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A238E" w14:textId="3A4F1E38" w:rsidR="00903CDD" w:rsidRPr="00E1422E" w:rsidRDefault="00663963" w:rsidP="00E1422E">
      <w:pPr>
        <w:jc w:val="center"/>
      </w:pPr>
      <w:r w:rsidRPr="00E1422E">
        <w:rPr>
          <w:b/>
          <w:bCs/>
        </w:rPr>
        <w:t>CONTENIDO</w:t>
      </w:r>
    </w:p>
    <w:p w14:paraId="06D5B427" w14:textId="77777777" w:rsidR="00903CDD" w:rsidRPr="00E1422E" w:rsidRDefault="00903CDD" w:rsidP="00E1422E"/>
    <w:sdt>
      <w:sdtPr>
        <w:rPr>
          <w:rFonts w:ascii="Arial Narrow" w:eastAsia="Times New Roman" w:hAnsi="Arial Narrow" w:cs="Times New Roman"/>
          <w:color w:val="auto"/>
          <w:sz w:val="24"/>
          <w:szCs w:val="24"/>
          <w:lang w:val="es-ES" w:eastAsia="es-ES"/>
        </w:rPr>
        <w:id w:val="-1747412548"/>
        <w:docPartObj>
          <w:docPartGallery w:val="Table of Contents"/>
          <w:docPartUnique/>
        </w:docPartObj>
      </w:sdtPr>
      <w:sdtEndPr>
        <w:rPr>
          <w:b/>
          <w:bCs/>
        </w:rPr>
      </w:sdtEndPr>
      <w:sdtContent>
        <w:p w14:paraId="0F2E52BC" w14:textId="330069DC" w:rsidR="00663963" w:rsidRPr="00E1422E" w:rsidRDefault="00663963" w:rsidP="00E1422E">
          <w:pPr>
            <w:pStyle w:val="TtuloTDC"/>
            <w:rPr>
              <w:rFonts w:ascii="Arial Narrow" w:hAnsi="Arial Narrow"/>
              <w:sz w:val="24"/>
              <w:szCs w:val="24"/>
            </w:rPr>
          </w:pPr>
        </w:p>
        <w:p w14:paraId="1866226D" w14:textId="4BF3E7B4" w:rsidR="00E36E38" w:rsidRPr="00E1422E" w:rsidRDefault="00663963" w:rsidP="00E1422E">
          <w:pPr>
            <w:pStyle w:val="TDC1"/>
            <w:tabs>
              <w:tab w:val="left" w:pos="880"/>
              <w:tab w:val="right" w:leader="dot" w:pos="8828"/>
            </w:tabs>
            <w:rPr>
              <w:rFonts w:eastAsiaTheme="minorEastAsia" w:cstheme="minorBidi"/>
              <w:noProof/>
              <w:lang w:val="es-CO" w:eastAsia="es-CO"/>
            </w:rPr>
          </w:pPr>
          <w:r w:rsidRPr="00E1422E">
            <w:fldChar w:fldCharType="begin"/>
          </w:r>
          <w:r w:rsidRPr="00E1422E">
            <w:instrText xml:space="preserve"> TOC \o "1-4" \h \z \u </w:instrText>
          </w:r>
          <w:r w:rsidRPr="00E1422E">
            <w:fldChar w:fldCharType="separate"/>
          </w:r>
          <w:hyperlink w:anchor="_Toc217434268" w:history="1">
            <w:r w:rsidR="00E36E38" w:rsidRPr="00E1422E">
              <w:rPr>
                <w:rStyle w:val="Hipervnculo"/>
                <w:caps/>
                <w:noProof/>
              </w:rPr>
              <w:t>1</w:t>
            </w:r>
            <w:r w:rsidR="00E36E38" w:rsidRPr="00E1422E">
              <w:rPr>
                <w:rFonts w:eastAsiaTheme="minorEastAsia" w:cstheme="minorBidi"/>
                <w:noProof/>
                <w:lang w:val="es-CO" w:eastAsia="es-CO"/>
              </w:rPr>
              <w:tab/>
            </w:r>
            <w:r w:rsidR="00E36E38" w:rsidRPr="00E1422E">
              <w:rPr>
                <w:rStyle w:val="Hipervnculo"/>
                <w:noProof/>
              </w:rPr>
              <w:t>INTRODUCCIÓN</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_Toc217434268 \h </w:instrText>
            </w:r>
            <w:r w:rsidR="00E36E38" w:rsidRPr="00E1422E">
              <w:rPr>
                <w:noProof/>
                <w:webHidden/>
              </w:rPr>
            </w:r>
            <w:r w:rsidR="00E36E38" w:rsidRPr="00E1422E">
              <w:rPr>
                <w:noProof/>
                <w:webHidden/>
              </w:rPr>
              <w:fldChar w:fldCharType="separate"/>
            </w:r>
            <w:r w:rsidR="001279D2">
              <w:rPr>
                <w:noProof/>
                <w:webHidden/>
              </w:rPr>
              <w:t>2</w:t>
            </w:r>
            <w:r w:rsidR="00E36E38" w:rsidRPr="00E1422E">
              <w:rPr>
                <w:noProof/>
                <w:webHidden/>
              </w:rPr>
              <w:fldChar w:fldCharType="end"/>
            </w:r>
          </w:hyperlink>
        </w:p>
        <w:p w14:paraId="214379B4" w14:textId="6EB9D14D" w:rsidR="00E36E38" w:rsidRPr="00E1422E" w:rsidRDefault="00BB79E5" w:rsidP="00E1422E">
          <w:pPr>
            <w:pStyle w:val="TDC1"/>
            <w:tabs>
              <w:tab w:val="left" w:pos="880"/>
              <w:tab w:val="right" w:leader="dot" w:pos="8828"/>
            </w:tabs>
            <w:rPr>
              <w:rFonts w:eastAsiaTheme="minorEastAsia" w:cstheme="minorBidi"/>
              <w:noProof/>
              <w:lang w:val="es-CO" w:eastAsia="es-CO"/>
            </w:rPr>
          </w:pPr>
          <w:hyperlink w:anchor="_Toc217434269" w:history="1">
            <w:r w:rsidR="00E36E38" w:rsidRPr="00E1422E">
              <w:rPr>
                <w:rStyle w:val="Hipervnculo"/>
                <w:caps/>
                <w:noProof/>
              </w:rPr>
              <w:t>2</w:t>
            </w:r>
            <w:r w:rsidR="00E36E38" w:rsidRPr="00E1422E">
              <w:rPr>
                <w:rFonts w:eastAsiaTheme="minorEastAsia" w:cstheme="minorBidi"/>
                <w:noProof/>
                <w:lang w:val="es-CO" w:eastAsia="es-CO"/>
              </w:rPr>
              <w:tab/>
            </w:r>
            <w:r w:rsidR="00E36E38" w:rsidRPr="00E1422E">
              <w:rPr>
                <w:rStyle w:val="Hipervnculo"/>
                <w:noProof/>
              </w:rPr>
              <w:t>DEFINICIONES, ABREVIATURAS O SIGLAS</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_Toc217434269 \h </w:instrText>
            </w:r>
            <w:r w:rsidR="00E36E38" w:rsidRPr="00E1422E">
              <w:rPr>
                <w:noProof/>
                <w:webHidden/>
              </w:rPr>
            </w:r>
            <w:r w:rsidR="00E36E38" w:rsidRPr="00E1422E">
              <w:rPr>
                <w:noProof/>
                <w:webHidden/>
              </w:rPr>
              <w:fldChar w:fldCharType="separate"/>
            </w:r>
            <w:r w:rsidR="001279D2">
              <w:rPr>
                <w:noProof/>
                <w:webHidden/>
              </w:rPr>
              <w:t>3</w:t>
            </w:r>
            <w:r w:rsidR="00E36E38" w:rsidRPr="00E1422E">
              <w:rPr>
                <w:noProof/>
                <w:webHidden/>
              </w:rPr>
              <w:fldChar w:fldCharType="end"/>
            </w:r>
          </w:hyperlink>
        </w:p>
        <w:p w14:paraId="34A0BA85" w14:textId="249AB74F" w:rsidR="00E36E38" w:rsidRPr="00E1422E" w:rsidRDefault="00BB79E5" w:rsidP="00E1422E">
          <w:pPr>
            <w:pStyle w:val="TDC1"/>
            <w:tabs>
              <w:tab w:val="left" w:pos="880"/>
              <w:tab w:val="right" w:leader="dot" w:pos="8828"/>
            </w:tabs>
            <w:rPr>
              <w:rFonts w:eastAsiaTheme="minorEastAsia" w:cstheme="minorBidi"/>
              <w:noProof/>
              <w:lang w:val="es-CO" w:eastAsia="es-CO"/>
            </w:rPr>
          </w:pPr>
          <w:hyperlink w:anchor="_Toc217434270" w:history="1">
            <w:r w:rsidR="00E36E38" w:rsidRPr="00E1422E">
              <w:rPr>
                <w:rStyle w:val="Hipervnculo"/>
                <w:caps/>
                <w:noProof/>
              </w:rPr>
              <w:t>3</w:t>
            </w:r>
            <w:r w:rsidR="00E36E38" w:rsidRPr="00E1422E">
              <w:rPr>
                <w:rFonts w:eastAsiaTheme="minorEastAsia" w:cstheme="minorBidi"/>
                <w:noProof/>
                <w:lang w:val="es-CO" w:eastAsia="es-CO"/>
              </w:rPr>
              <w:tab/>
            </w:r>
            <w:r w:rsidR="00E36E38" w:rsidRPr="00E1422E">
              <w:rPr>
                <w:rStyle w:val="Hipervnculo"/>
                <w:noProof/>
              </w:rPr>
              <w:t>MARCO LEGAL Y/O TÉCNICO</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_Toc217434270 \h </w:instrText>
            </w:r>
            <w:r w:rsidR="00E36E38" w:rsidRPr="00E1422E">
              <w:rPr>
                <w:noProof/>
                <w:webHidden/>
              </w:rPr>
            </w:r>
            <w:r w:rsidR="00E36E38" w:rsidRPr="00E1422E">
              <w:rPr>
                <w:noProof/>
                <w:webHidden/>
              </w:rPr>
              <w:fldChar w:fldCharType="separate"/>
            </w:r>
            <w:r w:rsidR="001279D2">
              <w:rPr>
                <w:noProof/>
                <w:webHidden/>
              </w:rPr>
              <w:t>8</w:t>
            </w:r>
            <w:r w:rsidR="00E36E38" w:rsidRPr="00E1422E">
              <w:rPr>
                <w:noProof/>
                <w:webHidden/>
              </w:rPr>
              <w:fldChar w:fldCharType="end"/>
            </w:r>
          </w:hyperlink>
        </w:p>
        <w:p w14:paraId="152048C6" w14:textId="182AF438" w:rsidR="00E36E38" w:rsidRPr="00E1422E" w:rsidRDefault="00BB79E5" w:rsidP="00E1422E">
          <w:pPr>
            <w:pStyle w:val="TDC1"/>
            <w:tabs>
              <w:tab w:val="left" w:pos="880"/>
              <w:tab w:val="right" w:leader="dot" w:pos="8828"/>
            </w:tabs>
            <w:rPr>
              <w:rFonts w:eastAsiaTheme="minorEastAsia" w:cstheme="minorBidi"/>
              <w:noProof/>
              <w:lang w:val="es-CO" w:eastAsia="es-CO"/>
            </w:rPr>
          </w:pPr>
          <w:hyperlink w:anchor="_Toc217434271" w:history="1">
            <w:r w:rsidR="00E36E38" w:rsidRPr="00E1422E">
              <w:rPr>
                <w:rStyle w:val="Hipervnculo"/>
                <w:caps/>
                <w:noProof/>
              </w:rPr>
              <w:t>4</w:t>
            </w:r>
            <w:r w:rsidR="00E36E38" w:rsidRPr="00E1422E">
              <w:rPr>
                <w:rFonts w:eastAsiaTheme="minorEastAsia" w:cstheme="minorBidi"/>
                <w:noProof/>
                <w:lang w:val="es-CO" w:eastAsia="es-CO"/>
              </w:rPr>
              <w:tab/>
            </w:r>
            <w:r w:rsidR="00E36E38" w:rsidRPr="00E1422E">
              <w:rPr>
                <w:rStyle w:val="Hipervnculo"/>
                <w:noProof/>
              </w:rPr>
              <w:t>OBJETIVO</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_Toc217434271 \h </w:instrText>
            </w:r>
            <w:r w:rsidR="00E36E38" w:rsidRPr="00E1422E">
              <w:rPr>
                <w:noProof/>
                <w:webHidden/>
              </w:rPr>
            </w:r>
            <w:r w:rsidR="00E36E38" w:rsidRPr="00E1422E">
              <w:rPr>
                <w:noProof/>
                <w:webHidden/>
              </w:rPr>
              <w:fldChar w:fldCharType="separate"/>
            </w:r>
            <w:r w:rsidR="001279D2">
              <w:rPr>
                <w:noProof/>
                <w:webHidden/>
              </w:rPr>
              <w:t>9</w:t>
            </w:r>
            <w:r w:rsidR="00E36E38" w:rsidRPr="00E1422E">
              <w:rPr>
                <w:noProof/>
                <w:webHidden/>
              </w:rPr>
              <w:fldChar w:fldCharType="end"/>
            </w:r>
          </w:hyperlink>
        </w:p>
        <w:p w14:paraId="1294A036" w14:textId="5125818D" w:rsidR="00E36E38" w:rsidRPr="00E1422E" w:rsidRDefault="00BB79E5" w:rsidP="00E1422E">
          <w:pPr>
            <w:pStyle w:val="TDC2"/>
            <w:tabs>
              <w:tab w:val="right" w:leader="dot" w:pos="8828"/>
            </w:tabs>
            <w:rPr>
              <w:rFonts w:eastAsiaTheme="minorEastAsia" w:cstheme="minorBidi"/>
              <w:noProof/>
              <w:lang w:val="es-CO" w:eastAsia="es-CO"/>
            </w:rPr>
          </w:pPr>
          <w:hyperlink w:anchor="_Toc217434272" w:history="1">
            <w:r w:rsidR="00E36E38" w:rsidRPr="00E1422E">
              <w:rPr>
                <w:rStyle w:val="Hipervnculo"/>
                <w:noProof/>
              </w:rPr>
              <w:t>4.1. Objetivos específicos</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_Toc217434272 \h </w:instrText>
            </w:r>
            <w:r w:rsidR="00E36E38" w:rsidRPr="00E1422E">
              <w:rPr>
                <w:noProof/>
                <w:webHidden/>
              </w:rPr>
            </w:r>
            <w:r w:rsidR="00E36E38" w:rsidRPr="00E1422E">
              <w:rPr>
                <w:noProof/>
                <w:webHidden/>
              </w:rPr>
              <w:fldChar w:fldCharType="separate"/>
            </w:r>
            <w:r w:rsidR="001279D2">
              <w:rPr>
                <w:noProof/>
                <w:webHidden/>
              </w:rPr>
              <w:t>9</w:t>
            </w:r>
            <w:r w:rsidR="00E36E38" w:rsidRPr="00E1422E">
              <w:rPr>
                <w:noProof/>
                <w:webHidden/>
              </w:rPr>
              <w:fldChar w:fldCharType="end"/>
            </w:r>
          </w:hyperlink>
        </w:p>
        <w:p w14:paraId="6AD2E7A5" w14:textId="2A7AAB67" w:rsidR="00E36E38" w:rsidRPr="00E1422E" w:rsidRDefault="00BB79E5" w:rsidP="00E1422E">
          <w:pPr>
            <w:pStyle w:val="TDC1"/>
            <w:tabs>
              <w:tab w:val="left" w:pos="880"/>
              <w:tab w:val="right" w:leader="dot" w:pos="8828"/>
            </w:tabs>
            <w:rPr>
              <w:rFonts w:eastAsiaTheme="minorEastAsia" w:cstheme="minorBidi"/>
              <w:noProof/>
              <w:lang w:val="es-CO" w:eastAsia="es-CO"/>
            </w:rPr>
          </w:pPr>
          <w:hyperlink w:anchor="_Toc217434273" w:history="1">
            <w:r w:rsidR="00E36E38" w:rsidRPr="00E1422E">
              <w:rPr>
                <w:rStyle w:val="Hipervnculo"/>
                <w:caps/>
                <w:noProof/>
              </w:rPr>
              <w:t>5</w:t>
            </w:r>
            <w:r w:rsidR="00E36E38" w:rsidRPr="00E1422E">
              <w:rPr>
                <w:rFonts w:eastAsiaTheme="minorEastAsia" w:cstheme="minorBidi"/>
                <w:noProof/>
                <w:lang w:val="es-CO" w:eastAsia="es-CO"/>
              </w:rPr>
              <w:tab/>
            </w:r>
            <w:r w:rsidR="00E36E38" w:rsidRPr="00E1422E">
              <w:rPr>
                <w:rStyle w:val="Hipervnculo"/>
                <w:noProof/>
              </w:rPr>
              <w:t>ALCANCE</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_Toc217434273 \h </w:instrText>
            </w:r>
            <w:r w:rsidR="00E36E38" w:rsidRPr="00E1422E">
              <w:rPr>
                <w:noProof/>
                <w:webHidden/>
              </w:rPr>
            </w:r>
            <w:r w:rsidR="00E36E38" w:rsidRPr="00E1422E">
              <w:rPr>
                <w:noProof/>
                <w:webHidden/>
              </w:rPr>
              <w:fldChar w:fldCharType="separate"/>
            </w:r>
            <w:r w:rsidR="001279D2">
              <w:rPr>
                <w:noProof/>
                <w:webHidden/>
              </w:rPr>
              <w:t>9</w:t>
            </w:r>
            <w:r w:rsidR="00E36E38" w:rsidRPr="00E1422E">
              <w:rPr>
                <w:noProof/>
                <w:webHidden/>
              </w:rPr>
              <w:fldChar w:fldCharType="end"/>
            </w:r>
          </w:hyperlink>
        </w:p>
        <w:p w14:paraId="380D8F57" w14:textId="26DC5C7D" w:rsidR="00E36E38" w:rsidRPr="00E1422E" w:rsidRDefault="00BB79E5" w:rsidP="00E1422E">
          <w:pPr>
            <w:pStyle w:val="TDC2"/>
            <w:tabs>
              <w:tab w:val="right" w:leader="dot" w:pos="8828"/>
            </w:tabs>
            <w:rPr>
              <w:rFonts w:eastAsiaTheme="minorEastAsia" w:cstheme="minorBidi"/>
              <w:noProof/>
              <w:lang w:val="es-CO" w:eastAsia="es-CO"/>
            </w:rPr>
          </w:pPr>
          <w:hyperlink w:anchor="_Toc217434274" w:history="1">
            <w:r w:rsidR="00E36E38" w:rsidRPr="00E1422E">
              <w:rPr>
                <w:rStyle w:val="Hipervnculo"/>
                <w:noProof/>
              </w:rPr>
              <w:t>5.1. Propósito</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_Toc217434274 \h </w:instrText>
            </w:r>
            <w:r w:rsidR="00E36E38" w:rsidRPr="00E1422E">
              <w:rPr>
                <w:noProof/>
                <w:webHidden/>
              </w:rPr>
            </w:r>
            <w:r w:rsidR="00E36E38" w:rsidRPr="00E1422E">
              <w:rPr>
                <w:noProof/>
                <w:webHidden/>
              </w:rPr>
              <w:fldChar w:fldCharType="separate"/>
            </w:r>
            <w:r w:rsidR="001279D2">
              <w:rPr>
                <w:noProof/>
                <w:webHidden/>
              </w:rPr>
              <w:t>9</w:t>
            </w:r>
            <w:r w:rsidR="00E36E38" w:rsidRPr="00E1422E">
              <w:rPr>
                <w:noProof/>
                <w:webHidden/>
              </w:rPr>
              <w:fldChar w:fldCharType="end"/>
            </w:r>
          </w:hyperlink>
        </w:p>
        <w:p w14:paraId="7B40D3BE" w14:textId="76FDA6B6" w:rsidR="00E36E38" w:rsidRPr="00E1422E" w:rsidRDefault="00BB79E5" w:rsidP="00E1422E">
          <w:pPr>
            <w:pStyle w:val="TDC2"/>
            <w:tabs>
              <w:tab w:val="right" w:leader="dot" w:pos="8828"/>
            </w:tabs>
            <w:rPr>
              <w:rFonts w:eastAsiaTheme="minorEastAsia" w:cstheme="minorBidi"/>
              <w:noProof/>
              <w:lang w:val="es-CO" w:eastAsia="es-CO"/>
            </w:rPr>
          </w:pPr>
          <w:hyperlink w:anchor="_Toc217434275" w:history="1">
            <w:r w:rsidR="00E36E38" w:rsidRPr="00E1422E">
              <w:rPr>
                <w:rStyle w:val="Hipervnculo"/>
                <w:noProof/>
              </w:rPr>
              <w:t>5.2. Justificación</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_Toc217434275 \h </w:instrText>
            </w:r>
            <w:r w:rsidR="00E36E38" w:rsidRPr="00E1422E">
              <w:rPr>
                <w:noProof/>
                <w:webHidden/>
              </w:rPr>
            </w:r>
            <w:r w:rsidR="00E36E38" w:rsidRPr="00E1422E">
              <w:rPr>
                <w:noProof/>
                <w:webHidden/>
              </w:rPr>
              <w:fldChar w:fldCharType="separate"/>
            </w:r>
            <w:r w:rsidR="001279D2">
              <w:rPr>
                <w:noProof/>
                <w:webHidden/>
              </w:rPr>
              <w:t>10</w:t>
            </w:r>
            <w:r w:rsidR="00E36E38" w:rsidRPr="00E1422E">
              <w:rPr>
                <w:noProof/>
                <w:webHidden/>
              </w:rPr>
              <w:fldChar w:fldCharType="end"/>
            </w:r>
          </w:hyperlink>
        </w:p>
        <w:p w14:paraId="010829BF" w14:textId="7CBA2C35" w:rsidR="00E36E38" w:rsidRPr="00E1422E" w:rsidRDefault="00BB79E5" w:rsidP="00E1422E">
          <w:pPr>
            <w:pStyle w:val="TDC2"/>
            <w:tabs>
              <w:tab w:val="right" w:leader="dot" w:pos="8828"/>
            </w:tabs>
            <w:rPr>
              <w:rFonts w:eastAsiaTheme="minorEastAsia" w:cstheme="minorBidi"/>
              <w:noProof/>
              <w:lang w:val="es-CO" w:eastAsia="es-CO"/>
            </w:rPr>
          </w:pPr>
          <w:hyperlink w:anchor="_Toc217434276" w:history="1">
            <w:r w:rsidR="00E36E38" w:rsidRPr="00E1422E">
              <w:rPr>
                <w:rStyle w:val="Hipervnculo"/>
                <w:noProof/>
              </w:rPr>
              <w:t>5.3. Beneficios</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_Toc217434276 \h </w:instrText>
            </w:r>
            <w:r w:rsidR="00E36E38" w:rsidRPr="00E1422E">
              <w:rPr>
                <w:noProof/>
                <w:webHidden/>
              </w:rPr>
            </w:r>
            <w:r w:rsidR="00E36E38" w:rsidRPr="00E1422E">
              <w:rPr>
                <w:noProof/>
                <w:webHidden/>
              </w:rPr>
              <w:fldChar w:fldCharType="separate"/>
            </w:r>
            <w:r w:rsidR="001279D2">
              <w:rPr>
                <w:noProof/>
                <w:webHidden/>
              </w:rPr>
              <w:t>10</w:t>
            </w:r>
            <w:r w:rsidR="00E36E38" w:rsidRPr="00E1422E">
              <w:rPr>
                <w:noProof/>
                <w:webHidden/>
              </w:rPr>
              <w:fldChar w:fldCharType="end"/>
            </w:r>
          </w:hyperlink>
        </w:p>
        <w:p w14:paraId="31363278" w14:textId="406DC72B" w:rsidR="00E36E38" w:rsidRPr="00E1422E" w:rsidRDefault="00BB79E5" w:rsidP="00E1422E">
          <w:pPr>
            <w:pStyle w:val="TDC1"/>
            <w:tabs>
              <w:tab w:val="left" w:pos="880"/>
              <w:tab w:val="right" w:leader="dot" w:pos="8828"/>
            </w:tabs>
            <w:rPr>
              <w:rFonts w:eastAsiaTheme="minorEastAsia" w:cstheme="minorBidi"/>
              <w:noProof/>
              <w:lang w:val="es-CO" w:eastAsia="es-CO"/>
            </w:rPr>
          </w:pPr>
          <w:hyperlink w:anchor="_Toc217434277" w:history="1">
            <w:r w:rsidR="00E36E38" w:rsidRPr="00E1422E">
              <w:rPr>
                <w:rStyle w:val="Hipervnculo"/>
                <w:caps/>
                <w:noProof/>
              </w:rPr>
              <w:t>6</w:t>
            </w:r>
            <w:r w:rsidR="00E36E38" w:rsidRPr="00E1422E">
              <w:rPr>
                <w:rFonts w:eastAsiaTheme="minorEastAsia" w:cstheme="minorBidi"/>
                <w:noProof/>
                <w:lang w:val="es-CO" w:eastAsia="es-CO"/>
              </w:rPr>
              <w:tab/>
            </w:r>
            <w:r w:rsidR="00E36E38" w:rsidRPr="00E1422E">
              <w:rPr>
                <w:rStyle w:val="Hipervnculo"/>
                <w:noProof/>
              </w:rPr>
              <w:t>ACTIVIDADES Y RESPONSABILIDADES</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_Toc217434277 \h </w:instrText>
            </w:r>
            <w:r w:rsidR="00E36E38" w:rsidRPr="00E1422E">
              <w:rPr>
                <w:noProof/>
                <w:webHidden/>
              </w:rPr>
            </w:r>
            <w:r w:rsidR="00E36E38" w:rsidRPr="00E1422E">
              <w:rPr>
                <w:noProof/>
                <w:webHidden/>
              </w:rPr>
              <w:fldChar w:fldCharType="separate"/>
            </w:r>
            <w:r w:rsidR="001279D2">
              <w:rPr>
                <w:noProof/>
                <w:webHidden/>
              </w:rPr>
              <w:t>11</w:t>
            </w:r>
            <w:r w:rsidR="00E36E38" w:rsidRPr="00E1422E">
              <w:rPr>
                <w:noProof/>
                <w:webHidden/>
              </w:rPr>
              <w:fldChar w:fldCharType="end"/>
            </w:r>
          </w:hyperlink>
        </w:p>
        <w:p w14:paraId="073AF446" w14:textId="67B8718C" w:rsidR="00E36E38" w:rsidRPr="00E1422E" w:rsidRDefault="00BB79E5" w:rsidP="00E1422E">
          <w:pPr>
            <w:pStyle w:val="TDC2"/>
            <w:tabs>
              <w:tab w:val="right" w:leader="dot" w:pos="8828"/>
            </w:tabs>
            <w:rPr>
              <w:rFonts w:eastAsiaTheme="minorEastAsia" w:cstheme="minorBidi"/>
              <w:noProof/>
              <w:lang w:val="es-CO" w:eastAsia="es-CO"/>
            </w:rPr>
          </w:pPr>
          <w:hyperlink w:anchor="_Toc217434278" w:history="1">
            <w:r w:rsidR="00E36E38" w:rsidRPr="00E1422E">
              <w:rPr>
                <w:rStyle w:val="Hipervnculo"/>
                <w:noProof/>
              </w:rPr>
              <w:t>6.1. Reproducción de documentos de archivo</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_Toc217434278 \h </w:instrText>
            </w:r>
            <w:r w:rsidR="00E36E38" w:rsidRPr="00E1422E">
              <w:rPr>
                <w:noProof/>
                <w:webHidden/>
              </w:rPr>
            </w:r>
            <w:r w:rsidR="00E36E38" w:rsidRPr="00E1422E">
              <w:rPr>
                <w:noProof/>
                <w:webHidden/>
              </w:rPr>
              <w:fldChar w:fldCharType="separate"/>
            </w:r>
            <w:r w:rsidR="001279D2">
              <w:rPr>
                <w:noProof/>
                <w:webHidden/>
              </w:rPr>
              <w:t>11</w:t>
            </w:r>
            <w:r w:rsidR="00E36E38" w:rsidRPr="00E1422E">
              <w:rPr>
                <w:noProof/>
                <w:webHidden/>
              </w:rPr>
              <w:fldChar w:fldCharType="end"/>
            </w:r>
          </w:hyperlink>
        </w:p>
        <w:p w14:paraId="7BB9D5C4" w14:textId="6AA24E19" w:rsidR="00E36E38" w:rsidRPr="00E1422E" w:rsidRDefault="00BB79E5" w:rsidP="00E1422E">
          <w:pPr>
            <w:pStyle w:val="TDC2"/>
            <w:tabs>
              <w:tab w:val="right" w:leader="dot" w:pos="8828"/>
            </w:tabs>
            <w:rPr>
              <w:rFonts w:eastAsiaTheme="minorEastAsia" w:cstheme="minorBidi"/>
              <w:noProof/>
              <w:lang w:val="es-CO" w:eastAsia="es-CO"/>
            </w:rPr>
          </w:pPr>
          <w:hyperlink w:anchor="_Toc217434279" w:history="1">
            <w:r w:rsidR="00E36E38" w:rsidRPr="00E1422E">
              <w:rPr>
                <w:rStyle w:val="Hipervnculo"/>
                <w:noProof/>
              </w:rPr>
              <w:t>6.1.1. Lineamientos mínimos para la reprografía documental</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_Toc217434279 \h </w:instrText>
            </w:r>
            <w:r w:rsidR="00E36E38" w:rsidRPr="00E1422E">
              <w:rPr>
                <w:noProof/>
                <w:webHidden/>
              </w:rPr>
            </w:r>
            <w:r w:rsidR="00E36E38" w:rsidRPr="00E1422E">
              <w:rPr>
                <w:noProof/>
                <w:webHidden/>
              </w:rPr>
              <w:fldChar w:fldCharType="separate"/>
            </w:r>
            <w:r w:rsidR="001279D2">
              <w:rPr>
                <w:noProof/>
                <w:webHidden/>
              </w:rPr>
              <w:t>11</w:t>
            </w:r>
            <w:r w:rsidR="00E36E38" w:rsidRPr="00E1422E">
              <w:rPr>
                <w:noProof/>
                <w:webHidden/>
              </w:rPr>
              <w:fldChar w:fldCharType="end"/>
            </w:r>
          </w:hyperlink>
        </w:p>
        <w:p w14:paraId="234AA878" w14:textId="26877D00" w:rsidR="00E36E38" w:rsidRPr="00E1422E" w:rsidRDefault="00BB79E5" w:rsidP="00E1422E">
          <w:pPr>
            <w:pStyle w:val="TDC2"/>
            <w:tabs>
              <w:tab w:val="right" w:leader="dot" w:pos="8828"/>
            </w:tabs>
            <w:rPr>
              <w:rFonts w:eastAsiaTheme="minorEastAsia" w:cstheme="minorBidi"/>
              <w:noProof/>
              <w:lang w:val="es-CO" w:eastAsia="es-CO"/>
            </w:rPr>
          </w:pPr>
          <w:hyperlink w:anchor="_Toc217434280" w:history="1">
            <w:r w:rsidR="00E36E38" w:rsidRPr="00E1422E">
              <w:rPr>
                <w:rStyle w:val="Hipervnculo"/>
                <w:noProof/>
              </w:rPr>
              <w:t>6.1.2. Reproducción técnica en la Tabla de Retención Documental</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_Toc217434280 \h </w:instrText>
            </w:r>
            <w:r w:rsidR="00E36E38" w:rsidRPr="00E1422E">
              <w:rPr>
                <w:noProof/>
                <w:webHidden/>
              </w:rPr>
            </w:r>
            <w:r w:rsidR="00E36E38" w:rsidRPr="00E1422E">
              <w:rPr>
                <w:noProof/>
                <w:webHidden/>
              </w:rPr>
              <w:fldChar w:fldCharType="separate"/>
            </w:r>
            <w:r w:rsidR="001279D2">
              <w:rPr>
                <w:noProof/>
                <w:webHidden/>
              </w:rPr>
              <w:t>12</w:t>
            </w:r>
            <w:r w:rsidR="00E36E38" w:rsidRPr="00E1422E">
              <w:rPr>
                <w:noProof/>
                <w:webHidden/>
              </w:rPr>
              <w:fldChar w:fldCharType="end"/>
            </w:r>
          </w:hyperlink>
        </w:p>
        <w:p w14:paraId="022DC0D0" w14:textId="61C38342" w:rsidR="00E36E38" w:rsidRPr="00E1422E" w:rsidRDefault="00BB79E5" w:rsidP="00E1422E">
          <w:pPr>
            <w:pStyle w:val="TDC2"/>
            <w:tabs>
              <w:tab w:val="right" w:leader="dot" w:pos="8828"/>
            </w:tabs>
            <w:rPr>
              <w:rFonts w:eastAsiaTheme="minorEastAsia" w:cstheme="minorBidi"/>
              <w:noProof/>
              <w:lang w:val="es-CO" w:eastAsia="es-CO"/>
            </w:rPr>
          </w:pPr>
          <w:hyperlink w:anchor="_Toc217434281" w:history="1">
            <w:r w:rsidR="00E36E38" w:rsidRPr="00E1422E">
              <w:rPr>
                <w:rStyle w:val="Hipervnculo"/>
                <w:noProof/>
              </w:rPr>
              <w:t>6.1.3. Procedimiento general para la reprografía documental</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_Toc217434281 \h </w:instrText>
            </w:r>
            <w:r w:rsidR="00E36E38" w:rsidRPr="00E1422E">
              <w:rPr>
                <w:noProof/>
                <w:webHidden/>
              </w:rPr>
            </w:r>
            <w:r w:rsidR="00E36E38" w:rsidRPr="00E1422E">
              <w:rPr>
                <w:noProof/>
                <w:webHidden/>
              </w:rPr>
              <w:fldChar w:fldCharType="separate"/>
            </w:r>
            <w:r w:rsidR="001279D2">
              <w:rPr>
                <w:noProof/>
                <w:webHidden/>
              </w:rPr>
              <w:t>12</w:t>
            </w:r>
            <w:r w:rsidR="00E36E38" w:rsidRPr="00E1422E">
              <w:rPr>
                <w:noProof/>
                <w:webHidden/>
              </w:rPr>
              <w:fldChar w:fldCharType="end"/>
            </w:r>
          </w:hyperlink>
        </w:p>
        <w:p w14:paraId="304AAE66" w14:textId="2CEBC29D" w:rsidR="00E36E38" w:rsidRPr="00E1422E" w:rsidRDefault="00BB79E5" w:rsidP="00E1422E">
          <w:pPr>
            <w:pStyle w:val="TDC2"/>
            <w:tabs>
              <w:tab w:val="right" w:leader="dot" w:pos="8828"/>
            </w:tabs>
            <w:rPr>
              <w:rFonts w:eastAsiaTheme="minorEastAsia" w:cstheme="minorBidi"/>
              <w:noProof/>
              <w:lang w:val="es-CO" w:eastAsia="es-CO"/>
            </w:rPr>
          </w:pPr>
          <w:hyperlink w:anchor="_Toc217434282" w:history="1">
            <w:r w:rsidR="00E36E38" w:rsidRPr="00E1422E">
              <w:rPr>
                <w:rStyle w:val="Hipervnculo"/>
                <w:noProof/>
              </w:rPr>
              <w:t>6.1.4. Riesgos generales asociados al Programa de Reprografía y su mitigación</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_Toc217434282 \h </w:instrText>
            </w:r>
            <w:r w:rsidR="00E36E38" w:rsidRPr="00E1422E">
              <w:rPr>
                <w:noProof/>
                <w:webHidden/>
              </w:rPr>
            </w:r>
            <w:r w:rsidR="00E36E38" w:rsidRPr="00E1422E">
              <w:rPr>
                <w:noProof/>
                <w:webHidden/>
              </w:rPr>
              <w:fldChar w:fldCharType="separate"/>
            </w:r>
            <w:r w:rsidR="001279D2">
              <w:rPr>
                <w:noProof/>
                <w:webHidden/>
              </w:rPr>
              <w:t>13</w:t>
            </w:r>
            <w:r w:rsidR="00E36E38" w:rsidRPr="00E1422E">
              <w:rPr>
                <w:noProof/>
                <w:webHidden/>
              </w:rPr>
              <w:fldChar w:fldCharType="end"/>
            </w:r>
          </w:hyperlink>
        </w:p>
        <w:p w14:paraId="3C1159CC" w14:textId="6AC1C5AC" w:rsidR="00E36E38" w:rsidRPr="00E1422E" w:rsidRDefault="00BB79E5" w:rsidP="00E1422E">
          <w:pPr>
            <w:pStyle w:val="TDC2"/>
            <w:tabs>
              <w:tab w:val="right" w:leader="dot" w:pos="8828"/>
            </w:tabs>
            <w:rPr>
              <w:rFonts w:eastAsiaTheme="minorEastAsia" w:cstheme="minorBidi"/>
              <w:noProof/>
              <w:lang w:val="es-CO" w:eastAsia="es-CO"/>
            </w:rPr>
          </w:pPr>
          <w:hyperlink w:anchor="_Toc217434283" w:history="1">
            <w:r w:rsidR="00E36E38" w:rsidRPr="00E1422E">
              <w:rPr>
                <w:rStyle w:val="Hipervnculo"/>
                <w:noProof/>
              </w:rPr>
              <w:t>6.1.5. Articulación con otros instrumentos archivísticos y documentos institucionales</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_Toc217434283 \h </w:instrText>
            </w:r>
            <w:r w:rsidR="00E36E38" w:rsidRPr="00E1422E">
              <w:rPr>
                <w:noProof/>
                <w:webHidden/>
              </w:rPr>
            </w:r>
            <w:r w:rsidR="00E36E38" w:rsidRPr="00E1422E">
              <w:rPr>
                <w:noProof/>
                <w:webHidden/>
              </w:rPr>
              <w:fldChar w:fldCharType="separate"/>
            </w:r>
            <w:r w:rsidR="001279D2">
              <w:rPr>
                <w:noProof/>
                <w:webHidden/>
              </w:rPr>
              <w:t>15</w:t>
            </w:r>
            <w:r w:rsidR="00E36E38" w:rsidRPr="00E1422E">
              <w:rPr>
                <w:noProof/>
                <w:webHidden/>
              </w:rPr>
              <w:fldChar w:fldCharType="end"/>
            </w:r>
          </w:hyperlink>
        </w:p>
        <w:p w14:paraId="00AEB052" w14:textId="11A9757B" w:rsidR="00E36E38" w:rsidRPr="00E1422E" w:rsidRDefault="00BB79E5" w:rsidP="00E1422E">
          <w:pPr>
            <w:pStyle w:val="TDC2"/>
            <w:tabs>
              <w:tab w:val="right" w:leader="dot" w:pos="8828"/>
            </w:tabs>
            <w:rPr>
              <w:rFonts w:eastAsiaTheme="minorEastAsia" w:cstheme="minorBidi"/>
              <w:noProof/>
              <w:lang w:val="es-CO" w:eastAsia="es-CO"/>
            </w:rPr>
          </w:pPr>
          <w:hyperlink w:anchor="_Toc217434284" w:history="1">
            <w:r w:rsidR="00E36E38" w:rsidRPr="00E1422E">
              <w:rPr>
                <w:rStyle w:val="Hipervnculo"/>
                <w:noProof/>
              </w:rPr>
              <w:t>6.2. Técnica de reprografía en papel: Fotocopiado e impresión de documentos</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_Toc217434284 \h </w:instrText>
            </w:r>
            <w:r w:rsidR="00E36E38" w:rsidRPr="00E1422E">
              <w:rPr>
                <w:noProof/>
                <w:webHidden/>
              </w:rPr>
            </w:r>
            <w:r w:rsidR="00E36E38" w:rsidRPr="00E1422E">
              <w:rPr>
                <w:noProof/>
                <w:webHidden/>
              </w:rPr>
              <w:fldChar w:fldCharType="separate"/>
            </w:r>
            <w:r w:rsidR="001279D2">
              <w:rPr>
                <w:noProof/>
                <w:webHidden/>
              </w:rPr>
              <w:t>16</w:t>
            </w:r>
            <w:r w:rsidR="00E36E38" w:rsidRPr="00E1422E">
              <w:rPr>
                <w:noProof/>
                <w:webHidden/>
              </w:rPr>
              <w:fldChar w:fldCharType="end"/>
            </w:r>
          </w:hyperlink>
        </w:p>
        <w:p w14:paraId="48AED8A9" w14:textId="587A71F6" w:rsidR="00E36E38" w:rsidRPr="00E1422E" w:rsidRDefault="00BB79E5" w:rsidP="00E1422E">
          <w:pPr>
            <w:pStyle w:val="TDC2"/>
            <w:tabs>
              <w:tab w:val="right" w:leader="dot" w:pos="8828"/>
            </w:tabs>
            <w:rPr>
              <w:rFonts w:eastAsiaTheme="minorEastAsia" w:cstheme="minorBidi"/>
              <w:noProof/>
              <w:lang w:val="es-CO" w:eastAsia="es-CO"/>
            </w:rPr>
          </w:pPr>
          <w:hyperlink w:anchor="_Toc217434285" w:history="1">
            <w:r w:rsidR="00E36E38" w:rsidRPr="00E1422E">
              <w:rPr>
                <w:rStyle w:val="Hipervnculo"/>
                <w:noProof/>
              </w:rPr>
              <w:t>6.3. Técnica de reprografía digital: Digitalización documental</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_Toc217434285 \h </w:instrText>
            </w:r>
            <w:r w:rsidR="00E36E38" w:rsidRPr="00E1422E">
              <w:rPr>
                <w:noProof/>
                <w:webHidden/>
              </w:rPr>
            </w:r>
            <w:r w:rsidR="00E36E38" w:rsidRPr="00E1422E">
              <w:rPr>
                <w:noProof/>
                <w:webHidden/>
              </w:rPr>
              <w:fldChar w:fldCharType="separate"/>
            </w:r>
            <w:r w:rsidR="001279D2">
              <w:rPr>
                <w:noProof/>
                <w:webHidden/>
              </w:rPr>
              <w:t>17</w:t>
            </w:r>
            <w:r w:rsidR="00E36E38" w:rsidRPr="00E1422E">
              <w:rPr>
                <w:noProof/>
                <w:webHidden/>
              </w:rPr>
              <w:fldChar w:fldCharType="end"/>
            </w:r>
          </w:hyperlink>
        </w:p>
        <w:p w14:paraId="76BA9EF0" w14:textId="0D8CCC83" w:rsidR="00E36E38" w:rsidRPr="00E1422E" w:rsidRDefault="00BB79E5" w:rsidP="00E1422E">
          <w:pPr>
            <w:pStyle w:val="TDC2"/>
            <w:tabs>
              <w:tab w:val="right" w:leader="dot" w:pos="8828"/>
            </w:tabs>
            <w:rPr>
              <w:rFonts w:eastAsiaTheme="minorEastAsia" w:cstheme="minorBidi"/>
              <w:noProof/>
              <w:lang w:val="es-CO" w:eastAsia="es-CO"/>
            </w:rPr>
          </w:pPr>
          <w:hyperlink w:anchor="_Toc217434286" w:history="1">
            <w:r w:rsidR="00E36E38" w:rsidRPr="00E1422E">
              <w:rPr>
                <w:rStyle w:val="Hipervnculo"/>
                <w:noProof/>
              </w:rPr>
              <w:t>6.3.1. Tipos de digitalización según su finalidad</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_Toc217434286 \h </w:instrText>
            </w:r>
            <w:r w:rsidR="00E36E38" w:rsidRPr="00E1422E">
              <w:rPr>
                <w:noProof/>
                <w:webHidden/>
              </w:rPr>
            </w:r>
            <w:r w:rsidR="00E36E38" w:rsidRPr="00E1422E">
              <w:rPr>
                <w:noProof/>
                <w:webHidden/>
              </w:rPr>
              <w:fldChar w:fldCharType="separate"/>
            </w:r>
            <w:r w:rsidR="001279D2">
              <w:rPr>
                <w:noProof/>
                <w:webHidden/>
              </w:rPr>
              <w:t>18</w:t>
            </w:r>
            <w:r w:rsidR="00E36E38" w:rsidRPr="00E1422E">
              <w:rPr>
                <w:noProof/>
                <w:webHidden/>
              </w:rPr>
              <w:fldChar w:fldCharType="end"/>
            </w:r>
          </w:hyperlink>
        </w:p>
        <w:p w14:paraId="707056CB" w14:textId="0B2FFAE3" w:rsidR="00E36E38" w:rsidRPr="00E1422E" w:rsidRDefault="00BB79E5" w:rsidP="00E1422E">
          <w:pPr>
            <w:pStyle w:val="TDC2"/>
            <w:tabs>
              <w:tab w:val="right" w:leader="dot" w:pos="8828"/>
            </w:tabs>
            <w:rPr>
              <w:rFonts w:eastAsiaTheme="minorEastAsia" w:cstheme="minorBidi"/>
              <w:noProof/>
              <w:lang w:val="es-CO" w:eastAsia="es-CO"/>
            </w:rPr>
          </w:pPr>
          <w:hyperlink w:anchor="_Toc217434287" w:history="1">
            <w:r w:rsidR="00E36E38" w:rsidRPr="00E1422E">
              <w:rPr>
                <w:rStyle w:val="Hipervnculo"/>
                <w:noProof/>
              </w:rPr>
              <w:t>6.3.2. Indicaciones técnicas para la digitalización</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_Toc217434287 \h </w:instrText>
            </w:r>
            <w:r w:rsidR="00E36E38" w:rsidRPr="00E1422E">
              <w:rPr>
                <w:noProof/>
                <w:webHidden/>
              </w:rPr>
            </w:r>
            <w:r w:rsidR="00E36E38" w:rsidRPr="00E1422E">
              <w:rPr>
                <w:noProof/>
                <w:webHidden/>
              </w:rPr>
              <w:fldChar w:fldCharType="separate"/>
            </w:r>
            <w:r w:rsidR="001279D2">
              <w:rPr>
                <w:noProof/>
                <w:webHidden/>
              </w:rPr>
              <w:t>21</w:t>
            </w:r>
            <w:r w:rsidR="00E36E38" w:rsidRPr="00E1422E">
              <w:rPr>
                <w:noProof/>
                <w:webHidden/>
              </w:rPr>
              <w:fldChar w:fldCharType="end"/>
            </w:r>
          </w:hyperlink>
        </w:p>
        <w:p w14:paraId="20BEA275" w14:textId="265C9F88" w:rsidR="00E36E38" w:rsidRPr="00E1422E" w:rsidRDefault="00BB79E5" w:rsidP="00E1422E">
          <w:pPr>
            <w:pStyle w:val="TDC2"/>
            <w:tabs>
              <w:tab w:val="right" w:leader="dot" w:pos="8828"/>
            </w:tabs>
            <w:rPr>
              <w:rFonts w:eastAsiaTheme="minorEastAsia" w:cstheme="minorBidi"/>
              <w:noProof/>
              <w:lang w:val="es-CO" w:eastAsia="es-CO"/>
            </w:rPr>
          </w:pPr>
          <w:hyperlink w:anchor="_Toc217434288" w:history="1">
            <w:r w:rsidR="00E36E38" w:rsidRPr="00E1422E">
              <w:rPr>
                <w:rStyle w:val="Hipervnculo"/>
                <w:noProof/>
              </w:rPr>
              <w:t>6.3.3. Flujograma del proceso de digitalización documental</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_Toc217434288 \h </w:instrText>
            </w:r>
            <w:r w:rsidR="00E36E38" w:rsidRPr="00E1422E">
              <w:rPr>
                <w:noProof/>
                <w:webHidden/>
              </w:rPr>
            </w:r>
            <w:r w:rsidR="00E36E38" w:rsidRPr="00E1422E">
              <w:rPr>
                <w:noProof/>
                <w:webHidden/>
              </w:rPr>
              <w:fldChar w:fldCharType="separate"/>
            </w:r>
            <w:r w:rsidR="001279D2">
              <w:rPr>
                <w:noProof/>
                <w:webHidden/>
              </w:rPr>
              <w:t>22</w:t>
            </w:r>
            <w:r w:rsidR="00E36E38" w:rsidRPr="00E1422E">
              <w:rPr>
                <w:noProof/>
                <w:webHidden/>
              </w:rPr>
              <w:fldChar w:fldCharType="end"/>
            </w:r>
          </w:hyperlink>
        </w:p>
        <w:p w14:paraId="4C6B2DF5" w14:textId="04E155C1" w:rsidR="00E36E38" w:rsidRPr="00E1422E" w:rsidRDefault="00BB79E5" w:rsidP="00E1422E">
          <w:pPr>
            <w:pStyle w:val="TDC2"/>
            <w:tabs>
              <w:tab w:val="right" w:leader="dot" w:pos="8828"/>
            </w:tabs>
            <w:rPr>
              <w:rFonts w:eastAsiaTheme="minorEastAsia" w:cstheme="minorBidi"/>
              <w:noProof/>
              <w:lang w:val="es-CO" w:eastAsia="es-CO"/>
            </w:rPr>
          </w:pPr>
          <w:hyperlink w:anchor="_Toc217434289" w:history="1">
            <w:r w:rsidR="00E36E38" w:rsidRPr="00E1422E">
              <w:rPr>
                <w:rStyle w:val="Hipervnculo"/>
                <w:noProof/>
              </w:rPr>
              <w:t>6.3.4. Lineamiento de Estructuración Digital</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_Toc217434289 \h </w:instrText>
            </w:r>
            <w:r w:rsidR="00E36E38" w:rsidRPr="00E1422E">
              <w:rPr>
                <w:noProof/>
                <w:webHidden/>
              </w:rPr>
            </w:r>
            <w:r w:rsidR="00E36E38" w:rsidRPr="00E1422E">
              <w:rPr>
                <w:noProof/>
                <w:webHidden/>
              </w:rPr>
              <w:fldChar w:fldCharType="separate"/>
            </w:r>
            <w:r w:rsidR="001279D2">
              <w:rPr>
                <w:noProof/>
                <w:webHidden/>
              </w:rPr>
              <w:t>25</w:t>
            </w:r>
            <w:r w:rsidR="00E36E38" w:rsidRPr="00E1422E">
              <w:rPr>
                <w:noProof/>
                <w:webHidden/>
              </w:rPr>
              <w:fldChar w:fldCharType="end"/>
            </w:r>
          </w:hyperlink>
        </w:p>
        <w:p w14:paraId="46CEE679" w14:textId="42387626" w:rsidR="00E36E38" w:rsidRPr="00E1422E" w:rsidRDefault="00BB79E5" w:rsidP="00E1422E">
          <w:pPr>
            <w:pStyle w:val="TDC1"/>
            <w:tabs>
              <w:tab w:val="left" w:pos="880"/>
              <w:tab w:val="right" w:leader="dot" w:pos="8828"/>
            </w:tabs>
            <w:rPr>
              <w:rFonts w:eastAsiaTheme="minorEastAsia" w:cstheme="minorBidi"/>
              <w:noProof/>
              <w:lang w:val="es-CO" w:eastAsia="es-CO"/>
            </w:rPr>
          </w:pPr>
          <w:hyperlink w:anchor="_Toc217434290" w:history="1">
            <w:r w:rsidR="00E36E38" w:rsidRPr="00E1422E">
              <w:rPr>
                <w:rStyle w:val="Hipervnculo"/>
                <w:caps/>
                <w:noProof/>
              </w:rPr>
              <w:t>7</w:t>
            </w:r>
            <w:r w:rsidR="00E36E38" w:rsidRPr="00E1422E">
              <w:rPr>
                <w:rFonts w:eastAsiaTheme="minorEastAsia" w:cstheme="minorBidi"/>
                <w:noProof/>
                <w:lang w:val="es-CO" w:eastAsia="es-CO"/>
              </w:rPr>
              <w:tab/>
            </w:r>
            <w:r w:rsidR="00E36E38" w:rsidRPr="00E1422E">
              <w:rPr>
                <w:rStyle w:val="Hipervnculo"/>
                <w:noProof/>
              </w:rPr>
              <w:t>RECURSOS NECESARIOS</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_Toc217434290 \h </w:instrText>
            </w:r>
            <w:r w:rsidR="00E36E38" w:rsidRPr="00E1422E">
              <w:rPr>
                <w:noProof/>
                <w:webHidden/>
              </w:rPr>
            </w:r>
            <w:r w:rsidR="00E36E38" w:rsidRPr="00E1422E">
              <w:rPr>
                <w:noProof/>
                <w:webHidden/>
              </w:rPr>
              <w:fldChar w:fldCharType="separate"/>
            </w:r>
            <w:r w:rsidR="001279D2">
              <w:rPr>
                <w:noProof/>
                <w:webHidden/>
              </w:rPr>
              <w:t>29</w:t>
            </w:r>
            <w:r w:rsidR="00E36E38" w:rsidRPr="00E1422E">
              <w:rPr>
                <w:noProof/>
                <w:webHidden/>
              </w:rPr>
              <w:fldChar w:fldCharType="end"/>
            </w:r>
          </w:hyperlink>
        </w:p>
        <w:p w14:paraId="0A6C7AF7" w14:textId="68F0F0DF" w:rsidR="00E36E38" w:rsidRPr="00E1422E" w:rsidRDefault="00BB79E5" w:rsidP="00E1422E">
          <w:pPr>
            <w:pStyle w:val="TDC1"/>
            <w:tabs>
              <w:tab w:val="left" w:pos="880"/>
              <w:tab w:val="right" w:leader="dot" w:pos="8828"/>
            </w:tabs>
            <w:rPr>
              <w:rFonts w:eastAsiaTheme="minorEastAsia" w:cstheme="minorBidi"/>
              <w:noProof/>
              <w:lang w:val="es-CO" w:eastAsia="es-CO"/>
            </w:rPr>
          </w:pPr>
          <w:hyperlink w:anchor="_Toc217434291" w:history="1">
            <w:r w:rsidR="00E36E38" w:rsidRPr="00E1422E">
              <w:rPr>
                <w:rStyle w:val="Hipervnculo"/>
                <w:caps/>
                <w:noProof/>
              </w:rPr>
              <w:t>8</w:t>
            </w:r>
            <w:r w:rsidR="00E36E38" w:rsidRPr="00E1422E">
              <w:rPr>
                <w:rFonts w:eastAsiaTheme="minorEastAsia" w:cstheme="minorBidi"/>
                <w:noProof/>
                <w:lang w:val="es-CO" w:eastAsia="es-CO"/>
              </w:rPr>
              <w:tab/>
            </w:r>
            <w:r w:rsidR="00E36E38" w:rsidRPr="00E1422E">
              <w:rPr>
                <w:rStyle w:val="Hipervnculo"/>
                <w:noProof/>
              </w:rPr>
              <w:t>MECANISMOS DE SOCIALIZACIÓN, SEGUIMIENTO Y EVALUACIÓN</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_Toc217434291 \h </w:instrText>
            </w:r>
            <w:r w:rsidR="00E36E38" w:rsidRPr="00E1422E">
              <w:rPr>
                <w:noProof/>
                <w:webHidden/>
              </w:rPr>
            </w:r>
            <w:r w:rsidR="00E36E38" w:rsidRPr="00E1422E">
              <w:rPr>
                <w:noProof/>
                <w:webHidden/>
              </w:rPr>
              <w:fldChar w:fldCharType="separate"/>
            </w:r>
            <w:r w:rsidR="001279D2">
              <w:rPr>
                <w:noProof/>
                <w:webHidden/>
              </w:rPr>
              <w:t>31</w:t>
            </w:r>
            <w:r w:rsidR="00E36E38" w:rsidRPr="00E1422E">
              <w:rPr>
                <w:noProof/>
                <w:webHidden/>
              </w:rPr>
              <w:fldChar w:fldCharType="end"/>
            </w:r>
          </w:hyperlink>
        </w:p>
        <w:p w14:paraId="7EB60262" w14:textId="309B936B" w:rsidR="00E36E38" w:rsidRPr="00E1422E" w:rsidRDefault="00BB79E5" w:rsidP="00E1422E">
          <w:pPr>
            <w:pStyle w:val="TDC1"/>
            <w:tabs>
              <w:tab w:val="left" w:pos="880"/>
              <w:tab w:val="right" w:leader="dot" w:pos="8828"/>
            </w:tabs>
            <w:rPr>
              <w:rFonts w:eastAsiaTheme="minorEastAsia" w:cstheme="minorBidi"/>
              <w:noProof/>
              <w:lang w:val="es-CO" w:eastAsia="es-CO"/>
            </w:rPr>
          </w:pPr>
          <w:hyperlink w:anchor="_Toc217434292" w:history="1">
            <w:r w:rsidR="00E36E38" w:rsidRPr="00E1422E">
              <w:rPr>
                <w:rStyle w:val="Hipervnculo"/>
                <w:caps/>
                <w:noProof/>
              </w:rPr>
              <w:t>9</w:t>
            </w:r>
            <w:r w:rsidR="00E36E38" w:rsidRPr="00E1422E">
              <w:rPr>
                <w:rFonts w:eastAsiaTheme="minorEastAsia" w:cstheme="minorBidi"/>
                <w:noProof/>
                <w:lang w:val="es-CO" w:eastAsia="es-CO"/>
              </w:rPr>
              <w:tab/>
            </w:r>
            <w:r w:rsidR="00E36E38" w:rsidRPr="00E1422E">
              <w:rPr>
                <w:rStyle w:val="Hipervnculo"/>
                <w:noProof/>
              </w:rPr>
              <w:t>ANEXOS</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_Toc217434292 \h </w:instrText>
            </w:r>
            <w:r w:rsidR="00E36E38" w:rsidRPr="00E1422E">
              <w:rPr>
                <w:noProof/>
                <w:webHidden/>
              </w:rPr>
            </w:r>
            <w:r w:rsidR="00E36E38" w:rsidRPr="00E1422E">
              <w:rPr>
                <w:noProof/>
                <w:webHidden/>
              </w:rPr>
              <w:fldChar w:fldCharType="separate"/>
            </w:r>
            <w:r w:rsidR="001279D2">
              <w:rPr>
                <w:noProof/>
                <w:webHidden/>
              </w:rPr>
              <w:t>33</w:t>
            </w:r>
            <w:r w:rsidR="00E36E38" w:rsidRPr="00E1422E">
              <w:rPr>
                <w:noProof/>
                <w:webHidden/>
              </w:rPr>
              <w:fldChar w:fldCharType="end"/>
            </w:r>
          </w:hyperlink>
        </w:p>
        <w:p w14:paraId="278673B2" w14:textId="6FD728AF" w:rsidR="00E36E38" w:rsidRPr="00E1422E" w:rsidRDefault="00BB79E5" w:rsidP="00E1422E">
          <w:pPr>
            <w:pStyle w:val="TDC1"/>
            <w:tabs>
              <w:tab w:val="left" w:pos="880"/>
              <w:tab w:val="right" w:leader="dot" w:pos="8828"/>
            </w:tabs>
            <w:rPr>
              <w:rFonts w:eastAsiaTheme="minorEastAsia" w:cstheme="minorBidi"/>
              <w:noProof/>
              <w:lang w:val="es-CO" w:eastAsia="es-CO"/>
            </w:rPr>
          </w:pPr>
          <w:hyperlink w:anchor="_Toc217434293" w:history="1">
            <w:r w:rsidR="00E36E38" w:rsidRPr="00E1422E">
              <w:rPr>
                <w:rStyle w:val="Hipervnculo"/>
                <w:caps/>
                <w:noProof/>
              </w:rPr>
              <w:t>10</w:t>
            </w:r>
            <w:r w:rsidR="00E36E38" w:rsidRPr="00E1422E">
              <w:rPr>
                <w:rFonts w:eastAsiaTheme="minorEastAsia" w:cstheme="minorBidi"/>
                <w:noProof/>
                <w:lang w:val="es-CO" w:eastAsia="es-CO"/>
              </w:rPr>
              <w:tab/>
            </w:r>
            <w:r w:rsidR="00E36E38" w:rsidRPr="00E1422E">
              <w:rPr>
                <w:rStyle w:val="Hipervnculo"/>
                <w:noProof/>
              </w:rPr>
              <w:t>CONTROL DE CAMBIOS</w:t>
            </w:r>
            <w:r w:rsidR="00E36E38" w:rsidRPr="00E1422E">
              <w:rPr>
                <w:noProof/>
                <w:webHidden/>
              </w:rPr>
              <w:tab/>
            </w:r>
            <w:r w:rsidR="00E36E38" w:rsidRPr="00E1422E">
              <w:rPr>
                <w:noProof/>
                <w:webHidden/>
              </w:rPr>
              <w:fldChar w:fldCharType="begin"/>
            </w:r>
            <w:r w:rsidR="00E36E38" w:rsidRPr="00E1422E">
              <w:rPr>
                <w:noProof/>
                <w:webHidden/>
              </w:rPr>
              <w:instrText xml:space="preserve"> PAGEREF _Toc217434293 \h </w:instrText>
            </w:r>
            <w:r w:rsidR="00E36E38" w:rsidRPr="00E1422E">
              <w:rPr>
                <w:noProof/>
                <w:webHidden/>
              </w:rPr>
            </w:r>
            <w:r w:rsidR="00E36E38" w:rsidRPr="00E1422E">
              <w:rPr>
                <w:noProof/>
                <w:webHidden/>
              </w:rPr>
              <w:fldChar w:fldCharType="separate"/>
            </w:r>
            <w:r w:rsidR="001279D2">
              <w:rPr>
                <w:noProof/>
                <w:webHidden/>
              </w:rPr>
              <w:t>33</w:t>
            </w:r>
            <w:r w:rsidR="00E36E38" w:rsidRPr="00E1422E">
              <w:rPr>
                <w:noProof/>
                <w:webHidden/>
              </w:rPr>
              <w:fldChar w:fldCharType="end"/>
            </w:r>
          </w:hyperlink>
        </w:p>
        <w:p w14:paraId="1C729595" w14:textId="61ECC89D" w:rsidR="00663963" w:rsidRPr="00E1422E" w:rsidRDefault="00663963" w:rsidP="00E1422E">
          <w:pPr>
            <w:rPr>
              <w:b/>
              <w:bCs/>
            </w:rPr>
          </w:pPr>
          <w:r w:rsidRPr="00E1422E">
            <w:fldChar w:fldCharType="end"/>
          </w:r>
        </w:p>
      </w:sdtContent>
    </w:sdt>
    <w:p w14:paraId="46369E1C" w14:textId="300A313D" w:rsidR="00AA2A4D" w:rsidRPr="00E1422E" w:rsidRDefault="00663963" w:rsidP="00E1422E">
      <w:pPr>
        <w:pStyle w:val="Ttulo1"/>
        <w:rPr>
          <w:szCs w:val="24"/>
        </w:rPr>
      </w:pPr>
      <w:r w:rsidRPr="00E1422E">
        <w:rPr>
          <w:bCs/>
          <w:szCs w:val="24"/>
        </w:rPr>
        <w:br w:type="column"/>
      </w:r>
      <w:bookmarkStart w:id="0" w:name="_Toc217434268"/>
      <w:r w:rsidR="00AA2A4D" w:rsidRPr="00E1422E">
        <w:rPr>
          <w:szCs w:val="24"/>
        </w:rPr>
        <w:lastRenderedPageBreak/>
        <w:t>INTRODUCCIÓN</w:t>
      </w:r>
      <w:bookmarkEnd w:id="0"/>
    </w:p>
    <w:p w14:paraId="05AFC3B4" w14:textId="6942976F" w:rsidR="00E16556" w:rsidRPr="00E1422E" w:rsidRDefault="0051224C" w:rsidP="00E1422E">
      <w:pPr>
        <w:rPr>
          <w:lang w:val="es-MX"/>
        </w:rPr>
      </w:pPr>
      <w:r w:rsidRPr="00E1422E">
        <w:rPr>
          <w:lang w:val="es-MX"/>
        </w:rPr>
        <w:t>El Programa de Reprografía, integrado al Programa de Gestión Documental – PGD y en concordancia con la Ley 527 de 1999, la Ley 594 de 2000 y el Acuerdo AGN 001 de 2024, define procedimientos estandarizados para la reproducción de documentos</w:t>
      </w:r>
      <w:r w:rsidR="00E1422E">
        <w:rPr>
          <w:lang w:val="es-MX"/>
        </w:rPr>
        <w:t>;</w:t>
      </w:r>
      <w:r w:rsidRPr="00E1422E">
        <w:rPr>
          <w:lang w:val="es-MX"/>
        </w:rPr>
        <w:t xml:space="preserve"> asegurando calidad, preservación y acceso seguro. Su implementación contribuye a la protección del patrimonio documental de Parques Nacionales Naturales de Colombia – PNNC, </w:t>
      </w:r>
      <w:r w:rsidR="00E1422E">
        <w:rPr>
          <w:lang w:val="es-MX"/>
        </w:rPr>
        <w:t>y</w:t>
      </w:r>
      <w:r w:rsidR="00765E5C" w:rsidRPr="00E1422E">
        <w:rPr>
          <w:lang w:val="es-MX"/>
        </w:rPr>
        <w:t xml:space="preserve"> a la disminución de</w:t>
      </w:r>
      <w:r w:rsidRPr="00E1422E">
        <w:rPr>
          <w:lang w:val="es-MX"/>
        </w:rPr>
        <w:t xml:space="preserve"> la manipulación de los originales</w:t>
      </w:r>
      <w:r w:rsidR="00E1422E">
        <w:rPr>
          <w:lang w:val="es-MX"/>
        </w:rPr>
        <w:t xml:space="preserve"> para</w:t>
      </w:r>
      <w:r w:rsidRPr="00E1422E">
        <w:rPr>
          <w:lang w:val="es-MX"/>
        </w:rPr>
        <w:t xml:space="preserve"> garantiza</w:t>
      </w:r>
      <w:r w:rsidR="00E1422E">
        <w:rPr>
          <w:lang w:val="es-MX"/>
        </w:rPr>
        <w:t>r</w:t>
      </w:r>
      <w:r w:rsidRPr="00E1422E">
        <w:rPr>
          <w:lang w:val="es-MX"/>
        </w:rPr>
        <w:t xml:space="preserve"> su integridad y disponibilidad en el marco de la gestión institucional.</w:t>
      </w:r>
    </w:p>
    <w:p w14:paraId="4BA91883" w14:textId="77777777" w:rsidR="00765E5C" w:rsidRPr="00E1422E" w:rsidRDefault="00765E5C" w:rsidP="00E1422E">
      <w:pPr>
        <w:rPr>
          <w:lang w:val="es-MX"/>
        </w:rPr>
      </w:pPr>
    </w:p>
    <w:p w14:paraId="3AE6A3CD" w14:textId="77777777" w:rsidR="00765E5C" w:rsidRPr="00E1422E" w:rsidRDefault="00765E5C" w:rsidP="00E1422E">
      <w:pPr>
        <w:rPr>
          <w:lang w:val="es-MX"/>
        </w:rPr>
      </w:pPr>
      <w:r w:rsidRPr="00E1422E">
        <w:rPr>
          <w:lang w:val="es-MX"/>
        </w:rPr>
        <w:t>La implementación del Programa de Reprografía dentro del marco del Sistema de Gestión Integrado es esencial, ya que permite armonizar la reprografía con los demás componentes de la gestión institucional, fortaleciendo la eficiencia administrativa, la transparencia y el cumplimiento normativo.</w:t>
      </w:r>
    </w:p>
    <w:p w14:paraId="3D26B6F4" w14:textId="77777777" w:rsidR="00765E5C" w:rsidRPr="00E1422E" w:rsidRDefault="00765E5C" w:rsidP="00E1422E">
      <w:pPr>
        <w:rPr>
          <w:lang w:val="es-MX"/>
        </w:rPr>
      </w:pPr>
    </w:p>
    <w:p w14:paraId="69A0EC2F" w14:textId="495A1E42" w:rsidR="00C63D4B" w:rsidRPr="00E1422E" w:rsidRDefault="00C63D4B" w:rsidP="00E1422E">
      <w:r w:rsidRPr="00E1422E">
        <w:t xml:space="preserve">La reproducción de documentos en otros medios no autoriza la eliminación de los originales. </w:t>
      </w:r>
      <w:r w:rsidR="00E1422E" w:rsidRPr="00E1422E">
        <w:t>La disposición</w:t>
      </w:r>
      <w:r w:rsidRPr="00E1422E">
        <w:t xml:space="preserve"> final de los documentos únicamente podrá realizarse conforme a los tiempos o plazos de retención y criterios establecidos en la Tabla de Retención Documental o en la Tabla de Valoración Documental adoptadas y</w:t>
      </w:r>
      <w:r w:rsidR="00E1422E">
        <w:t>/o</w:t>
      </w:r>
      <w:r w:rsidRPr="00E1422E">
        <w:t xml:space="preserve"> convalidadas para PNNC, por el Archivo General de la Nación. </w:t>
      </w:r>
    </w:p>
    <w:p w14:paraId="5D91A6C2" w14:textId="77777777" w:rsidR="00C63D4B" w:rsidRPr="00E1422E" w:rsidRDefault="00C63D4B" w:rsidP="00E1422E">
      <w:pPr>
        <w:rPr>
          <w:lang w:val="es-MX"/>
        </w:rPr>
      </w:pPr>
    </w:p>
    <w:p w14:paraId="47908B32" w14:textId="4B935AEA" w:rsidR="00B75AE1" w:rsidRPr="00E1422E" w:rsidRDefault="00086BFF" w:rsidP="00E1422E">
      <w:pPr>
        <w:rPr>
          <w:lang w:val="es-MX"/>
        </w:rPr>
      </w:pPr>
      <w:r w:rsidRPr="00E1422E">
        <w:rPr>
          <w:lang w:val="es-MX"/>
        </w:rPr>
        <w:t>S</w:t>
      </w:r>
      <w:r w:rsidR="00E16556" w:rsidRPr="00E1422E">
        <w:rPr>
          <w:lang w:val="es-MX"/>
        </w:rPr>
        <w:t>e establece como una estrategia para normali</w:t>
      </w:r>
      <w:r w:rsidRPr="00E1422E">
        <w:rPr>
          <w:lang w:val="es-MX"/>
        </w:rPr>
        <w:t xml:space="preserve">zar y </w:t>
      </w:r>
      <w:r w:rsidR="00E1422E">
        <w:rPr>
          <w:lang w:val="es-MX"/>
        </w:rPr>
        <w:t>definir</w:t>
      </w:r>
      <w:r w:rsidRPr="00E1422E">
        <w:rPr>
          <w:lang w:val="es-MX"/>
        </w:rPr>
        <w:t xml:space="preserve"> directrices </w:t>
      </w:r>
      <w:r w:rsidR="00E16556" w:rsidRPr="00E1422E">
        <w:rPr>
          <w:lang w:val="es-MX"/>
        </w:rPr>
        <w:t>sobre los procesos de reproducción documental. Su propósito es asegurar que cualquier documento producido o recibido que requiera ser copiado siga procedimientos consistentes y controlados.</w:t>
      </w:r>
      <w:r w:rsidR="00B75AE1" w:rsidRPr="00E1422E">
        <w:rPr>
          <w:lang w:val="es-MX"/>
        </w:rPr>
        <w:t xml:space="preserve"> En este sentido, el programa busca implementar estándares de calidad y eficiencia en la reproducción, optimizar la accesibilidad y el valor probatorio de la información, propendiendo por asegurar que las copias sean fieles, auténticas y fiables.</w:t>
      </w:r>
    </w:p>
    <w:p w14:paraId="42F3939A" w14:textId="7B688411" w:rsidR="00E16556" w:rsidRPr="00E1422E" w:rsidRDefault="00E16556" w:rsidP="00E1422E">
      <w:pPr>
        <w:rPr>
          <w:lang w:val="es-MX"/>
        </w:rPr>
      </w:pPr>
    </w:p>
    <w:p w14:paraId="01A062BB" w14:textId="50089F36" w:rsidR="00B75AE1" w:rsidRPr="00E1422E" w:rsidRDefault="00BA4EEC" w:rsidP="00E1422E">
      <w:r w:rsidRPr="00E1422E">
        <w:rPr>
          <w:lang w:val="es-MX"/>
        </w:rPr>
        <w:t>El Programa de Reprografía define los lineamientos normativos, técnicos y operativos para la reproducción de documentos de archivo en PNNC, en concordancia con las Tablas de Retención Documental. El programa aborda los criterios para la aplicación de los procesos de reprografía, los lineamientos técnicos para la reproducción y organización de los documentos, los recursos necesarios para su ejecución y los mecanismos de socialización, seguimiento y evaluación que garantizan su correcta implementación y mejora continua.</w:t>
      </w:r>
    </w:p>
    <w:p w14:paraId="114CC22B" w14:textId="77777777" w:rsidR="00B75AE1" w:rsidRPr="00E1422E" w:rsidRDefault="00B75AE1" w:rsidP="00E1422E"/>
    <w:p w14:paraId="7FD128E0" w14:textId="77777777" w:rsidR="00B75AE1" w:rsidRPr="00E1422E" w:rsidRDefault="00B75AE1" w:rsidP="00E1422E"/>
    <w:p w14:paraId="3216CDB5" w14:textId="77777777" w:rsidR="00B75AE1" w:rsidRPr="00E1422E" w:rsidRDefault="00B75AE1" w:rsidP="00E1422E"/>
    <w:p w14:paraId="1145936C" w14:textId="77777777" w:rsidR="00765E5C" w:rsidRPr="00E1422E" w:rsidRDefault="00765E5C" w:rsidP="00E1422E"/>
    <w:p w14:paraId="3535557A" w14:textId="77777777" w:rsidR="00765E5C" w:rsidRPr="00E1422E" w:rsidRDefault="00765E5C" w:rsidP="00E1422E"/>
    <w:p w14:paraId="5A1CE87C" w14:textId="77777777" w:rsidR="00765E5C" w:rsidRPr="00E1422E" w:rsidRDefault="00765E5C" w:rsidP="00E1422E"/>
    <w:p w14:paraId="220FBB9C" w14:textId="77777777" w:rsidR="00765E5C" w:rsidRPr="00E1422E" w:rsidRDefault="00765E5C" w:rsidP="00E1422E"/>
    <w:p w14:paraId="2FDE74B1" w14:textId="77777777" w:rsidR="00B75AE1" w:rsidRPr="00E1422E" w:rsidRDefault="00B75AE1" w:rsidP="00E1422E"/>
    <w:p w14:paraId="509D0BFD" w14:textId="77777777" w:rsidR="00765E5C" w:rsidRPr="00E1422E" w:rsidRDefault="00765E5C" w:rsidP="00E1422E"/>
    <w:p w14:paraId="33E1CB38" w14:textId="77777777" w:rsidR="00765E5C" w:rsidRPr="00E1422E" w:rsidRDefault="00765E5C" w:rsidP="00E1422E"/>
    <w:p w14:paraId="783DE2CE" w14:textId="77777777" w:rsidR="00765E5C" w:rsidRPr="00E1422E" w:rsidRDefault="00765E5C" w:rsidP="00E1422E"/>
    <w:p w14:paraId="19B27D4E" w14:textId="00F861CD" w:rsidR="00903CDD" w:rsidRPr="00E1422E" w:rsidRDefault="00BC6A74" w:rsidP="00E1422E">
      <w:pPr>
        <w:pStyle w:val="Ttulo1"/>
        <w:rPr>
          <w:color w:val="auto"/>
          <w:szCs w:val="24"/>
        </w:rPr>
      </w:pPr>
      <w:bookmarkStart w:id="1" w:name="_Toc217434269"/>
      <w:r w:rsidRPr="00E1422E">
        <w:rPr>
          <w:color w:val="auto"/>
          <w:szCs w:val="24"/>
        </w:rPr>
        <w:lastRenderedPageBreak/>
        <w:t>DEFINICIONES</w:t>
      </w:r>
      <w:r w:rsidR="00903CDD" w:rsidRPr="00E1422E">
        <w:rPr>
          <w:color w:val="auto"/>
          <w:szCs w:val="24"/>
        </w:rPr>
        <w:t>, ABREVIATURAS O SIGLAS</w:t>
      </w:r>
      <w:bookmarkEnd w:id="1"/>
    </w:p>
    <w:p w14:paraId="5EAF03A6" w14:textId="56906C86" w:rsidR="00E16556" w:rsidRPr="00E1422E" w:rsidRDefault="00E16556" w:rsidP="00E1422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5856"/>
      </w:tblGrid>
      <w:tr w:rsidR="00BA4EEC" w:rsidRPr="00C37F6F" w14:paraId="3EAD4CF9" w14:textId="77777777" w:rsidTr="004439C9">
        <w:tc>
          <w:tcPr>
            <w:tcW w:w="2982" w:type="dxa"/>
          </w:tcPr>
          <w:p w14:paraId="3BE6580B" w14:textId="77777777" w:rsidR="00E16556" w:rsidRPr="00C37F6F" w:rsidRDefault="00E16556" w:rsidP="00E1422E">
            <w:pPr>
              <w:rPr>
                <w:rFonts w:eastAsia="Arial Narrow"/>
                <w:b/>
                <w:lang w:val="x-none" w:eastAsia="x-none"/>
              </w:rPr>
            </w:pPr>
            <w:r w:rsidRPr="00C37F6F">
              <w:rPr>
                <w:b/>
              </w:rPr>
              <w:t>ACCESO A DOCUMENTOS DE ARCHIVO.</w:t>
            </w:r>
          </w:p>
        </w:tc>
        <w:tc>
          <w:tcPr>
            <w:tcW w:w="5856" w:type="dxa"/>
          </w:tcPr>
          <w:p w14:paraId="542F8926" w14:textId="434C8EA1" w:rsidR="00E16556" w:rsidRPr="00C37F6F" w:rsidRDefault="00E16556" w:rsidP="00E1422E">
            <w:pPr>
              <w:rPr>
                <w:rFonts w:eastAsia="Arial Narrow"/>
                <w:lang w:val="x-none" w:eastAsia="x-none"/>
              </w:rPr>
            </w:pPr>
            <w:r w:rsidRPr="00C37F6F">
              <w:t xml:space="preserve">Derecho de los ciudadanos y atribución de las autoridades a consultar la información que conservan los archivos de las instituciones u organizaciones que desarrollan funciones públicas, en los términos consagrados por la Ley; dicho ejercicio estará limitado cuando se trate de información sujeta a reserva, previa autorización por la Constitución y la ley. </w:t>
            </w:r>
          </w:p>
        </w:tc>
      </w:tr>
      <w:tr w:rsidR="00BA4EEC" w:rsidRPr="00C37F6F" w14:paraId="219C4F54" w14:textId="77777777" w:rsidTr="004439C9">
        <w:tc>
          <w:tcPr>
            <w:tcW w:w="2982" w:type="dxa"/>
          </w:tcPr>
          <w:p w14:paraId="196EC1F4" w14:textId="009DDDA4" w:rsidR="00E16556" w:rsidRPr="00C37F6F" w:rsidRDefault="00E16556" w:rsidP="00E1422E">
            <w:pPr>
              <w:rPr>
                <w:rFonts w:eastAsia="Arial Narrow"/>
                <w:b/>
                <w:lang w:val="x-none" w:eastAsia="x-none"/>
              </w:rPr>
            </w:pPr>
          </w:p>
        </w:tc>
        <w:tc>
          <w:tcPr>
            <w:tcW w:w="5856" w:type="dxa"/>
          </w:tcPr>
          <w:p w14:paraId="08F45CE4" w14:textId="77777777" w:rsidR="00E16556" w:rsidRPr="00C37F6F" w:rsidRDefault="00E16556" w:rsidP="00E1422E">
            <w:pPr>
              <w:rPr>
                <w:rFonts w:eastAsia="Arial Narrow"/>
                <w:lang w:val="x-none" w:eastAsia="x-none"/>
              </w:rPr>
            </w:pPr>
          </w:p>
        </w:tc>
      </w:tr>
      <w:tr w:rsidR="00BA4EEC" w:rsidRPr="00C37F6F" w14:paraId="6FAAB82C" w14:textId="77777777" w:rsidTr="004439C9">
        <w:tc>
          <w:tcPr>
            <w:tcW w:w="2982" w:type="dxa"/>
          </w:tcPr>
          <w:p w14:paraId="049BFB59" w14:textId="77777777" w:rsidR="00E16556" w:rsidRPr="00C37F6F" w:rsidRDefault="00E16556" w:rsidP="00E1422E">
            <w:pPr>
              <w:rPr>
                <w:rFonts w:eastAsia="Arial Narrow"/>
                <w:b/>
                <w:lang w:val="x-none" w:eastAsia="x-none"/>
              </w:rPr>
            </w:pPr>
            <w:r w:rsidRPr="00C37F6F">
              <w:rPr>
                <w:b/>
              </w:rPr>
              <w:t>ADMINISTRACIÓN DE ARCHIVOS.</w:t>
            </w:r>
          </w:p>
        </w:tc>
        <w:tc>
          <w:tcPr>
            <w:tcW w:w="5856" w:type="dxa"/>
          </w:tcPr>
          <w:p w14:paraId="6F0630CA" w14:textId="77777777" w:rsidR="00E16556" w:rsidRPr="00C37F6F" w:rsidRDefault="00E16556" w:rsidP="00E1422E">
            <w:r w:rsidRPr="00C37F6F">
              <w:t>Conjunto de estrategias organizacionales dirigidas a la planeación, dirección y control de los recursos físicos, técnicos, tecnológicos, financieros y del talento humano, para el eficiente funcionamiento de los archivos.</w:t>
            </w:r>
          </w:p>
          <w:p w14:paraId="5B8A9CB5" w14:textId="77777777" w:rsidR="00E16556" w:rsidRPr="00C37F6F" w:rsidRDefault="00E16556" w:rsidP="00E1422E">
            <w:pPr>
              <w:rPr>
                <w:rFonts w:eastAsia="Arial Narrow"/>
                <w:lang w:val="x-none" w:eastAsia="x-none"/>
              </w:rPr>
            </w:pPr>
          </w:p>
        </w:tc>
      </w:tr>
      <w:tr w:rsidR="00BA4EEC" w:rsidRPr="00C37F6F" w14:paraId="7AA31F15" w14:textId="77777777" w:rsidTr="004439C9">
        <w:tc>
          <w:tcPr>
            <w:tcW w:w="2982" w:type="dxa"/>
          </w:tcPr>
          <w:p w14:paraId="036869D2" w14:textId="77777777" w:rsidR="00E16556" w:rsidRPr="00C37F6F" w:rsidRDefault="00E16556" w:rsidP="00E1422E">
            <w:pPr>
              <w:rPr>
                <w:rFonts w:eastAsia="Arial Narrow"/>
                <w:b/>
                <w:lang w:val="x-none" w:eastAsia="x-none"/>
              </w:rPr>
            </w:pPr>
            <w:r w:rsidRPr="00C37F6F">
              <w:rPr>
                <w:b/>
              </w:rPr>
              <w:t>ALMACENAMIENTO DE DOCUMENTOS.</w:t>
            </w:r>
          </w:p>
        </w:tc>
        <w:tc>
          <w:tcPr>
            <w:tcW w:w="5856" w:type="dxa"/>
          </w:tcPr>
          <w:p w14:paraId="57B05E40" w14:textId="77777777" w:rsidR="00E16556" w:rsidRPr="00C37F6F" w:rsidRDefault="00E16556" w:rsidP="00E1422E">
            <w:r w:rsidRPr="00C37F6F">
              <w:t>Acción de guardar sistemáticamente documentos de archivo en espacios, mobiliario y unidades de conservación apropiadas.</w:t>
            </w:r>
          </w:p>
          <w:p w14:paraId="241CA999" w14:textId="77777777" w:rsidR="00E16556" w:rsidRPr="00C37F6F" w:rsidRDefault="00E16556" w:rsidP="00E1422E">
            <w:pPr>
              <w:rPr>
                <w:rFonts w:eastAsia="Arial Narrow"/>
                <w:lang w:val="x-none" w:eastAsia="x-none"/>
              </w:rPr>
            </w:pPr>
          </w:p>
        </w:tc>
      </w:tr>
      <w:tr w:rsidR="00BA4EEC" w:rsidRPr="00C37F6F" w14:paraId="2E154731" w14:textId="77777777" w:rsidTr="004439C9">
        <w:tc>
          <w:tcPr>
            <w:tcW w:w="2982" w:type="dxa"/>
          </w:tcPr>
          <w:p w14:paraId="5EEC53ED" w14:textId="49813E56" w:rsidR="00E16556" w:rsidRPr="00C37F6F" w:rsidRDefault="00E16556" w:rsidP="00E1422E">
            <w:pPr>
              <w:rPr>
                <w:rFonts w:eastAsia="Arial Narrow"/>
                <w:b/>
                <w:lang w:val="x-none" w:eastAsia="x-none"/>
              </w:rPr>
            </w:pPr>
          </w:p>
        </w:tc>
        <w:tc>
          <w:tcPr>
            <w:tcW w:w="5856" w:type="dxa"/>
          </w:tcPr>
          <w:p w14:paraId="1805B59F" w14:textId="77777777" w:rsidR="00E16556" w:rsidRPr="00C37F6F" w:rsidRDefault="00E16556" w:rsidP="00E1422E">
            <w:pPr>
              <w:rPr>
                <w:rFonts w:eastAsia="Arial Narrow"/>
                <w:lang w:val="x-none" w:eastAsia="x-none"/>
              </w:rPr>
            </w:pPr>
          </w:p>
        </w:tc>
      </w:tr>
      <w:tr w:rsidR="00BA4EEC" w:rsidRPr="00C37F6F" w14:paraId="511917CC" w14:textId="77777777" w:rsidTr="004439C9">
        <w:tc>
          <w:tcPr>
            <w:tcW w:w="2982" w:type="dxa"/>
          </w:tcPr>
          <w:p w14:paraId="0158DFA6" w14:textId="77777777" w:rsidR="00E16556" w:rsidRPr="00C37F6F" w:rsidRDefault="00E16556" w:rsidP="00E1422E">
            <w:pPr>
              <w:rPr>
                <w:b/>
              </w:rPr>
            </w:pPr>
            <w:r w:rsidRPr="00C37F6F">
              <w:rPr>
                <w:b/>
              </w:rPr>
              <w:t>ARCHIVO CENTRAL.</w:t>
            </w:r>
          </w:p>
        </w:tc>
        <w:tc>
          <w:tcPr>
            <w:tcW w:w="5856" w:type="dxa"/>
          </w:tcPr>
          <w:p w14:paraId="4988834C" w14:textId="77777777" w:rsidR="00E16556" w:rsidRPr="00C37F6F" w:rsidRDefault="00E16556" w:rsidP="00E1422E">
            <w:r w:rsidRPr="00C37F6F">
              <w:t>Unidad administrativa que coordina y controla el funcionamiento de los archivos de gestión y reúne los documentos transferidos por los mismos una vez finalizado su trámite y cuando su consulta es constante.</w:t>
            </w:r>
          </w:p>
          <w:p w14:paraId="1521E9F5" w14:textId="77777777" w:rsidR="00E16556" w:rsidRPr="00C37F6F" w:rsidRDefault="00E16556" w:rsidP="00E1422E"/>
        </w:tc>
      </w:tr>
      <w:tr w:rsidR="00BA4EEC" w:rsidRPr="00C37F6F" w14:paraId="7FA1D112" w14:textId="77777777" w:rsidTr="004439C9">
        <w:tc>
          <w:tcPr>
            <w:tcW w:w="2982" w:type="dxa"/>
          </w:tcPr>
          <w:p w14:paraId="4AB2C500" w14:textId="77777777" w:rsidR="00E16556" w:rsidRPr="00C37F6F" w:rsidRDefault="00E16556" w:rsidP="00E1422E">
            <w:pPr>
              <w:rPr>
                <w:b/>
              </w:rPr>
            </w:pPr>
            <w:r w:rsidRPr="00C37F6F">
              <w:rPr>
                <w:b/>
              </w:rPr>
              <w:t>ARCHIVO DE GESTIÓN.</w:t>
            </w:r>
          </w:p>
        </w:tc>
        <w:tc>
          <w:tcPr>
            <w:tcW w:w="5856" w:type="dxa"/>
          </w:tcPr>
          <w:p w14:paraId="473C6D50" w14:textId="77777777" w:rsidR="00E16556" w:rsidRPr="00C37F6F" w:rsidRDefault="00E16556" w:rsidP="00E1422E">
            <w:r w:rsidRPr="00C37F6F">
              <w:t>Archivo de la oficina productora que reúne su documentación en trámite, sometida a continua utilización y consulta administrativa.</w:t>
            </w:r>
          </w:p>
          <w:p w14:paraId="743A6782" w14:textId="77777777" w:rsidR="00E16556" w:rsidRPr="00C37F6F" w:rsidRDefault="00E16556" w:rsidP="00E1422E"/>
        </w:tc>
      </w:tr>
      <w:tr w:rsidR="00BA4EEC" w:rsidRPr="00C37F6F" w14:paraId="5FC9D681" w14:textId="77777777" w:rsidTr="004439C9">
        <w:tc>
          <w:tcPr>
            <w:tcW w:w="2982" w:type="dxa"/>
          </w:tcPr>
          <w:p w14:paraId="7DDEA0A3" w14:textId="77777777" w:rsidR="00E16556" w:rsidRPr="00C37F6F" w:rsidRDefault="00E16556" w:rsidP="00E1422E">
            <w:pPr>
              <w:rPr>
                <w:b/>
              </w:rPr>
            </w:pPr>
            <w:r w:rsidRPr="00C37F6F">
              <w:rPr>
                <w:b/>
              </w:rPr>
              <w:t>ARCHIVO ELECTRÓNICO.</w:t>
            </w:r>
          </w:p>
        </w:tc>
        <w:tc>
          <w:tcPr>
            <w:tcW w:w="5856" w:type="dxa"/>
          </w:tcPr>
          <w:p w14:paraId="60C58C37" w14:textId="77777777" w:rsidR="00E16556" w:rsidRPr="00C37F6F" w:rsidRDefault="00E16556" w:rsidP="00E1422E">
            <w:r w:rsidRPr="00C37F6F">
              <w:t>Conjunto de documentos electrónicos producidos y tratados archivísticamente, siguiendo la estructura-orgánico funcional del productor, acumulados en un proceso natural por una persona o institución pública o privada, en el transcurso de su gestión.</w:t>
            </w:r>
          </w:p>
          <w:p w14:paraId="15A115B1" w14:textId="77777777" w:rsidR="00E16556" w:rsidRPr="00C37F6F" w:rsidRDefault="00E16556" w:rsidP="00E1422E"/>
        </w:tc>
      </w:tr>
      <w:tr w:rsidR="00BA4EEC" w:rsidRPr="00C37F6F" w14:paraId="75B60821" w14:textId="77777777" w:rsidTr="004439C9">
        <w:tc>
          <w:tcPr>
            <w:tcW w:w="2982" w:type="dxa"/>
          </w:tcPr>
          <w:p w14:paraId="5D36FD56" w14:textId="77777777" w:rsidR="00E16556" w:rsidRPr="00C37F6F" w:rsidRDefault="00E16556" w:rsidP="00E1422E">
            <w:pPr>
              <w:rPr>
                <w:b/>
              </w:rPr>
            </w:pPr>
            <w:r w:rsidRPr="00C37F6F">
              <w:rPr>
                <w:b/>
              </w:rPr>
              <w:t>ARCHIVO HISTÓRICO.</w:t>
            </w:r>
          </w:p>
        </w:tc>
        <w:tc>
          <w:tcPr>
            <w:tcW w:w="5856" w:type="dxa"/>
          </w:tcPr>
          <w:p w14:paraId="21A1AA5B" w14:textId="77777777" w:rsidR="00E16556" w:rsidRPr="00C37F6F" w:rsidRDefault="00E16556" w:rsidP="00E1422E">
            <w:r w:rsidRPr="00C37F6F">
              <w:t>Archivo conformado por los documentos que por decisión del correspondiente Comité Interno de Archivo o quién ejerza las mismas funciones, deben conservarse permanentemente, dado su valor como fuente para la investigación, la ciencia y la cultura. Este tipo de archivo también puede conservar documentos históricos recibidos por donación, depósito voluntario, adquisición o expropiación.</w:t>
            </w:r>
          </w:p>
          <w:p w14:paraId="52111DEE" w14:textId="77777777" w:rsidR="00E16556" w:rsidRPr="00C37F6F" w:rsidRDefault="00E16556" w:rsidP="00E1422E"/>
        </w:tc>
      </w:tr>
      <w:tr w:rsidR="00BA4EEC" w:rsidRPr="00C37F6F" w14:paraId="265B82FE" w14:textId="77777777" w:rsidTr="004439C9">
        <w:tc>
          <w:tcPr>
            <w:tcW w:w="2982" w:type="dxa"/>
          </w:tcPr>
          <w:p w14:paraId="6362BD91" w14:textId="77777777" w:rsidR="00E16556" w:rsidRPr="00C37F6F" w:rsidRDefault="00E16556" w:rsidP="00E1422E">
            <w:pPr>
              <w:rPr>
                <w:rFonts w:eastAsia="Arial Narrow"/>
                <w:b/>
                <w:lang w:val="x-none" w:eastAsia="x-none"/>
              </w:rPr>
            </w:pPr>
            <w:r w:rsidRPr="00C37F6F">
              <w:rPr>
                <w:b/>
              </w:rPr>
              <w:t>ARCHIVOS RELATIVOS A LOS DERECHOS HUMANOS.</w:t>
            </w:r>
          </w:p>
        </w:tc>
        <w:tc>
          <w:tcPr>
            <w:tcW w:w="5856" w:type="dxa"/>
          </w:tcPr>
          <w:p w14:paraId="5E0F4CF3" w14:textId="77777777" w:rsidR="00E16556" w:rsidRPr="00C37F6F" w:rsidRDefault="00E16556" w:rsidP="00E1422E">
            <w:r w:rsidRPr="00C37F6F">
              <w:t xml:space="preserve">Todos los documentos, información y archivos producidos, recibidos y custodiados por entidades de la Administración Pública y particulares que cumplen funciones públicas, deben </w:t>
            </w:r>
            <w:r w:rsidRPr="00C37F6F">
              <w:lastRenderedPageBreak/>
              <w:t>ser considerados en su función de garantes de los derechos humanos, independientemente de la fase del ciclo vital en el que se encuentren (archivo de gestión, archivo central, archivo histórico). De la misma manera, los valores primarios y secundarios de los documentos deben ser determinados teniendo en cuenta, como criterio transversal, su relación con los derechos humanos.</w:t>
            </w:r>
          </w:p>
          <w:p w14:paraId="0C07E7FD" w14:textId="77777777" w:rsidR="00E16556" w:rsidRPr="00C37F6F" w:rsidRDefault="00E16556" w:rsidP="00E1422E">
            <w:pPr>
              <w:rPr>
                <w:rFonts w:eastAsia="Arial Narrow"/>
                <w:lang w:val="x-none" w:eastAsia="x-none"/>
              </w:rPr>
            </w:pPr>
          </w:p>
        </w:tc>
      </w:tr>
      <w:tr w:rsidR="00BA4EEC" w:rsidRPr="00C37F6F" w14:paraId="6D91E9F4" w14:textId="77777777" w:rsidTr="004439C9">
        <w:tc>
          <w:tcPr>
            <w:tcW w:w="2982" w:type="dxa"/>
          </w:tcPr>
          <w:p w14:paraId="1FBD18F3" w14:textId="77777777" w:rsidR="00E16556" w:rsidRPr="00C37F6F" w:rsidRDefault="00E16556" w:rsidP="00E1422E">
            <w:pPr>
              <w:rPr>
                <w:b/>
              </w:rPr>
            </w:pPr>
            <w:r w:rsidRPr="00C37F6F">
              <w:rPr>
                <w:b/>
              </w:rPr>
              <w:lastRenderedPageBreak/>
              <w:t>AUTENTICIDAD.</w:t>
            </w:r>
          </w:p>
        </w:tc>
        <w:tc>
          <w:tcPr>
            <w:tcW w:w="5856" w:type="dxa"/>
          </w:tcPr>
          <w:p w14:paraId="3472F17A" w14:textId="77777777" w:rsidR="00E16556" w:rsidRPr="00C37F6F" w:rsidRDefault="00E16556" w:rsidP="00E1422E">
            <w:r w:rsidRPr="00C37F6F">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 Que pueda demostrarse que el documento es lo que afirma ser, que ha sido creado o enviado por la persona que afirma haberlo creado o enviado, y que ha sido creado o enviado en el momento que se afirma.</w:t>
            </w:r>
          </w:p>
          <w:p w14:paraId="38A6AEEF" w14:textId="77777777" w:rsidR="00E16556" w:rsidRPr="00C37F6F" w:rsidRDefault="00E16556" w:rsidP="00E1422E"/>
        </w:tc>
      </w:tr>
      <w:tr w:rsidR="00BA4EEC" w:rsidRPr="00C37F6F" w14:paraId="3286452D" w14:textId="77777777" w:rsidTr="004439C9">
        <w:tc>
          <w:tcPr>
            <w:tcW w:w="2982" w:type="dxa"/>
          </w:tcPr>
          <w:p w14:paraId="11C91B65" w14:textId="77777777" w:rsidR="00E16556" w:rsidRPr="00C37F6F" w:rsidRDefault="00E16556" w:rsidP="00E1422E">
            <w:pPr>
              <w:rPr>
                <w:rFonts w:eastAsia="Arial Narrow"/>
                <w:b/>
                <w:lang w:val="x-none" w:eastAsia="x-none"/>
              </w:rPr>
            </w:pPr>
            <w:r w:rsidRPr="00C37F6F">
              <w:rPr>
                <w:b/>
              </w:rPr>
              <w:t>CONSERVACIÓN DE DOCUMENTOS.</w:t>
            </w:r>
          </w:p>
        </w:tc>
        <w:tc>
          <w:tcPr>
            <w:tcW w:w="5856" w:type="dxa"/>
          </w:tcPr>
          <w:p w14:paraId="6B2CBEF1" w14:textId="77777777" w:rsidR="00E16556" w:rsidRPr="00C37F6F" w:rsidRDefault="00E16556" w:rsidP="00E1422E">
            <w:r w:rsidRPr="00C37F6F">
              <w:t>Conjunto de medidas de conservación preventiva, y de conservación y restauración, para asegurar la integridad física y funcional de los documentos analógicos de archivo.</w:t>
            </w:r>
          </w:p>
          <w:p w14:paraId="2EA607CE" w14:textId="77777777" w:rsidR="00E16556" w:rsidRPr="00C37F6F" w:rsidRDefault="00E16556" w:rsidP="00E1422E">
            <w:pPr>
              <w:rPr>
                <w:rFonts w:eastAsia="Arial Narrow"/>
                <w:lang w:val="x-none" w:eastAsia="x-none"/>
              </w:rPr>
            </w:pPr>
          </w:p>
        </w:tc>
      </w:tr>
      <w:tr w:rsidR="00BA4EEC" w:rsidRPr="00C37F6F" w14:paraId="6DDCFD50" w14:textId="77777777" w:rsidTr="004439C9">
        <w:tc>
          <w:tcPr>
            <w:tcW w:w="2982" w:type="dxa"/>
          </w:tcPr>
          <w:p w14:paraId="641892EE" w14:textId="77777777" w:rsidR="00E16556" w:rsidRPr="00C37F6F" w:rsidRDefault="00E16556" w:rsidP="00E1422E">
            <w:pPr>
              <w:rPr>
                <w:b/>
              </w:rPr>
            </w:pPr>
            <w:r w:rsidRPr="00C37F6F">
              <w:rPr>
                <w:b/>
              </w:rPr>
              <w:t>CONSERVACIÓN Y RESTAURACIÓN.</w:t>
            </w:r>
          </w:p>
        </w:tc>
        <w:tc>
          <w:tcPr>
            <w:tcW w:w="5856" w:type="dxa"/>
          </w:tcPr>
          <w:p w14:paraId="1DC9AE86" w14:textId="77777777" w:rsidR="00E16556" w:rsidRPr="00C37F6F" w:rsidRDefault="00E16556" w:rsidP="00E1422E">
            <w:r w:rsidRPr="00C37F6F">
              <w:t>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5D38FA08" w14:textId="77777777" w:rsidR="00E16556" w:rsidRPr="00C37F6F" w:rsidRDefault="00E16556" w:rsidP="00E1422E"/>
        </w:tc>
      </w:tr>
      <w:tr w:rsidR="00BA4EEC" w:rsidRPr="00C37F6F" w14:paraId="3B8913F7" w14:textId="77777777" w:rsidTr="004439C9">
        <w:tc>
          <w:tcPr>
            <w:tcW w:w="2982" w:type="dxa"/>
          </w:tcPr>
          <w:p w14:paraId="51EEE24B" w14:textId="77777777" w:rsidR="00E16556" w:rsidRPr="00C37F6F" w:rsidRDefault="00E16556" w:rsidP="00E1422E">
            <w:pPr>
              <w:rPr>
                <w:rFonts w:eastAsia="Arial Narrow"/>
                <w:b/>
                <w:lang w:val="x-none" w:eastAsia="x-none"/>
              </w:rPr>
            </w:pPr>
            <w:r w:rsidRPr="00C37F6F">
              <w:rPr>
                <w:b/>
              </w:rPr>
              <w:t>CONSULTA DE DOCUMENTOS.</w:t>
            </w:r>
          </w:p>
        </w:tc>
        <w:tc>
          <w:tcPr>
            <w:tcW w:w="5856" w:type="dxa"/>
          </w:tcPr>
          <w:p w14:paraId="546C3761" w14:textId="77777777" w:rsidR="00E16556" w:rsidRPr="00C37F6F" w:rsidRDefault="00E16556" w:rsidP="00E1422E">
            <w:r w:rsidRPr="00C37F6F">
              <w:t>Acceso a un documento o a un grupo de documentos con el fin de conocer la información que contienen.</w:t>
            </w:r>
          </w:p>
          <w:p w14:paraId="56955FCD" w14:textId="77777777" w:rsidR="00E16556" w:rsidRPr="00C37F6F" w:rsidRDefault="00E16556" w:rsidP="00E1422E">
            <w:pPr>
              <w:rPr>
                <w:rFonts w:eastAsia="Arial Narrow"/>
                <w:lang w:val="x-none" w:eastAsia="x-none"/>
              </w:rPr>
            </w:pPr>
          </w:p>
        </w:tc>
      </w:tr>
      <w:tr w:rsidR="00BA4EEC" w:rsidRPr="00C37F6F" w14:paraId="3D82C085" w14:textId="77777777" w:rsidTr="004439C9">
        <w:tc>
          <w:tcPr>
            <w:tcW w:w="2982" w:type="dxa"/>
          </w:tcPr>
          <w:p w14:paraId="14CFB211" w14:textId="77777777" w:rsidR="00E16556" w:rsidRPr="00C37F6F" w:rsidRDefault="00E16556" w:rsidP="00E1422E">
            <w:pPr>
              <w:rPr>
                <w:b/>
              </w:rPr>
            </w:pPr>
            <w:r w:rsidRPr="00C37F6F">
              <w:rPr>
                <w:b/>
              </w:rPr>
              <w:t>COPIA.</w:t>
            </w:r>
          </w:p>
        </w:tc>
        <w:tc>
          <w:tcPr>
            <w:tcW w:w="5856" w:type="dxa"/>
          </w:tcPr>
          <w:p w14:paraId="7EEEE6A7" w14:textId="77777777" w:rsidR="00E16556" w:rsidRPr="00C37F6F" w:rsidRDefault="00E16556" w:rsidP="00E1422E">
            <w:r w:rsidRPr="00C37F6F">
              <w:t>Reproducción exacta de un documento.</w:t>
            </w:r>
          </w:p>
          <w:p w14:paraId="2E138284" w14:textId="77777777" w:rsidR="00E16556" w:rsidRPr="00C37F6F" w:rsidRDefault="00E16556" w:rsidP="00E1422E"/>
        </w:tc>
      </w:tr>
      <w:tr w:rsidR="00BA4EEC" w:rsidRPr="00C37F6F" w14:paraId="78C6321C" w14:textId="77777777" w:rsidTr="004439C9">
        <w:tc>
          <w:tcPr>
            <w:tcW w:w="2982" w:type="dxa"/>
          </w:tcPr>
          <w:p w14:paraId="5C207B7E" w14:textId="77777777" w:rsidR="00E16556" w:rsidRPr="00C37F6F" w:rsidRDefault="00E16556" w:rsidP="00E1422E">
            <w:pPr>
              <w:rPr>
                <w:rFonts w:eastAsia="Arial Narrow"/>
                <w:b/>
                <w:lang w:val="x-none" w:eastAsia="x-none"/>
              </w:rPr>
            </w:pPr>
            <w:r w:rsidRPr="00C37F6F">
              <w:rPr>
                <w:b/>
              </w:rPr>
              <w:t>COPIA DE SEGURIDAD.</w:t>
            </w:r>
          </w:p>
        </w:tc>
        <w:tc>
          <w:tcPr>
            <w:tcW w:w="5856" w:type="dxa"/>
          </w:tcPr>
          <w:p w14:paraId="414114C2" w14:textId="7FFC7A7C" w:rsidR="00E16556" w:rsidRPr="00C37F6F" w:rsidRDefault="00E16556" w:rsidP="00E1422E">
            <w:pPr>
              <w:rPr>
                <w:rFonts w:eastAsia="Arial Narrow"/>
                <w:lang w:val="x-none" w:eastAsia="x-none"/>
              </w:rPr>
            </w:pPr>
            <w:r w:rsidRPr="00C37F6F">
              <w:t>Copia de un documento realizada para conservar la información contenida en el original en caso de pérdida o destrucción del mismo.</w:t>
            </w:r>
          </w:p>
        </w:tc>
      </w:tr>
      <w:tr w:rsidR="00BA4EEC" w:rsidRPr="00C37F6F" w14:paraId="060F4982" w14:textId="77777777" w:rsidTr="004439C9">
        <w:tc>
          <w:tcPr>
            <w:tcW w:w="2982" w:type="dxa"/>
          </w:tcPr>
          <w:p w14:paraId="7094D1F7" w14:textId="77777777" w:rsidR="00E16556" w:rsidRPr="00C37F6F" w:rsidRDefault="00E16556" w:rsidP="00E1422E">
            <w:pPr>
              <w:rPr>
                <w:b/>
              </w:rPr>
            </w:pPr>
            <w:r w:rsidRPr="00C37F6F">
              <w:rPr>
                <w:b/>
              </w:rPr>
              <w:lastRenderedPageBreak/>
              <w:t xml:space="preserve">DEPOSITO DE ARCHIVO. </w:t>
            </w:r>
          </w:p>
        </w:tc>
        <w:tc>
          <w:tcPr>
            <w:tcW w:w="5856" w:type="dxa"/>
          </w:tcPr>
          <w:p w14:paraId="1847F641" w14:textId="77777777" w:rsidR="00E16556" w:rsidRPr="00C37F6F" w:rsidRDefault="00E16556" w:rsidP="00E1422E">
            <w:r w:rsidRPr="00C37F6F">
              <w:t>Local especialmente equipado y adecuado para el almacenamiento y la conservación de los documentos de archivo.</w:t>
            </w:r>
          </w:p>
          <w:p w14:paraId="1BBEE977" w14:textId="77777777" w:rsidR="00E16556" w:rsidRPr="00C37F6F" w:rsidRDefault="00E16556" w:rsidP="00E1422E"/>
        </w:tc>
      </w:tr>
      <w:tr w:rsidR="00BA4EEC" w:rsidRPr="00C37F6F" w14:paraId="5254905D" w14:textId="77777777" w:rsidTr="004439C9">
        <w:tc>
          <w:tcPr>
            <w:tcW w:w="2982" w:type="dxa"/>
          </w:tcPr>
          <w:p w14:paraId="1383BA73" w14:textId="77777777" w:rsidR="00E16556" w:rsidRPr="00C37F6F" w:rsidRDefault="00E16556" w:rsidP="00E1422E">
            <w:pPr>
              <w:rPr>
                <w:b/>
              </w:rPr>
            </w:pPr>
            <w:r w:rsidRPr="00C37F6F">
              <w:rPr>
                <w:b/>
              </w:rPr>
              <w:t>DETERIORO DE DOCUMENTO.</w:t>
            </w:r>
          </w:p>
        </w:tc>
        <w:tc>
          <w:tcPr>
            <w:tcW w:w="5856" w:type="dxa"/>
          </w:tcPr>
          <w:p w14:paraId="3F94866C" w14:textId="77777777" w:rsidR="00E16556" w:rsidRPr="00C37F6F" w:rsidRDefault="00E16556" w:rsidP="00E1422E">
            <w:r w:rsidRPr="00C37F6F">
              <w:t>Alteración o degradación de las propiedades físicas, químicas y/o mecánicas del documento, causada por envejecimiento natural u otros factores.</w:t>
            </w:r>
          </w:p>
          <w:p w14:paraId="3FF5C35D" w14:textId="77777777" w:rsidR="00E16556" w:rsidRPr="00C37F6F" w:rsidRDefault="00E16556" w:rsidP="00E1422E"/>
        </w:tc>
      </w:tr>
      <w:tr w:rsidR="00BA4EEC" w:rsidRPr="00C37F6F" w14:paraId="2B393EA2" w14:textId="77777777" w:rsidTr="004439C9">
        <w:tc>
          <w:tcPr>
            <w:tcW w:w="2982" w:type="dxa"/>
          </w:tcPr>
          <w:p w14:paraId="02C5B28C" w14:textId="77777777" w:rsidR="00E16556" w:rsidRPr="00C37F6F" w:rsidRDefault="00E16556" w:rsidP="00E1422E">
            <w:pPr>
              <w:rPr>
                <w:b/>
              </w:rPr>
            </w:pPr>
            <w:r w:rsidRPr="00C37F6F">
              <w:rPr>
                <w:b/>
              </w:rPr>
              <w:t>DIGITALIZACIÓN.</w:t>
            </w:r>
          </w:p>
        </w:tc>
        <w:tc>
          <w:tcPr>
            <w:tcW w:w="5856" w:type="dxa"/>
          </w:tcPr>
          <w:p w14:paraId="6617698D" w14:textId="2C1C267C" w:rsidR="00E16556" w:rsidRPr="00C37F6F" w:rsidRDefault="00E16556" w:rsidP="00E1422E">
            <w:r w:rsidRPr="00C37F6F">
              <w:t>Técnica que permite la reproducción de información que se encuentra guardada de manera analógica (papel, video, casettes, cinta, película, microfilm y otros) en una que solo puede leerse o interpretarse por sistemas de información.</w:t>
            </w:r>
          </w:p>
        </w:tc>
      </w:tr>
      <w:tr w:rsidR="00BA4EEC" w:rsidRPr="00C37F6F" w14:paraId="42966D44" w14:textId="77777777" w:rsidTr="004439C9">
        <w:tc>
          <w:tcPr>
            <w:tcW w:w="2982" w:type="dxa"/>
          </w:tcPr>
          <w:p w14:paraId="1A30157E" w14:textId="2F5006A8" w:rsidR="00E16556" w:rsidRPr="00C37F6F" w:rsidRDefault="00E16556" w:rsidP="00E1422E">
            <w:pPr>
              <w:rPr>
                <w:rStyle w:val="Textoennegrita"/>
              </w:rPr>
            </w:pPr>
          </w:p>
        </w:tc>
        <w:tc>
          <w:tcPr>
            <w:tcW w:w="5856" w:type="dxa"/>
          </w:tcPr>
          <w:p w14:paraId="601FE4B9" w14:textId="77777777" w:rsidR="00E16556" w:rsidRPr="00C37F6F" w:rsidRDefault="00E16556" w:rsidP="00E1422E">
            <w:pPr>
              <w:shd w:val="clear" w:color="auto" w:fill="FFFFFF"/>
              <w:spacing w:after="100" w:afterAutospacing="1"/>
              <w:rPr>
                <w:lang w:val="es-CO" w:eastAsia="es-CO"/>
              </w:rPr>
            </w:pPr>
          </w:p>
        </w:tc>
      </w:tr>
      <w:tr w:rsidR="00BA4EEC" w:rsidRPr="00C37F6F" w14:paraId="2E3A171F" w14:textId="77777777" w:rsidTr="004439C9">
        <w:tc>
          <w:tcPr>
            <w:tcW w:w="2982" w:type="dxa"/>
          </w:tcPr>
          <w:p w14:paraId="1FEA9E4D" w14:textId="77777777" w:rsidR="00E16556" w:rsidRPr="00C37F6F" w:rsidRDefault="00E16556" w:rsidP="00E1422E">
            <w:pPr>
              <w:rPr>
                <w:b/>
              </w:rPr>
            </w:pPr>
            <w:r w:rsidRPr="00C37F6F">
              <w:rPr>
                <w:b/>
              </w:rPr>
              <w:t>DISPONIBILIDAD.</w:t>
            </w:r>
          </w:p>
        </w:tc>
        <w:tc>
          <w:tcPr>
            <w:tcW w:w="5856" w:type="dxa"/>
          </w:tcPr>
          <w:p w14:paraId="06C7A639" w14:textId="77777777" w:rsidR="00E16556" w:rsidRPr="00C37F6F" w:rsidRDefault="00E16556" w:rsidP="00E1422E">
            <w:r w:rsidRPr="00C37F6F">
              <w:t>Que se puede localizar, recuperar, presentar, interpretar y leer. Su presentación debe mostrar la actividad que lo produjo. El contexto de los documentos debe ser suficientemente claro y contener la información necesaria para la comprensión de las operaciones que los crearon y usaron. Debe ser posible identificar un documento en el contexto amplio de las actividades y las funciones de la organización. Se deben mantener los vínculos existentes entre los documentos que reflejan una secuencia de actividades. Propiedad de que la información sea accesible y utilizable por solicitud de una entidad autorizada.</w:t>
            </w:r>
          </w:p>
          <w:p w14:paraId="34409FAA" w14:textId="77777777" w:rsidR="00E16556" w:rsidRPr="00C37F6F" w:rsidRDefault="00E16556" w:rsidP="00E1422E"/>
        </w:tc>
      </w:tr>
      <w:tr w:rsidR="00BA4EEC" w:rsidRPr="00C37F6F" w14:paraId="62DE3430" w14:textId="77777777" w:rsidTr="004439C9">
        <w:tc>
          <w:tcPr>
            <w:tcW w:w="2982" w:type="dxa"/>
          </w:tcPr>
          <w:p w14:paraId="0595DC5A" w14:textId="77777777" w:rsidR="00E16556" w:rsidRPr="00C37F6F" w:rsidRDefault="00E16556" w:rsidP="00E1422E">
            <w:pPr>
              <w:rPr>
                <w:rFonts w:eastAsia="Arial Narrow"/>
                <w:b/>
                <w:lang w:val="x-none" w:eastAsia="x-none"/>
              </w:rPr>
            </w:pPr>
            <w:r w:rsidRPr="00C37F6F">
              <w:rPr>
                <w:b/>
              </w:rPr>
              <w:t xml:space="preserve">DISPOSICIÓN FINAL DE DOCUMENTOS. </w:t>
            </w:r>
          </w:p>
        </w:tc>
        <w:tc>
          <w:tcPr>
            <w:tcW w:w="5856" w:type="dxa"/>
          </w:tcPr>
          <w:p w14:paraId="6133253C" w14:textId="77777777" w:rsidR="00E16556" w:rsidRPr="00C37F6F" w:rsidRDefault="00E16556" w:rsidP="00E1422E">
            <w:r w:rsidRPr="00C37F6F">
              <w:t>Decisión resultante de la valoración hecha en cualquier etapa del ciclo vital de los documentos, registrada en las tablas de retención y/o Tablas de Valoración Documental, con miras a su conservación total, eliminación o selección.</w:t>
            </w:r>
          </w:p>
          <w:p w14:paraId="02286603" w14:textId="77777777" w:rsidR="00E16556" w:rsidRPr="00C37F6F" w:rsidRDefault="00E16556" w:rsidP="00E1422E">
            <w:pPr>
              <w:rPr>
                <w:rFonts w:eastAsia="Arial Narrow"/>
                <w:lang w:val="x-none" w:eastAsia="x-none"/>
              </w:rPr>
            </w:pPr>
          </w:p>
        </w:tc>
      </w:tr>
      <w:tr w:rsidR="00BA4EEC" w:rsidRPr="00C37F6F" w14:paraId="4ED06321" w14:textId="77777777" w:rsidTr="004439C9">
        <w:tc>
          <w:tcPr>
            <w:tcW w:w="2982" w:type="dxa"/>
          </w:tcPr>
          <w:p w14:paraId="01851100" w14:textId="77777777" w:rsidR="00E16556" w:rsidRPr="00C37F6F" w:rsidRDefault="00E16556" w:rsidP="00E1422E">
            <w:pPr>
              <w:rPr>
                <w:rFonts w:eastAsia="Arial Narrow"/>
                <w:b/>
                <w:lang w:val="x-none" w:eastAsia="x-none"/>
              </w:rPr>
            </w:pPr>
            <w:r w:rsidRPr="00C37F6F">
              <w:rPr>
                <w:b/>
              </w:rPr>
              <w:t xml:space="preserve">DOCUMENTO DE ARCHIVO. </w:t>
            </w:r>
          </w:p>
        </w:tc>
        <w:tc>
          <w:tcPr>
            <w:tcW w:w="5856" w:type="dxa"/>
          </w:tcPr>
          <w:p w14:paraId="68E9E545" w14:textId="77777777" w:rsidR="00E16556" w:rsidRPr="00C37F6F" w:rsidRDefault="00E16556" w:rsidP="00E1422E">
            <w:r w:rsidRPr="00C37F6F">
              <w:t>Registro de información producida o recibida por una persona o entidad pública o privada en razón a sus actividades o funciones, que tiene valor administrativo, fiscal, legal, científico, histórico, técnico o cultural y debe ser objeto de conservación en el tiempo, con fines de consulta posterior.</w:t>
            </w:r>
          </w:p>
          <w:p w14:paraId="700D71B7" w14:textId="77777777" w:rsidR="00E16556" w:rsidRPr="00C37F6F" w:rsidRDefault="00E16556" w:rsidP="00E1422E">
            <w:pPr>
              <w:rPr>
                <w:rFonts w:eastAsia="Arial Narrow"/>
                <w:lang w:val="x-none" w:eastAsia="x-none"/>
              </w:rPr>
            </w:pPr>
          </w:p>
        </w:tc>
      </w:tr>
      <w:tr w:rsidR="00BA4EEC" w:rsidRPr="00C37F6F" w14:paraId="0A5875E9" w14:textId="77777777" w:rsidTr="004439C9">
        <w:tc>
          <w:tcPr>
            <w:tcW w:w="2982" w:type="dxa"/>
          </w:tcPr>
          <w:p w14:paraId="2B77C753" w14:textId="77777777" w:rsidR="00E16556" w:rsidRPr="00C37F6F" w:rsidRDefault="00E16556" w:rsidP="00E1422E">
            <w:pPr>
              <w:rPr>
                <w:b/>
              </w:rPr>
            </w:pPr>
            <w:r w:rsidRPr="00C37F6F">
              <w:rPr>
                <w:b/>
              </w:rPr>
              <w:t>DOCUMENTO DIGITAL</w:t>
            </w:r>
          </w:p>
        </w:tc>
        <w:tc>
          <w:tcPr>
            <w:tcW w:w="5856" w:type="dxa"/>
          </w:tcPr>
          <w:p w14:paraId="2D2688EE" w14:textId="77777777" w:rsidR="00E16556" w:rsidRPr="00C37F6F" w:rsidRDefault="00E16556" w:rsidP="00E1422E">
            <w:r w:rsidRPr="00C37F6F">
              <w:t xml:space="preserve">Información representada por medio de valores numéricos diferenciados (discretos o discontinuos), por lo general, valores numéricos binarios (bits), de acuerdo con un código o convención preestablecidos. </w:t>
            </w:r>
          </w:p>
          <w:p w14:paraId="3A5FDAC4" w14:textId="77777777" w:rsidR="00E16556" w:rsidRPr="00C37F6F" w:rsidRDefault="00E16556" w:rsidP="00E1422E"/>
        </w:tc>
      </w:tr>
      <w:tr w:rsidR="00BA4EEC" w:rsidRPr="00C37F6F" w14:paraId="5594DBEC" w14:textId="77777777" w:rsidTr="004439C9">
        <w:tc>
          <w:tcPr>
            <w:tcW w:w="2982" w:type="dxa"/>
          </w:tcPr>
          <w:p w14:paraId="7EB023EA" w14:textId="77777777" w:rsidR="00E16556" w:rsidRPr="00C37F6F" w:rsidRDefault="00E16556" w:rsidP="00E1422E">
            <w:pPr>
              <w:rPr>
                <w:rFonts w:eastAsia="Arial Narrow"/>
                <w:b/>
                <w:lang w:val="x-none" w:eastAsia="x-none"/>
              </w:rPr>
            </w:pPr>
            <w:r w:rsidRPr="00C37F6F">
              <w:rPr>
                <w:b/>
              </w:rPr>
              <w:lastRenderedPageBreak/>
              <w:t xml:space="preserve">DOCUMENTO ELECTRÓNICO DE ARCHIVO. </w:t>
            </w:r>
          </w:p>
        </w:tc>
        <w:tc>
          <w:tcPr>
            <w:tcW w:w="5856" w:type="dxa"/>
          </w:tcPr>
          <w:p w14:paraId="465EB1A8" w14:textId="77777777" w:rsidR="00E16556" w:rsidRPr="00C37F6F" w:rsidRDefault="00E16556" w:rsidP="00E1422E">
            <w:r w:rsidRPr="00C37F6F">
              <w:t>Registro de información generada, producida, recibida o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los principios y procesos archivísticos.</w:t>
            </w:r>
          </w:p>
          <w:p w14:paraId="39D2585E" w14:textId="77777777" w:rsidR="00E16556" w:rsidRPr="00C37F6F" w:rsidRDefault="00E16556" w:rsidP="00E1422E">
            <w:pPr>
              <w:rPr>
                <w:rFonts w:eastAsia="Arial Narrow"/>
                <w:lang w:val="x-none" w:eastAsia="x-none"/>
              </w:rPr>
            </w:pPr>
          </w:p>
        </w:tc>
      </w:tr>
      <w:tr w:rsidR="00BA4EEC" w:rsidRPr="00C37F6F" w14:paraId="743A78D4" w14:textId="77777777" w:rsidTr="004439C9">
        <w:tc>
          <w:tcPr>
            <w:tcW w:w="2982" w:type="dxa"/>
          </w:tcPr>
          <w:p w14:paraId="02C08A69" w14:textId="528AA6FA" w:rsidR="00FC65A6" w:rsidRPr="00C37F6F" w:rsidRDefault="00FC65A6" w:rsidP="00E1422E">
            <w:pPr>
              <w:rPr>
                <w:b/>
              </w:rPr>
            </w:pPr>
            <w:r w:rsidRPr="00C37F6F">
              <w:rPr>
                <w:b/>
              </w:rPr>
              <w:t>DPI</w:t>
            </w:r>
          </w:p>
        </w:tc>
        <w:tc>
          <w:tcPr>
            <w:tcW w:w="5856" w:type="dxa"/>
          </w:tcPr>
          <w:p w14:paraId="7F22A57C" w14:textId="77777777" w:rsidR="00FC65A6" w:rsidRPr="00C37F6F" w:rsidRDefault="00FC65A6" w:rsidP="00E1422E">
            <w:r w:rsidRPr="00C37F6F">
              <w:rPr>
                <w:bCs/>
              </w:rPr>
              <w:t>Puntos por Pulgada</w:t>
            </w:r>
            <w:r w:rsidRPr="00C37F6F">
              <w:t xml:space="preserve">, una medida de la resolución que indica cuántos puntos de tinta (o píxeles) se imprimen o muestran en una pulgada lineal, determinando la nitidez y detalle de una imagen: más DPI = más detalle y mejor calidad, (se recomiendan 300 DPI o más). </w:t>
            </w:r>
          </w:p>
          <w:p w14:paraId="2F8AA075" w14:textId="5BD11515" w:rsidR="00FC65A6" w:rsidRPr="00C37F6F" w:rsidRDefault="00FC65A6" w:rsidP="00E1422E"/>
        </w:tc>
      </w:tr>
      <w:tr w:rsidR="00BA4EEC" w:rsidRPr="00C37F6F" w14:paraId="73350CD6" w14:textId="77777777" w:rsidTr="004439C9">
        <w:tc>
          <w:tcPr>
            <w:tcW w:w="2982" w:type="dxa"/>
          </w:tcPr>
          <w:p w14:paraId="4AC5DB67" w14:textId="77777777" w:rsidR="00E16556" w:rsidRPr="00C37F6F" w:rsidRDefault="00E16556" w:rsidP="00E1422E">
            <w:pPr>
              <w:rPr>
                <w:rFonts w:eastAsia="Arial Narrow"/>
                <w:b/>
                <w:lang w:val="x-none" w:eastAsia="x-none"/>
              </w:rPr>
            </w:pPr>
            <w:r w:rsidRPr="00C37F6F">
              <w:rPr>
                <w:b/>
              </w:rPr>
              <w:t>EXPEDIENTE DIGITAL O DIGITALIZADO.</w:t>
            </w:r>
          </w:p>
        </w:tc>
        <w:tc>
          <w:tcPr>
            <w:tcW w:w="5856" w:type="dxa"/>
          </w:tcPr>
          <w:p w14:paraId="237EE320" w14:textId="77777777" w:rsidR="00E16556" w:rsidRPr="00C37F6F" w:rsidRDefault="00E16556" w:rsidP="00E1422E">
            <w:r w:rsidRPr="00C37F6F">
              <w:t>Copia exacta de un expediente físico cuyos documentos originales, tradicionalmente impresos, son convertidos a formato electrónico mediante procesos de digitalización.</w:t>
            </w:r>
          </w:p>
          <w:p w14:paraId="55DBFAE5" w14:textId="77777777" w:rsidR="00E16556" w:rsidRPr="00C37F6F" w:rsidRDefault="00E16556" w:rsidP="00E1422E">
            <w:pPr>
              <w:rPr>
                <w:rFonts w:eastAsia="Arial Narrow"/>
                <w:lang w:val="x-none" w:eastAsia="x-none"/>
              </w:rPr>
            </w:pPr>
          </w:p>
        </w:tc>
      </w:tr>
      <w:tr w:rsidR="00BA4EEC" w:rsidRPr="00C37F6F" w14:paraId="4A3D06FA" w14:textId="77777777" w:rsidTr="004439C9">
        <w:tc>
          <w:tcPr>
            <w:tcW w:w="2982" w:type="dxa"/>
          </w:tcPr>
          <w:p w14:paraId="553A724A" w14:textId="77777777" w:rsidR="00E16556" w:rsidRPr="00C37F6F" w:rsidRDefault="00E16556" w:rsidP="00E1422E">
            <w:pPr>
              <w:rPr>
                <w:rFonts w:eastAsia="Arial Narrow"/>
                <w:b/>
                <w:lang w:val="x-none" w:eastAsia="x-none"/>
              </w:rPr>
            </w:pPr>
            <w:r w:rsidRPr="00C37F6F">
              <w:rPr>
                <w:b/>
              </w:rPr>
              <w:t>FIABILIDAD.</w:t>
            </w:r>
          </w:p>
        </w:tc>
        <w:tc>
          <w:tcPr>
            <w:tcW w:w="5856" w:type="dxa"/>
          </w:tcPr>
          <w:p w14:paraId="3E3F6729" w14:textId="77777777" w:rsidR="00E16556" w:rsidRPr="00C37F6F" w:rsidRDefault="00E16556" w:rsidP="00E1422E">
            <w:r w:rsidRPr="00C37F6F">
              <w:t>Condición técnica de un sistema de información de garantizar la integridad de los datos. Su contenido representa exactamente lo que se quiso decir en él. Es una representación completa y precisa de lo que da testimonio y se puede recurrir a él para demostrarlo. Los documentos de archivo deben ser creados en el momento o poco después en que tiene lugar la operación o actividad que reflejan, por individuos que dispongan de un conocimiento directo de los hechos o automáticamente por los instrumentos que se usen habitualmente para realizar las operaciones.</w:t>
            </w:r>
          </w:p>
          <w:p w14:paraId="2165676A" w14:textId="77777777" w:rsidR="00E16556" w:rsidRPr="00C37F6F" w:rsidRDefault="00E16556" w:rsidP="00E1422E">
            <w:pPr>
              <w:rPr>
                <w:rFonts w:eastAsia="Arial Narrow"/>
                <w:lang w:val="x-none" w:eastAsia="x-none"/>
              </w:rPr>
            </w:pPr>
          </w:p>
        </w:tc>
      </w:tr>
      <w:tr w:rsidR="00BA4EEC" w:rsidRPr="00C37F6F" w14:paraId="174ACDF4" w14:textId="77777777" w:rsidTr="004439C9">
        <w:tc>
          <w:tcPr>
            <w:tcW w:w="2982" w:type="dxa"/>
          </w:tcPr>
          <w:p w14:paraId="22418AE0" w14:textId="77777777" w:rsidR="00E16556" w:rsidRPr="00C37F6F" w:rsidRDefault="00E16556" w:rsidP="00E1422E">
            <w:pPr>
              <w:rPr>
                <w:rFonts w:eastAsia="Arial Narrow"/>
                <w:b/>
                <w:lang w:val="x-none" w:eastAsia="x-none"/>
              </w:rPr>
            </w:pPr>
            <w:r w:rsidRPr="00C37F6F">
              <w:rPr>
                <w:b/>
              </w:rPr>
              <w:t>INSTRUMENTOS ARCHIVÍSTICOS.</w:t>
            </w:r>
          </w:p>
        </w:tc>
        <w:tc>
          <w:tcPr>
            <w:tcW w:w="5856" w:type="dxa"/>
          </w:tcPr>
          <w:p w14:paraId="477975FC" w14:textId="77777777" w:rsidR="00E16556" w:rsidRPr="00C37F6F" w:rsidRDefault="00E16556" w:rsidP="00E1422E">
            <w:r w:rsidRPr="00C37F6F">
              <w:t>Herramientas con propósitos específicos que tienen por objeto apoyar el adecuado desarrollo e implementación de la gestión documental y la función archivística.</w:t>
            </w:r>
          </w:p>
          <w:p w14:paraId="19B030BF" w14:textId="77777777" w:rsidR="00E16556" w:rsidRPr="00C37F6F" w:rsidRDefault="00E16556" w:rsidP="00E1422E">
            <w:pPr>
              <w:rPr>
                <w:rFonts w:eastAsia="Arial Narrow"/>
                <w:lang w:val="x-none" w:eastAsia="x-none"/>
              </w:rPr>
            </w:pPr>
          </w:p>
        </w:tc>
      </w:tr>
      <w:tr w:rsidR="00BA4EEC" w:rsidRPr="00C37F6F" w14:paraId="0FE0D2BD" w14:textId="77777777" w:rsidTr="004439C9">
        <w:tc>
          <w:tcPr>
            <w:tcW w:w="2982" w:type="dxa"/>
          </w:tcPr>
          <w:p w14:paraId="2BCBD6D1" w14:textId="77777777" w:rsidR="00E16556" w:rsidRPr="00C37F6F" w:rsidRDefault="00E16556" w:rsidP="00E1422E">
            <w:pPr>
              <w:rPr>
                <w:b/>
              </w:rPr>
            </w:pPr>
            <w:r w:rsidRPr="00C37F6F">
              <w:rPr>
                <w:b/>
              </w:rPr>
              <w:t>INTEGRIDAD.</w:t>
            </w:r>
          </w:p>
        </w:tc>
        <w:tc>
          <w:tcPr>
            <w:tcW w:w="5856" w:type="dxa"/>
          </w:tcPr>
          <w:p w14:paraId="45FCED36" w14:textId="77777777" w:rsidR="00E16556" w:rsidRPr="00C37F6F" w:rsidRDefault="00E16556" w:rsidP="00E1422E">
            <w:r w:rsidRPr="00C37F6F">
              <w:t>Característica técnica de seguridad de la información con la cual se salvaguarda la exactitud y totalidad de la información y los métodos de procesamiento asociados a la misma. Condición que garantiza que la información consignada en un mensaje de datos ha permanecido completa e inalterada.</w:t>
            </w:r>
          </w:p>
          <w:p w14:paraId="13250FEE" w14:textId="77777777" w:rsidR="00E16556" w:rsidRPr="00C37F6F" w:rsidRDefault="00E16556" w:rsidP="00E1422E"/>
        </w:tc>
      </w:tr>
      <w:tr w:rsidR="00BA4EEC" w:rsidRPr="00C37F6F" w14:paraId="4003A37E" w14:textId="77777777" w:rsidTr="004439C9">
        <w:tc>
          <w:tcPr>
            <w:tcW w:w="2982" w:type="dxa"/>
          </w:tcPr>
          <w:p w14:paraId="3F0155C2" w14:textId="77777777" w:rsidR="00E16556" w:rsidRPr="00C37F6F" w:rsidRDefault="00E16556" w:rsidP="00E1422E">
            <w:pPr>
              <w:rPr>
                <w:rFonts w:eastAsia="Arial Narrow"/>
                <w:b/>
                <w:lang w:val="x-none" w:eastAsia="x-none"/>
              </w:rPr>
            </w:pPr>
            <w:r w:rsidRPr="00C37F6F">
              <w:rPr>
                <w:b/>
              </w:rPr>
              <w:t>INVENTARIO DOCUMENTAL.</w:t>
            </w:r>
          </w:p>
        </w:tc>
        <w:tc>
          <w:tcPr>
            <w:tcW w:w="5856" w:type="dxa"/>
          </w:tcPr>
          <w:p w14:paraId="3143B6B0" w14:textId="77777777" w:rsidR="00E16556" w:rsidRPr="00C37F6F" w:rsidRDefault="00E16556" w:rsidP="00E1422E">
            <w:r w:rsidRPr="00C37F6F">
              <w:t>Instrumento de recuperación de información que describe de manera exacta y precisa las series o asuntos de un fondo documental.</w:t>
            </w:r>
          </w:p>
          <w:p w14:paraId="0DC45528" w14:textId="77777777" w:rsidR="00E16556" w:rsidRPr="00C37F6F" w:rsidRDefault="00E16556" w:rsidP="00E1422E">
            <w:pPr>
              <w:rPr>
                <w:rFonts w:eastAsia="Arial Narrow"/>
                <w:lang w:val="x-none" w:eastAsia="x-none"/>
              </w:rPr>
            </w:pPr>
          </w:p>
        </w:tc>
      </w:tr>
      <w:tr w:rsidR="00BA4EEC" w:rsidRPr="00C37F6F" w14:paraId="0127B469" w14:textId="77777777" w:rsidTr="004439C9">
        <w:tc>
          <w:tcPr>
            <w:tcW w:w="2982" w:type="dxa"/>
          </w:tcPr>
          <w:p w14:paraId="65DE0559" w14:textId="77777777" w:rsidR="00E16556" w:rsidRPr="00C37F6F" w:rsidRDefault="00E16556" w:rsidP="00E1422E">
            <w:pPr>
              <w:rPr>
                <w:b/>
              </w:rPr>
            </w:pPr>
            <w:r w:rsidRPr="00C37F6F">
              <w:rPr>
                <w:b/>
              </w:rPr>
              <w:lastRenderedPageBreak/>
              <w:t>OBJETO DIGITAL.</w:t>
            </w:r>
          </w:p>
        </w:tc>
        <w:tc>
          <w:tcPr>
            <w:tcW w:w="5856" w:type="dxa"/>
          </w:tcPr>
          <w:p w14:paraId="1180054C" w14:textId="77777777" w:rsidR="00E16556" w:rsidRPr="00C37F6F" w:rsidRDefault="00E16556" w:rsidP="00E1422E">
            <w:r w:rsidRPr="00C37F6F">
              <w:t>Conjunto de datos binarios que permite la representación de una unidad de información «(documento textual, imagen digital, video o audio digital, base de datos, hoja de cálculo, etc.)» que tiene un identificador o nombre único y que es creado, gestionado, almacenado y reproducido mediante recursos informáticos.</w:t>
            </w:r>
          </w:p>
          <w:p w14:paraId="7757DF8A" w14:textId="77777777" w:rsidR="00E16556" w:rsidRPr="00C37F6F" w:rsidRDefault="00E16556" w:rsidP="00E1422E"/>
        </w:tc>
      </w:tr>
      <w:tr w:rsidR="00BA4EEC" w:rsidRPr="00C37F6F" w14:paraId="0152DA20" w14:textId="77777777" w:rsidTr="004439C9">
        <w:tc>
          <w:tcPr>
            <w:tcW w:w="2982" w:type="dxa"/>
          </w:tcPr>
          <w:p w14:paraId="6B40DC9C" w14:textId="77777777" w:rsidR="00E16556" w:rsidRPr="00C37F6F" w:rsidRDefault="00E16556" w:rsidP="00E1422E">
            <w:pPr>
              <w:rPr>
                <w:b/>
              </w:rPr>
            </w:pPr>
            <w:r w:rsidRPr="00C37F6F">
              <w:rPr>
                <w:b/>
              </w:rPr>
              <w:t>PRESERVACIÓN DIGITAL.</w:t>
            </w:r>
          </w:p>
        </w:tc>
        <w:tc>
          <w:tcPr>
            <w:tcW w:w="5856" w:type="dxa"/>
          </w:tcPr>
          <w:p w14:paraId="325C3CEB" w14:textId="77777777" w:rsidR="00E16556" w:rsidRPr="00C37F6F" w:rsidRDefault="00E16556" w:rsidP="00E1422E">
            <w:r w:rsidRPr="00C37F6F">
              <w:t>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14:paraId="1799C623" w14:textId="77777777" w:rsidR="00E16556" w:rsidRPr="00C37F6F" w:rsidRDefault="00E16556" w:rsidP="00E1422E"/>
        </w:tc>
      </w:tr>
      <w:tr w:rsidR="00BA4EEC" w:rsidRPr="00C37F6F" w14:paraId="2CA4B507" w14:textId="77777777" w:rsidTr="004439C9">
        <w:tc>
          <w:tcPr>
            <w:tcW w:w="2982" w:type="dxa"/>
          </w:tcPr>
          <w:p w14:paraId="6286B3F2" w14:textId="77777777" w:rsidR="00E16556" w:rsidRPr="00C37F6F" w:rsidRDefault="00E16556" w:rsidP="00E1422E">
            <w:pPr>
              <w:rPr>
                <w:b/>
              </w:rPr>
            </w:pPr>
            <w:r w:rsidRPr="00C37F6F">
              <w:rPr>
                <w:b/>
              </w:rPr>
              <w:t>RECONSTRUCCIÓN DE EXPEDIENTES.</w:t>
            </w:r>
          </w:p>
        </w:tc>
        <w:tc>
          <w:tcPr>
            <w:tcW w:w="5856" w:type="dxa"/>
          </w:tcPr>
          <w:p w14:paraId="64B23F34" w14:textId="77777777" w:rsidR="00E16556" w:rsidRPr="00C37F6F" w:rsidRDefault="00E16556" w:rsidP="00E1422E">
            <w:r w:rsidRPr="00C37F6F">
              <w:t>Proceso técnico archivístico que debe adelantarse con aquellos expedientes que se han deteriorado, extraviado o se encuentran incompletos, para lograr su integridad, autenticidad, originalidad y disponibilidad.</w:t>
            </w:r>
          </w:p>
          <w:p w14:paraId="252F8F99" w14:textId="77777777" w:rsidR="00E16556" w:rsidRPr="00C37F6F" w:rsidRDefault="00E16556" w:rsidP="00E1422E"/>
        </w:tc>
      </w:tr>
      <w:tr w:rsidR="00BA4EEC" w:rsidRPr="00C37F6F" w14:paraId="085D60C7" w14:textId="77777777" w:rsidTr="004439C9">
        <w:tc>
          <w:tcPr>
            <w:tcW w:w="2982" w:type="dxa"/>
          </w:tcPr>
          <w:p w14:paraId="6F6909B9" w14:textId="77777777" w:rsidR="00E16556" w:rsidRPr="00C37F6F" w:rsidRDefault="00E16556" w:rsidP="00E1422E">
            <w:pPr>
              <w:rPr>
                <w:b/>
              </w:rPr>
            </w:pPr>
            <w:r w:rsidRPr="00C37F6F">
              <w:rPr>
                <w:b/>
              </w:rPr>
              <w:t>REPROGRAFÍA.</w:t>
            </w:r>
          </w:p>
        </w:tc>
        <w:tc>
          <w:tcPr>
            <w:tcW w:w="5856" w:type="dxa"/>
          </w:tcPr>
          <w:p w14:paraId="2BA6F1AC" w14:textId="77777777" w:rsidR="00E16556" w:rsidRPr="00C37F6F" w:rsidRDefault="00E16556" w:rsidP="00E1422E">
            <w:r w:rsidRPr="00C37F6F">
              <w:t>Conjunto de técnicas, como la fotografía, el fotocopiado, la microfilmación y la digitalización, que permiten copiar o duplicar documentos originalmente consignados en papel.</w:t>
            </w:r>
          </w:p>
          <w:p w14:paraId="3E9229E1" w14:textId="77777777" w:rsidR="00E16556" w:rsidRPr="00C37F6F" w:rsidRDefault="00E16556" w:rsidP="00E1422E"/>
        </w:tc>
      </w:tr>
      <w:tr w:rsidR="00BA4EEC" w:rsidRPr="00C37F6F" w14:paraId="0302E49E" w14:textId="77777777" w:rsidTr="004439C9">
        <w:tc>
          <w:tcPr>
            <w:tcW w:w="2982" w:type="dxa"/>
          </w:tcPr>
          <w:p w14:paraId="01566313" w14:textId="77777777" w:rsidR="00E16556" w:rsidRPr="00C37F6F" w:rsidRDefault="00E16556" w:rsidP="00E1422E">
            <w:pPr>
              <w:rPr>
                <w:rFonts w:eastAsia="Arial Narrow"/>
                <w:b/>
                <w:lang w:val="x-none" w:eastAsia="x-none"/>
              </w:rPr>
            </w:pPr>
            <w:r w:rsidRPr="00C37F6F">
              <w:rPr>
                <w:b/>
              </w:rPr>
              <w:t xml:space="preserve">RETENCIÓN DOCUMENTAL. </w:t>
            </w:r>
          </w:p>
        </w:tc>
        <w:tc>
          <w:tcPr>
            <w:tcW w:w="5856" w:type="dxa"/>
          </w:tcPr>
          <w:p w14:paraId="6A238CE4" w14:textId="77777777" w:rsidR="00E16556" w:rsidRPr="00C37F6F" w:rsidRDefault="00E16556" w:rsidP="00E1422E">
            <w:r w:rsidRPr="00C37F6F">
              <w:t>Plazo que los documentos deben permanecer en el archivo de gestión o en el archivo central, tal como se consigna en la Tabla de Retención Documental.</w:t>
            </w:r>
          </w:p>
          <w:p w14:paraId="70E1017C" w14:textId="77777777" w:rsidR="00E16556" w:rsidRPr="00C37F6F" w:rsidRDefault="00E16556" w:rsidP="00E1422E">
            <w:pPr>
              <w:rPr>
                <w:rFonts w:eastAsia="Arial Narrow"/>
                <w:lang w:val="x-none" w:eastAsia="x-none"/>
              </w:rPr>
            </w:pPr>
          </w:p>
        </w:tc>
      </w:tr>
      <w:tr w:rsidR="00BA4EEC" w:rsidRPr="00C37F6F" w14:paraId="7D998070" w14:textId="77777777" w:rsidTr="004439C9">
        <w:tc>
          <w:tcPr>
            <w:tcW w:w="2982" w:type="dxa"/>
          </w:tcPr>
          <w:p w14:paraId="21092A89" w14:textId="77777777" w:rsidR="00E16556" w:rsidRPr="00C37F6F" w:rsidRDefault="00E16556" w:rsidP="00E1422E">
            <w:pPr>
              <w:rPr>
                <w:rFonts w:eastAsia="Arial Narrow"/>
                <w:b/>
                <w:lang w:val="x-none" w:eastAsia="x-none"/>
              </w:rPr>
            </w:pPr>
            <w:r w:rsidRPr="00C37F6F">
              <w:rPr>
                <w:b/>
              </w:rPr>
              <w:t xml:space="preserve">SELECCIÓN DOCUMENTAL. </w:t>
            </w:r>
          </w:p>
        </w:tc>
        <w:tc>
          <w:tcPr>
            <w:tcW w:w="5856" w:type="dxa"/>
          </w:tcPr>
          <w:p w14:paraId="77B198E5" w14:textId="77777777" w:rsidR="00E16556" w:rsidRPr="00C37F6F" w:rsidRDefault="00E16556" w:rsidP="00E1422E">
            <w:r w:rsidRPr="00C37F6F">
              <w:t>Disposición final señalada en las Tablas de Retención o de Valoración Documental y realizada en el archivo central con el fin de escoger una muestra de documentos de carácter representativo para su conservación permanente.</w:t>
            </w:r>
          </w:p>
          <w:p w14:paraId="734372D6" w14:textId="77777777" w:rsidR="00E16556" w:rsidRPr="00C37F6F" w:rsidRDefault="00E16556" w:rsidP="00E1422E">
            <w:pPr>
              <w:rPr>
                <w:rFonts w:eastAsia="Arial Narrow"/>
                <w:lang w:val="x-none" w:eastAsia="x-none"/>
              </w:rPr>
            </w:pPr>
          </w:p>
        </w:tc>
      </w:tr>
      <w:tr w:rsidR="00BA4EEC" w:rsidRPr="00C37F6F" w14:paraId="12061181" w14:textId="77777777" w:rsidTr="004439C9">
        <w:tc>
          <w:tcPr>
            <w:tcW w:w="2982" w:type="dxa"/>
          </w:tcPr>
          <w:p w14:paraId="04E13CE8" w14:textId="77777777" w:rsidR="00E16556" w:rsidRPr="00C37F6F" w:rsidRDefault="00E16556" w:rsidP="00E1422E">
            <w:pPr>
              <w:rPr>
                <w:b/>
              </w:rPr>
            </w:pPr>
            <w:r w:rsidRPr="00C37F6F">
              <w:rPr>
                <w:b/>
              </w:rPr>
              <w:t>SISTEMA INTEGRADO DE CONSERVACIÓN (SIC).</w:t>
            </w:r>
          </w:p>
        </w:tc>
        <w:tc>
          <w:tcPr>
            <w:tcW w:w="5856" w:type="dxa"/>
          </w:tcPr>
          <w:p w14:paraId="4FEA3944" w14:textId="77777777" w:rsidR="00E16556" w:rsidRPr="00C37F6F" w:rsidRDefault="00E16556" w:rsidP="00E1422E">
            <w:r w:rsidRPr="00C37F6F">
              <w:t>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67A3CD40" w14:textId="77777777" w:rsidR="00E16556" w:rsidRPr="00C37F6F" w:rsidRDefault="00E16556" w:rsidP="00E1422E"/>
        </w:tc>
      </w:tr>
      <w:tr w:rsidR="00BA4EEC" w:rsidRPr="00C37F6F" w14:paraId="7B258E8B" w14:textId="77777777" w:rsidTr="004439C9">
        <w:tc>
          <w:tcPr>
            <w:tcW w:w="2982" w:type="dxa"/>
          </w:tcPr>
          <w:p w14:paraId="197E0917" w14:textId="77777777" w:rsidR="00E16556" w:rsidRPr="00C37F6F" w:rsidRDefault="00E16556" w:rsidP="00E1422E">
            <w:pPr>
              <w:rPr>
                <w:b/>
              </w:rPr>
            </w:pPr>
            <w:r w:rsidRPr="00C37F6F">
              <w:rPr>
                <w:b/>
              </w:rPr>
              <w:lastRenderedPageBreak/>
              <w:t xml:space="preserve">TABLA DE RETENCIÓN DOCUMENTAL. </w:t>
            </w:r>
          </w:p>
        </w:tc>
        <w:tc>
          <w:tcPr>
            <w:tcW w:w="5856" w:type="dxa"/>
          </w:tcPr>
          <w:p w14:paraId="132F65BD" w14:textId="77777777" w:rsidR="00E16556" w:rsidRPr="00C37F6F" w:rsidRDefault="00E16556" w:rsidP="00E1422E">
            <w:r w:rsidRPr="00C37F6F">
              <w:t>Listado de series y subseries, con sus correspondientes tipos documentales, a las cuales se asigna el tiempo de permanencia en cada etapa del ciclo vital de los documentos, así como una disposición final.</w:t>
            </w:r>
          </w:p>
          <w:p w14:paraId="1C5EC7D9" w14:textId="77777777" w:rsidR="00E16556" w:rsidRPr="00C37F6F" w:rsidRDefault="00E16556" w:rsidP="00E1422E"/>
        </w:tc>
      </w:tr>
      <w:tr w:rsidR="00BA4EEC" w:rsidRPr="00C37F6F" w14:paraId="1D6A5C6B" w14:textId="77777777" w:rsidTr="004439C9">
        <w:tc>
          <w:tcPr>
            <w:tcW w:w="2982" w:type="dxa"/>
          </w:tcPr>
          <w:p w14:paraId="6ADA6BF8" w14:textId="77777777" w:rsidR="00E16556" w:rsidRPr="00C37F6F" w:rsidRDefault="00E16556" w:rsidP="00E1422E">
            <w:pPr>
              <w:rPr>
                <w:b/>
              </w:rPr>
            </w:pPr>
            <w:r w:rsidRPr="00C37F6F">
              <w:rPr>
                <w:b/>
              </w:rPr>
              <w:t>UNIDAD DE ALMACENAMIENTO.</w:t>
            </w:r>
          </w:p>
        </w:tc>
        <w:tc>
          <w:tcPr>
            <w:tcW w:w="5856" w:type="dxa"/>
          </w:tcPr>
          <w:p w14:paraId="586D0480" w14:textId="77777777" w:rsidR="00E16556" w:rsidRPr="00C37F6F" w:rsidRDefault="00E16556" w:rsidP="00E1422E">
            <w:r w:rsidRPr="00C37F6F">
              <w:t>Espacio físico o virtual dispuesto para la conservación, preservación y custodia de documentos e información.</w:t>
            </w:r>
          </w:p>
          <w:p w14:paraId="695282A1" w14:textId="77777777" w:rsidR="00E16556" w:rsidRPr="00C37F6F" w:rsidRDefault="00E16556" w:rsidP="00E1422E"/>
        </w:tc>
      </w:tr>
      <w:tr w:rsidR="00BA4EEC" w:rsidRPr="00E1422E" w14:paraId="4DB8E9C3" w14:textId="77777777" w:rsidTr="004439C9">
        <w:tc>
          <w:tcPr>
            <w:tcW w:w="2982" w:type="dxa"/>
          </w:tcPr>
          <w:p w14:paraId="14682700" w14:textId="77777777" w:rsidR="00E16556" w:rsidRPr="00C37F6F" w:rsidRDefault="00E16556" w:rsidP="00E1422E">
            <w:pPr>
              <w:rPr>
                <w:b/>
              </w:rPr>
            </w:pPr>
            <w:r w:rsidRPr="00C37F6F">
              <w:rPr>
                <w:b/>
              </w:rPr>
              <w:t>VALORACIÓN DOCUMENTAL.</w:t>
            </w:r>
          </w:p>
        </w:tc>
        <w:tc>
          <w:tcPr>
            <w:tcW w:w="5856" w:type="dxa"/>
          </w:tcPr>
          <w:p w14:paraId="7AACF254" w14:textId="77777777" w:rsidR="00E16556" w:rsidRPr="00E1422E" w:rsidRDefault="00E16556" w:rsidP="00E1422E">
            <w:r w:rsidRPr="00C37F6F">
              <w:t>Proceso permanente y continuo, que inicia desde la planificación de los documentos y por medio del cual se determinan los valores primarios (para la administración y gestión) y secundarios (para la sociedad, la historia, la cultura, la memoria) de los documentos, con el fin de establecer su permanencia en las diferentes fases de archivo y determinar su disposición final (conservación temporal o permanente).</w:t>
            </w:r>
          </w:p>
          <w:p w14:paraId="57D97DB8" w14:textId="77777777" w:rsidR="00E16556" w:rsidRPr="00E1422E" w:rsidRDefault="00E16556" w:rsidP="00E1422E"/>
        </w:tc>
      </w:tr>
    </w:tbl>
    <w:p w14:paraId="0BBD9FBB" w14:textId="0FB8B553" w:rsidR="00903CDD" w:rsidRPr="00E1422E" w:rsidRDefault="00903CDD" w:rsidP="000E67AD">
      <w:pPr>
        <w:pStyle w:val="Ttulo1"/>
        <w:rPr>
          <w:color w:val="auto"/>
          <w:szCs w:val="24"/>
        </w:rPr>
      </w:pPr>
      <w:bookmarkStart w:id="2" w:name="_Toc217434270"/>
      <w:r w:rsidRPr="00E1422E">
        <w:rPr>
          <w:color w:val="auto"/>
          <w:szCs w:val="24"/>
        </w:rPr>
        <w:t>MARCO LEGAL Y/O TÉCNICO</w:t>
      </w:r>
      <w:bookmarkEnd w:id="2"/>
    </w:p>
    <w:p w14:paraId="221F82EB" w14:textId="77777777" w:rsidR="00E16556" w:rsidRPr="00E1422E" w:rsidRDefault="00E16556" w:rsidP="00E1422E">
      <w:bookmarkStart w:id="3" w:name="_Hlk197961791"/>
    </w:p>
    <w:p w14:paraId="29A8D171" w14:textId="5A482B14" w:rsidR="00E16556" w:rsidRPr="00E1422E" w:rsidRDefault="00E16556" w:rsidP="00735458">
      <w:pPr>
        <w:pStyle w:val="Prrafodelista"/>
        <w:numPr>
          <w:ilvl w:val="0"/>
          <w:numId w:val="5"/>
        </w:numPr>
        <w:shd w:val="clear" w:color="auto" w:fill="FFFFFF" w:themeFill="background1"/>
        <w:contextualSpacing w:val="0"/>
      </w:pPr>
      <w:r w:rsidRPr="003F1990">
        <w:rPr>
          <w:b/>
        </w:rPr>
        <w:t>Ley 527 de 1999,</w:t>
      </w:r>
      <w:r w:rsidRPr="00E1422E">
        <w:t xml:space="preserve"> “Por medio de la cual se define y reglamenta el acceso y uso de los mensajes de datos, del comercio electrónico y de las firmas digitales, y se establecen las entidades de certificación y se dictan otras disposiciones.”</w:t>
      </w:r>
    </w:p>
    <w:p w14:paraId="223CFA8B" w14:textId="042E12D8" w:rsidR="00E16556" w:rsidRPr="00E1422E" w:rsidRDefault="00E16556" w:rsidP="00304FFF">
      <w:pPr>
        <w:pStyle w:val="Prrafodelista"/>
        <w:numPr>
          <w:ilvl w:val="0"/>
          <w:numId w:val="5"/>
        </w:numPr>
        <w:shd w:val="clear" w:color="auto" w:fill="FFFFFF" w:themeFill="background1"/>
        <w:contextualSpacing w:val="0"/>
      </w:pPr>
      <w:r w:rsidRPr="003F1990">
        <w:rPr>
          <w:b/>
        </w:rPr>
        <w:t>Ley No. 594 de 2000</w:t>
      </w:r>
      <w:r w:rsidRPr="00E1422E">
        <w:t xml:space="preserve">, “Por medio de la cual se dicta la Ley General de Archivos y se dictan otras disposiciones”. </w:t>
      </w:r>
    </w:p>
    <w:p w14:paraId="18647480" w14:textId="77777777" w:rsidR="00E16556" w:rsidRPr="00E1422E" w:rsidRDefault="00E16556" w:rsidP="00E1422E">
      <w:pPr>
        <w:pStyle w:val="Prrafodelista"/>
        <w:numPr>
          <w:ilvl w:val="0"/>
          <w:numId w:val="5"/>
        </w:numPr>
        <w:shd w:val="clear" w:color="auto" w:fill="FFFFFF" w:themeFill="background1"/>
        <w:contextualSpacing w:val="0"/>
      </w:pPr>
      <w:r w:rsidRPr="00E1422E">
        <w:rPr>
          <w:b/>
        </w:rPr>
        <w:t>Ley No. 1712 de 2014</w:t>
      </w:r>
      <w:r w:rsidRPr="00E1422E">
        <w:t>, “Por medio de la cual se crea la Ley de Transparencia y del Derecho de Acceso a la Información Pública Nacional y se dictan otras disposiciones”.</w:t>
      </w:r>
    </w:p>
    <w:p w14:paraId="1A2F6D3F" w14:textId="7CA3B646" w:rsidR="00E16556" w:rsidRPr="00E1422E" w:rsidRDefault="00E16556" w:rsidP="00BE39C5">
      <w:pPr>
        <w:pStyle w:val="Prrafodelista"/>
        <w:numPr>
          <w:ilvl w:val="0"/>
          <w:numId w:val="5"/>
        </w:numPr>
        <w:shd w:val="clear" w:color="auto" w:fill="FFFFFF" w:themeFill="background1"/>
        <w:contextualSpacing w:val="0"/>
      </w:pPr>
      <w:r w:rsidRPr="003F1990">
        <w:rPr>
          <w:b/>
        </w:rPr>
        <w:t>Decreto No. 1080 de 2015</w:t>
      </w:r>
      <w:r w:rsidRPr="00E1422E">
        <w:t>, "Por medio del cual se expide el Decreto Único Reglamentario del Sector Cultura".</w:t>
      </w:r>
    </w:p>
    <w:p w14:paraId="21FCA168" w14:textId="0CDA8A25" w:rsidR="00E16556" w:rsidRPr="003F1990" w:rsidRDefault="00E16556" w:rsidP="00DC6F5A">
      <w:pPr>
        <w:pStyle w:val="Prrafodelista"/>
        <w:numPr>
          <w:ilvl w:val="0"/>
          <w:numId w:val="5"/>
        </w:numPr>
        <w:shd w:val="clear" w:color="auto" w:fill="FFFFFF" w:themeFill="background1"/>
        <w:contextualSpacing w:val="0"/>
        <w:rPr>
          <w:b/>
        </w:rPr>
      </w:pPr>
      <w:r w:rsidRPr="003F1990">
        <w:rPr>
          <w:b/>
        </w:rPr>
        <w:t>Acuerdo AGN No. 001 de 2024</w:t>
      </w:r>
      <w:r w:rsidRPr="00E1422E">
        <w:t xml:space="preserve"> “Por el cual se establece el Acuerdo Único de la Función Archivística, se definen los criterios técnicos y jurídicos para su implementación en el Estado Colombiano y se fijan otras disposiciones.”</w:t>
      </w:r>
    </w:p>
    <w:p w14:paraId="7B1C849B" w14:textId="1AAEE00A" w:rsidR="00E16556" w:rsidRPr="00E1422E" w:rsidRDefault="00E16556" w:rsidP="004306B3">
      <w:pPr>
        <w:pStyle w:val="Prrafodelista"/>
        <w:numPr>
          <w:ilvl w:val="0"/>
          <w:numId w:val="5"/>
        </w:numPr>
        <w:shd w:val="clear" w:color="auto" w:fill="FFFFFF" w:themeFill="background1"/>
        <w:contextualSpacing w:val="0"/>
      </w:pPr>
      <w:r w:rsidRPr="003F1990">
        <w:rPr>
          <w:b/>
        </w:rPr>
        <w:t>Circular</w:t>
      </w:r>
      <w:r w:rsidRPr="00E1422E">
        <w:t xml:space="preserve"> Externa AGN No. 005 de 2012. </w:t>
      </w:r>
    </w:p>
    <w:p w14:paraId="1018369B" w14:textId="77777777" w:rsidR="00E16556" w:rsidRPr="00E1422E" w:rsidRDefault="00E16556" w:rsidP="00E1422E">
      <w:pPr>
        <w:pStyle w:val="Prrafodelista"/>
        <w:numPr>
          <w:ilvl w:val="0"/>
          <w:numId w:val="5"/>
        </w:numPr>
        <w:shd w:val="clear" w:color="auto" w:fill="FFFFFF" w:themeFill="background1"/>
        <w:contextualSpacing w:val="0"/>
      </w:pPr>
      <w:r w:rsidRPr="00E1422E">
        <w:rPr>
          <w:b/>
        </w:rPr>
        <w:t xml:space="preserve">Guía </w:t>
      </w:r>
      <w:r w:rsidRPr="00E1422E">
        <w:t>para la Elaboración e Implementación del Sistema Integrado de Conservación – SIC, publicado por el Archivo General de la Nación, 2018.</w:t>
      </w:r>
    </w:p>
    <w:p w14:paraId="1B9C54CB" w14:textId="77777777" w:rsidR="00E16556" w:rsidRPr="00E1422E" w:rsidRDefault="00E16556" w:rsidP="00E1422E">
      <w:pPr>
        <w:pStyle w:val="Prrafodelista"/>
        <w:numPr>
          <w:ilvl w:val="0"/>
          <w:numId w:val="5"/>
        </w:numPr>
        <w:shd w:val="clear" w:color="auto" w:fill="FFFFFF" w:themeFill="background1"/>
        <w:contextualSpacing w:val="0"/>
      </w:pPr>
      <w:r w:rsidRPr="00E1422E">
        <w:rPr>
          <w:b/>
        </w:rPr>
        <w:t>Guía</w:t>
      </w:r>
      <w:r w:rsidRPr="00E1422E">
        <w:t xml:space="preserve"> para la gestión integral del riesgo en entidades públicas, versión 7, publicado por FP, 2025. </w:t>
      </w:r>
    </w:p>
    <w:p w14:paraId="27D028B4" w14:textId="77777777" w:rsidR="00E16556" w:rsidRPr="00E1422E" w:rsidRDefault="00E16556" w:rsidP="00E1422E">
      <w:pPr>
        <w:pStyle w:val="Prrafodelista"/>
        <w:numPr>
          <w:ilvl w:val="0"/>
          <w:numId w:val="5"/>
        </w:numPr>
        <w:shd w:val="clear" w:color="auto" w:fill="FFFFFF" w:themeFill="background1"/>
        <w:contextualSpacing w:val="0"/>
      </w:pPr>
      <w:r w:rsidRPr="00E1422E">
        <w:rPr>
          <w:b/>
        </w:rPr>
        <w:t xml:space="preserve">Manual </w:t>
      </w:r>
      <w:r w:rsidRPr="00E1422E">
        <w:t xml:space="preserve">de implementación de un Programa de Gestión Documental – PGD, publicado por el Archivo General de la Nación, 2014. </w:t>
      </w:r>
    </w:p>
    <w:p w14:paraId="4BAB96C4" w14:textId="419EE37C" w:rsidR="0080563D" w:rsidRPr="00E1422E" w:rsidRDefault="0080563D" w:rsidP="000E67AD">
      <w:pPr>
        <w:pStyle w:val="Ttulo1"/>
        <w:rPr>
          <w:color w:val="auto"/>
          <w:szCs w:val="24"/>
        </w:rPr>
      </w:pPr>
      <w:bookmarkStart w:id="4" w:name="_Toc217434271"/>
      <w:bookmarkEnd w:id="3"/>
      <w:r w:rsidRPr="00E1422E">
        <w:rPr>
          <w:color w:val="auto"/>
          <w:szCs w:val="24"/>
        </w:rPr>
        <w:lastRenderedPageBreak/>
        <w:t>OBJETIVO</w:t>
      </w:r>
      <w:bookmarkEnd w:id="4"/>
    </w:p>
    <w:p w14:paraId="547D9EE1" w14:textId="2FE8FC48" w:rsidR="00D52E4A" w:rsidRPr="00E1422E" w:rsidRDefault="00D52E4A" w:rsidP="00E1422E">
      <w:pPr>
        <w:rPr>
          <w:rFonts w:eastAsia="Arial Narrow"/>
          <w:lang w:val="es-MX" w:eastAsia="x-none"/>
        </w:rPr>
      </w:pPr>
      <w:r w:rsidRPr="00E1422E">
        <w:rPr>
          <w:rFonts w:eastAsia="Arial Narrow"/>
          <w:bCs/>
          <w:lang w:val="es-MX" w:eastAsia="x-none"/>
        </w:rPr>
        <w:t>Implementar</w:t>
      </w:r>
      <w:r w:rsidRPr="00E1422E">
        <w:rPr>
          <w:rFonts w:eastAsia="Arial Narrow"/>
          <w:lang w:val="es-MX" w:eastAsia="x-none"/>
        </w:rPr>
        <w:t xml:space="preserve"> el Programa de Reprografía como componente del </w:t>
      </w:r>
      <w:r w:rsidRPr="00E1422E">
        <w:rPr>
          <w:rFonts w:eastAsia="Arial Narrow"/>
          <w:bCs/>
          <w:lang w:val="es-MX" w:eastAsia="x-none"/>
        </w:rPr>
        <w:t>Programa de Gestión Documental -</w:t>
      </w:r>
      <w:r w:rsidR="007F10B1" w:rsidRPr="00E1422E">
        <w:rPr>
          <w:rFonts w:eastAsia="Arial Narrow"/>
          <w:bCs/>
          <w:lang w:val="es-MX" w:eastAsia="x-none"/>
        </w:rPr>
        <w:t>PGD</w:t>
      </w:r>
      <w:r w:rsidRPr="00E1422E">
        <w:rPr>
          <w:rFonts w:eastAsia="Arial Narrow"/>
          <w:lang w:val="es-MX" w:eastAsia="x-none"/>
        </w:rPr>
        <w:t xml:space="preserve">, mediante el establecimiento de estándares técnicos y procedimientos para los procesos de </w:t>
      </w:r>
      <w:r w:rsidRPr="00E1422E">
        <w:rPr>
          <w:rFonts w:eastAsia="Arial Narrow"/>
          <w:bCs/>
          <w:lang w:val="es-MX" w:eastAsia="x-none"/>
        </w:rPr>
        <w:t>fotocopiado, impresión, digitalización y migración</w:t>
      </w:r>
      <w:r w:rsidR="000E67AD">
        <w:rPr>
          <w:rFonts w:eastAsia="Arial Narrow"/>
          <w:bCs/>
          <w:lang w:val="es-MX" w:eastAsia="x-none"/>
        </w:rPr>
        <w:t>;</w:t>
      </w:r>
      <w:r w:rsidRPr="00E1422E">
        <w:rPr>
          <w:rFonts w:eastAsia="Arial Narrow"/>
          <w:lang w:val="es-MX" w:eastAsia="x-none"/>
        </w:rPr>
        <w:t xml:space="preserve"> en concordancia con la </w:t>
      </w:r>
      <w:r w:rsidRPr="00E1422E">
        <w:rPr>
          <w:rFonts w:eastAsia="Arial Narrow"/>
          <w:bCs/>
          <w:lang w:val="es-MX" w:eastAsia="x-none"/>
        </w:rPr>
        <w:t>Tabla de Retención Documental – TRD</w:t>
      </w:r>
      <w:r w:rsidRPr="00E1422E">
        <w:rPr>
          <w:rFonts w:eastAsia="Arial Narrow"/>
          <w:lang w:val="es-MX" w:eastAsia="x-none"/>
        </w:rPr>
        <w:t xml:space="preserve"> y la normativa archivística vigente, </w:t>
      </w:r>
      <w:r w:rsidRPr="00E1422E">
        <w:rPr>
          <w:rFonts w:eastAsia="Arial Narrow"/>
          <w:bCs/>
          <w:lang w:val="es-MX" w:eastAsia="x-none"/>
        </w:rPr>
        <w:t>con el propósito de</w:t>
      </w:r>
      <w:r w:rsidRPr="00E1422E">
        <w:rPr>
          <w:rFonts w:eastAsia="Arial Narrow"/>
          <w:lang w:val="es-MX" w:eastAsia="x-none"/>
        </w:rPr>
        <w:t xml:space="preserve"> garantizar la autenticidad, integridad, fiabilidad, disponibilidad y preservación de los documentos durante su ciclo de vida</w:t>
      </w:r>
      <w:r w:rsidR="000E67AD">
        <w:rPr>
          <w:rFonts w:eastAsia="Arial Narrow"/>
          <w:lang w:val="es-MX" w:eastAsia="x-none"/>
        </w:rPr>
        <w:t>;</w:t>
      </w:r>
      <w:r w:rsidRPr="00E1422E">
        <w:rPr>
          <w:rFonts w:eastAsia="Arial Narrow"/>
          <w:lang w:val="es-MX" w:eastAsia="x-none"/>
        </w:rPr>
        <w:t xml:space="preserve"> facilitar su acceso y consulta</w:t>
      </w:r>
      <w:r w:rsidR="000E67AD">
        <w:rPr>
          <w:rFonts w:eastAsia="Arial Narrow"/>
          <w:lang w:val="es-MX" w:eastAsia="x-none"/>
        </w:rPr>
        <w:t>;</w:t>
      </w:r>
      <w:r w:rsidRPr="00E1422E">
        <w:rPr>
          <w:rFonts w:eastAsia="Arial Narrow"/>
          <w:lang w:val="es-MX" w:eastAsia="x-none"/>
        </w:rPr>
        <w:t xml:space="preserve"> y promover el uso racional de los recursos, reduciendo el impacto ambiental asociado a los procesos reprográficos.</w:t>
      </w:r>
    </w:p>
    <w:p w14:paraId="3075784A" w14:textId="77777777" w:rsidR="00E16556" w:rsidRPr="00E1422E" w:rsidRDefault="00E16556" w:rsidP="00E1422E">
      <w:pPr>
        <w:rPr>
          <w:rFonts w:eastAsia="Arial Narrow"/>
          <w:lang w:val="es-MX" w:eastAsia="x-none"/>
        </w:rPr>
      </w:pPr>
    </w:p>
    <w:p w14:paraId="23FE506A" w14:textId="0DF3281C" w:rsidR="00DA5ABB" w:rsidRPr="00E1422E" w:rsidRDefault="00A72600" w:rsidP="008D026F">
      <w:pPr>
        <w:pStyle w:val="Ttulo2"/>
      </w:pPr>
      <w:bookmarkStart w:id="5" w:name="_Toc217434272"/>
      <w:r w:rsidRPr="00AF5058">
        <w:t>4.1</w:t>
      </w:r>
      <w:r w:rsidRPr="00E1422E">
        <w:t xml:space="preserve">. </w:t>
      </w:r>
      <w:r w:rsidR="00AF5058" w:rsidRPr="00AF5058">
        <w:t>OBJETIVOS ESPECÍFICOS</w:t>
      </w:r>
      <w:bookmarkEnd w:id="5"/>
    </w:p>
    <w:p w14:paraId="273056A1" w14:textId="77777777" w:rsidR="00E16556" w:rsidRPr="00E1422E" w:rsidRDefault="00E16556" w:rsidP="00E1422E"/>
    <w:p w14:paraId="0B028CB6" w14:textId="46521062" w:rsidR="00D21013" w:rsidRPr="00E1422E" w:rsidRDefault="00D21013" w:rsidP="00E1422E">
      <w:pPr>
        <w:pStyle w:val="Prrafodelista"/>
        <w:numPr>
          <w:ilvl w:val="0"/>
          <w:numId w:val="10"/>
        </w:numPr>
        <w:tabs>
          <w:tab w:val="left" w:pos="3402"/>
        </w:tabs>
      </w:pPr>
      <w:r w:rsidRPr="00E1422E">
        <w:t>Establecer estándares de reprografía que aseguren la fiabilidad y perdurabilidad de los documentos resultantes, aplicados conforme a lo dispuesto en la casilla procedimiento de la Tabla de Retención Documental, permitiendo su verificación media</w:t>
      </w:r>
      <w:r w:rsidR="00D52E4A" w:rsidRPr="00E1422E">
        <w:t xml:space="preserve">nte indicadores. </w:t>
      </w:r>
    </w:p>
    <w:p w14:paraId="7BDCDD3B" w14:textId="5214AFE4" w:rsidR="00D21013" w:rsidRPr="00E1422E" w:rsidRDefault="00AF5058" w:rsidP="00E1422E">
      <w:pPr>
        <w:pStyle w:val="Prrafodelista"/>
        <w:numPr>
          <w:ilvl w:val="0"/>
          <w:numId w:val="10"/>
        </w:numPr>
        <w:tabs>
          <w:tab w:val="left" w:pos="3402"/>
        </w:tabs>
      </w:pPr>
      <w:r>
        <w:t>Definir los lineamientos para la d</w:t>
      </w:r>
      <w:r w:rsidR="00D21013" w:rsidRPr="00E1422E">
        <w:t>igitaliza</w:t>
      </w:r>
      <w:r>
        <w:t>ción de</w:t>
      </w:r>
      <w:r w:rsidR="00D21013" w:rsidRPr="00E1422E">
        <w:t xml:space="preserve"> documentos para mejorar su disponibilidad y consulta, asegurando la conservación de los originales que, por su nivel de uso, pueden deteriorarse, en concordancia con lo establecido en la TRD y permitiendo su evaluación mediante in</w:t>
      </w:r>
      <w:r w:rsidR="00D52E4A" w:rsidRPr="00E1422E">
        <w:t>dicadores.</w:t>
      </w:r>
    </w:p>
    <w:p w14:paraId="1AD76A07" w14:textId="75C0629E" w:rsidR="00D21013" w:rsidRDefault="00D21013" w:rsidP="00E1422E">
      <w:pPr>
        <w:pStyle w:val="Prrafodelista"/>
        <w:numPr>
          <w:ilvl w:val="0"/>
          <w:numId w:val="10"/>
        </w:numPr>
        <w:tabs>
          <w:tab w:val="left" w:pos="3402"/>
        </w:tabs>
      </w:pPr>
      <w:r w:rsidRPr="00E1422E">
        <w:t>Implementar prácticas sostenibles en los procesos de reprografía para minimizar el impacto ambiental, promoviendo el uso responsable de recursos y facilitando su seguimiento mediante indic</w:t>
      </w:r>
      <w:r w:rsidR="00D52E4A" w:rsidRPr="00E1422E">
        <w:t xml:space="preserve">adores. </w:t>
      </w:r>
    </w:p>
    <w:p w14:paraId="07BED22D" w14:textId="41C9E3A9" w:rsidR="0080563D" w:rsidRPr="00E1422E" w:rsidRDefault="0080563D" w:rsidP="000E67AD">
      <w:pPr>
        <w:pStyle w:val="Ttulo1"/>
        <w:rPr>
          <w:color w:val="auto"/>
          <w:szCs w:val="24"/>
        </w:rPr>
      </w:pPr>
      <w:bookmarkStart w:id="6" w:name="_Toc217434273"/>
      <w:r w:rsidRPr="00E1422E">
        <w:rPr>
          <w:color w:val="auto"/>
          <w:szCs w:val="24"/>
        </w:rPr>
        <w:t>ALCANCE</w:t>
      </w:r>
      <w:bookmarkEnd w:id="6"/>
    </w:p>
    <w:p w14:paraId="0957E116" w14:textId="77777777" w:rsidR="00A21BE6" w:rsidRPr="00E1422E" w:rsidRDefault="00A21BE6" w:rsidP="00E1422E"/>
    <w:p w14:paraId="3F31E80A" w14:textId="7EACACB8" w:rsidR="00A21BE6" w:rsidRPr="00E1422E" w:rsidRDefault="00A21BE6" w:rsidP="00E1422E">
      <w:pPr>
        <w:tabs>
          <w:tab w:val="left" w:pos="3402"/>
        </w:tabs>
      </w:pPr>
      <w:r w:rsidRPr="00E1422E">
        <w:t>El Programa de Reprografía se aplica conforme a lo dispuesto en la casilla procedimiento de las Tablas de Retención Documental –TRD, aprobadas y convalidadas por el Archivo General de la Nación -AGN, abarcando los procesos de reproducción documental</w:t>
      </w:r>
      <w:r w:rsidR="00AF5058">
        <w:t>,</w:t>
      </w:r>
      <w:r w:rsidRPr="00E1422E">
        <w:t xml:space="preserve"> desde el alistamiento hasta el almacenamiento y disposición final de los originales.</w:t>
      </w:r>
    </w:p>
    <w:p w14:paraId="6EEFF724" w14:textId="77777777" w:rsidR="00851441" w:rsidRPr="00E1422E" w:rsidRDefault="00851441" w:rsidP="00E1422E">
      <w:pPr>
        <w:tabs>
          <w:tab w:val="left" w:pos="3402"/>
        </w:tabs>
      </w:pPr>
    </w:p>
    <w:p w14:paraId="0B62C563" w14:textId="3C15BDFC" w:rsidR="00A21BE6" w:rsidRPr="00E1422E" w:rsidRDefault="00A21BE6" w:rsidP="00E1422E">
      <w:pPr>
        <w:tabs>
          <w:tab w:val="left" w:pos="3402"/>
        </w:tabs>
      </w:pPr>
      <w:r w:rsidRPr="00E1422E">
        <w:t>Su implementación se realizará en los Archivos de Gestión, cuando corresponda, y en los Archivos Centrales, contemplando la reprografía de series y subseries documentales de acuerdo con los procedimientos establecidos en la TRD, así como en el marco de estrategias de conservación documental. El programa está dirigido a los responsables de archivo, garantizando su correcta aplicación en los contextos institucionales definidos.</w:t>
      </w:r>
    </w:p>
    <w:p w14:paraId="46335600" w14:textId="610E6C76" w:rsidR="00910977" w:rsidRPr="00E1422E" w:rsidRDefault="00A72600" w:rsidP="008D026F">
      <w:pPr>
        <w:pStyle w:val="Ttulo2"/>
      </w:pPr>
      <w:bookmarkStart w:id="7" w:name="_Toc216686730"/>
      <w:bookmarkStart w:id="8" w:name="_Toc217434274"/>
      <w:r w:rsidRPr="00AF5058">
        <w:t>5.1</w:t>
      </w:r>
      <w:bookmarkEnd w:id="7"/>
      <w:r w:rsidRPr="00AF5058">
        <w:t>.</w:t>
      </w:r>
      <w:r w:rsidR="00AF5058" w:rsidRPr="00AF5058">
        <w:t xml:space="preserve"> PROPÓSITO</w:t>
      </w:r>
      <w:bookmarkEnd w:id="8"/>
    </w:p>
    <w:p w14:paraId="75E2C9A8" w14:textId="77777777" w:rsidR="00035EB6" w:rsidRPr="00E1422E" w:rsidRDefault="00035EB6" w:rsidP="00E1422E">
      <w:pPr>
        <w:rPr>
          <w:rFonts w:eastAsia="Arial Narrow"/>
        </w:rPr>
      </w:pPr>
    </w:p>
    <w:p w14:paraId="59C32220" w14:textId="79D75A60" w:rsidR="00E936FD" w:rsidRPr="00E1422E" w:rsidRDefault="00E936FD" w:rsidP="00E1422E">
      <w:pPr>
        <w:rPr>
          <w:rFonts w:eastAsia="Arial Narrow"/>
          <w:highlight w:val="yellow"/>
          <w:lang w:val="es-MX" w:eastAsia="x-none"/>
        </w:rPr>
      </w:pPr>
      <w:r w:rsidRPr="00E1422E">
        <w:t xml:space="preserve">El Programa de Reprografía tiene como propósito </w:t>
      </w:r>
      <w:r w:rsidRPr="00E1422E">
        <w:rPr>
          <w:rStyle w:val="Textoennegrita"/>
          <w:rFonts w:eastAsiaTheme="majorEastAsia"/>
          <w:b w:val="0"/>
        </w:rPr>
        <w:t xml:space="preserve">asegurar que los procesos de reproducción documental se desarrollen de manera controlada, coherente y alineada con la </w:t>
      </w:r>
      <w:r w:rsidR="004C2A87" w:rsidRPr="00E1422E">
        <w:rPr>
          <w:rStyle w:val="Textoennegrita"/>
          <w:rFonts w:eastAsiaTheme="majorEastAsia"/>
          <w:b w:val="0"/>
        </w:rPr>
        <w:t>gestión documental de Parques Nacionales Naturales de Colombia - PNNC</w:t>
      </w:r>
      <w:r w:rsidRPr="00E1422E">
        <w:t xml:space="preserve">, preservando el valor archivístico de los documentos, previniendo su deterioro o pérdida, garantizando el acceso confiable y oportuno a la </w:t>
      </w:r>
      <w:r w:rsidRPr="00E1422E">
        <w:lastRenderedPageBreak/>
        <w:t xml:space="preserve">información, y promoviendo el uso racional de los recursos, en concordancia con el </w:t>
      </w:r>
      <w:r w:rsidR="004C2A87" w:rsidRPr="00E1422E">
        <w:t xml:space="preserve">Programa de Gestión Documental – </w:t>
      </w:r>
      <w:r w:rsidRPr="00E1422E">
        <w:t>P</w:t>
      </w:r>
      <w:r w:rsidR="004C2A87" w:rsidRPr="00E1422E">
        <w:t>GD,</w:t>
      </w:r>
      <w:r w:rsidRPr="00E1422E">
        <w:t xml:space="preserve"> y la normativa archivística vigente.</w:t>
      </w:r>
    </w:p>
    <w:p w14:paraId="2E010503" w14:textId="77777777" w:rsidR="00E936FD" w:rsidRPr="00E1422E" w:rsidRDefault="00E936FD" w:rsidP="00E1422E">
      <w:pPr>
        <w:rPr>
          <w:rFonts w:eastAsia="Arial Narrow"/>
          <w:highlight w:val="yellow"/>
          <w:lang w:val="es-MX" w:eastAsia="x-none"/>
        </w:rPr>
      </w:pPr>
    </w:p>
    <w:p w14:paraId="3A771D29" w14:textId="036AC741" w:rsidR="00910977" w:rsidRPr="00E1422E" w:rsidRDefault="004C2A87" w:rsidP="00E1422E">
      <w:r w:rsidRPr="00E1422E">
        <w:t xml:space="preserve">La intención de </w:t>
      </w:r>
      <w:r w:rsidR="00910977" w:rsidRPr="00E1422E">
        <w:t>PNNC, es identificar y aplicar la disposición final de los documentos, en cualquier etapa del ciclo vital, resultantes de la valoración con miras a su conservació</w:t>
      </w:r>
      <w:r w:rsidRPr="00E1422E">
        <w:t xml:space="preserve">n permanente, a su </w:t>
      </w:r>
      <w:r w:rsidR="00910977" w:rsidRPr="00E1422E">
        <w:t>selección por muestreo y/o reproducción técnica del papel conforme a lo dispuesto en las Tablas de Retención Documental – TRD.</w:t>
      </w:r>
    </w:p>
    <w:p w14:paraId="06A67B99" w14:textId="77777777" w:rsidR="00910977" w:rsidRPr="00E1422E" w:rsidRDefault="00910977" w:rsidP="00E1422E">
      <w:pPr>
        <w:rPr>
          <w:rFonts w:eastAsia="Arial Narrow"/>
          <w:lang w:val="es-MX" w:eastAsia="x-none"/>
        </w:rPr>
      </w:pPr>
    </w:p>
    <w:p w14:paraId="3BE05DEC" w14:textId="049506D6" w:rsidR="00910977" w:rsidRPr="00E1422E" w:rsidRDefault="00910977" w:rsidP="00E1422E">
      <w:r w:rsidRPr="00E1422E">
        <w:t xml:space="preserve">En el marco del programa de reprografía, definir </w:t>
      </w:r>
      <w:r w:rsidR="00AF5058">
        <w:t>lineamientos asociados con</w:t>
      </w:r>
      <w:r w:rsidRPr="00E1422E">
        <w:t xml:space="preserve"> los tipos de digitalización dentro de los que se encuentran: Digitalización con fines de control y trámite</w:t>
      </w:r>
      <w:r w:rsidR="00AF5058">
        <w:t>;</w:t>
      </w:r>
      <w:r w:rsidRPr="00E1422E">
        <w:t xml:space="preserve"> Digitalización con fines archivísticos</w:t>
      </w:r>
      <w:r w:rsidR="00AF5058">
        <w:t>;</w:t>
      </w:r>
      <w:r w:rsidRPr="00E1422E">
        <w:t xml:space="preserve"> Digitalización con fines de contingencia y continuidad del negocio</w:t>
      </w:r>
      <w:r w:rsidR="00AF5058">
        <w:t>;</w:t>
      </w:r>
      <w:r w:rsidRPr="00E1422E">
        <w:t xml:space="preserve"> Digitalización con valor probatorio</w:t>
      </w:r>
      <w:r w:rsidR="008D026F">
        <w:t>. Así como la</w:t>
      </w:r>
      <w:r w:rsidRPr="00E1422E">
        <w:t xml:space="preserve"> </w:t>
      </w:r>
      <w:r w:rsidR="008D026F">
        <w:t>d</w:t>
      </w:r>
      <w:r w:rsidRPr="00E1422E">
        <w:t>efinición de parámetros técnicos de captura de digitalización teniendo en cuenta los requisitos mínimos para: Alistamiento</w:t>
      </w:r>
      <w:r w:rsidR="008D026F">
        <w:t>,</w:t>
      </w:r>
      <w:r w:rsidRPr="00E1422E">
        <w:t xml:space="preserve"> </w:t>
      </w:r>
      <w:r w:rsidR="008D026F" w:rsidRPr="00E1422E">
        <w:t>Captura</w:t>
      </w:r>
      <w:r w:rsidR="008D026F">
        <w:t>,</w:t>
      </w:r>
      <w:r w:rsidR="008D026F" w:rsidRPr="00E1422E">
        <w:t xml:space="preserve"> Identificación</w:t>
      </w:r>
      <w:r w:rsidR="008D026F">
        <w:t>,</w:t>
      </w:r>
      <w:r w:rsidRPr="00E1422E">
        <w:t xml:space="preserve"> Control de calidad</w:t>
      </w:r>
      <w:r w:rsidR="008D026F">
        <w:t>,</w:t>
      </w:r>
      <w:r w:rsidRPr="00E1422E">
        <w:t xml:space="preserve"> Almacenamiento</w:t>
      </w:r>
      <w:r w:rsidR="008D026F">
        <w:t>,</w:t>
      </w:r>
      <w:r w:rsidRPr="00E1422E">
        <w:t xml:space="preserve"> Definición de metadatos</w:t>
      </w:r>
      <w:r w:rsidR="008D026F">
        <w:t>,</w:t>
      </w:r>
      <w:r w:rsidRPr="00E1422E">
        <w:t xml:space="preserve"> Técnicas de escaneo</w:t>
      </w:r>
      <w:r w:rsidR="008D026F">
        <w:t xml:space="preserve"> y</w:t>
      </w:r>
      <w:r w:rsidRPr="00E1422E">
        <w:t xml:space="preserve"> Mecanismos tecnológicos de valor probatorio.</w:t>
      </w:r>
    </w:p>
    <w:p w14:paraId="185F24C0" w14:textId="77777777" w:rsidR="00035EB6" w:rsidRPr="00E1422E" w:rsidRDefault="00035EB6" w:rsidP="00E1422E"/>
    <w:p w14:paraId="297FE933" w14:textId="64C8345C" w:rsidR="00910977" w:rsidRPr="008D026F" w:rsidRDefault="008D026F" w:rsidP="008D026F">
      <w:pPr>
        <w:pStyle w:val="Ttulo2"/>
      </w:pPr>
      <w:bookmarkStart w:id="9" w:name="_Toc216686731"/>
      <w:bookmarkStart w:id="10" w:name="_Toc217434275"/>
      <w:r w:rsidRPr="008D026F">
        <w:t>5.2. JUSTIFICACIÓN</w:t>
      </w:r>
      <w:bookmarkEnd w:id="9"/>
      <w:bookmarkEnd w:id="10"/>
    </w:p>
    <w:p w14:paraId="756319D4" w14:textId="77777777" w:rsidR="00035EB6" w:rsidRPr="00E1422E" w:rsidRDefault="00035EB6" w:rsidP="00E1422E">
      <w:pPr>
        <w:rPr>
          <w:rFonts w:eastAsia="Arial Narrow"/>
        </w:rPr>
      </w:pPr>
    </w:p>
    <w:p w14:paraId="5EF63AF7" w14:textId="56208C25" w:rsidR="008610C5" w:rsidRPr="00E1422E" w:rsidRDefault="008610C5" w:rsidP="00E1422E">
      <w:r w:rsidRPr="00E1422E">
        <w:t>En el marco del Proceso A4 Gestión Documental, el Programa de Reprografía se justifica como un instrumento esencial para garantizar la adecuada gestión, control y preservación de los documentos producidos y recibidos por Parques Nacionales Naturales de Colombia -PNNC. Su implementación permite estandarizar y controlar los procesos de reproducción documental, mejorar la eficiencia operativa y facilitar el acceso oportuno a la información para el desarrollo de la gestión institucional.</w:t>
      </w:r>
    </w:p>
    <w:p w14:paraId="2740FE42" w14:textId="022401F5" w:rsidR="008610C5" w:rsidRPr="00E1422E" w:rsidRDefault="008610C5" w:rsidP="00E1422E">
      <w:r w:rsidRPr="00E1422E">
        <w:t>Asimismo, el programa apoya el uso de tecnologías de la información y la aplicación del concepto de Cero Papel, promoviendo prácticas sostenibles orientadas al uso racional de los recursos y la reducción de desperdicios. De igual manera, contribuye al control de los documentos reproducidos, garantizando su integridad, calidad y coherencia con los lineamientos del Programa de Gestión Documental – PGD, y la normativa archivística vigente.</w:t>
      </w:r>
    </w:p>
    <w:p w14:paraId="0C73C7A1" w14:textId="77777777" w:rsidR="008610C5" w:rsidRPr="00E1422E" w:rsidRDefault="008610C5" w:rsidP="00E1422E"/>
    <w:p w14:paraId="4390E65C" w14:textId="52358F61" w:rsidR="00910977" w:rsidRPr="00E1422E" w:rsidRDefault="008D026F" w:rsidP="008D026F">
      <w:pPr>
        <w:pStyle w:val="Ttulo2"/>
      </w:pPr>
      <w:bookmarkStart w:id="11" w:name="_Toc216686732"/>
      <w:bookmarkStart w:id="12" w:name="_Toc217434276"/>
      <w:r w:rsidRPr="00E1422E">
        <w:t>5.3. BENEFICIOS</w:t>
      </w:r>
      <w:bookmarkEnd w:id="11"/>
      <w:bookmarkEnd w:id="12"/>
    </w:p>
    <w:p w14:paraId="28E23648" w14:textId="77777777" w:rsidR="00910977" w:rsidRPr="00E1422E" w:rsidRDefault="00910977" w:rsidP="00E1422E">
      <w:pPr>
        <w:rPr>
          <w:rFonts w:eastAsia="Arial Narrow"/>
          <w:lang w:val="es-MX" w:eastAsia="x-none"/>
        </w:rPr>
      </w:pPr>
    </w:p>
    <w:p w14:paraId="2C3FC023" w14:textId="77777777" w:rsidR="00035EB6" w:rsidRPr="00E1422E" w:rsidRDefault="00035EB6" w:rsidP="00E1422E">
      <w:r w:rsidRPr="00E1422E">
        <w:t>Con la ejecución del Programa Específico de Reprografía, se obtienen los siguientes beneficios en materia de gestión documental y administración pública:</w:t>
      </w:r>
    </w:p>
    <w:p w14:paraId="561002BA" w14:textId="77777777" w:rsidR="00035EB6" w:rsidRPr="00E1422E" w:rsidRDefault="00035EB6" w:rsidP="00E1422E"/>
    <w:p w14:paraId="24BACC6B" w14:textId="77777777" w:rsidR="00035EB6" w:rsidRPr="00E1422E" w:rsidRDefault="00035EB6" w:rsidP="00E1422E">
      <w:pPr>
        <w:pStyle w:val="Prrafodelista"/>
        <w:numPr>
          <w:ilvl w:val="0"/>
          <w:numId w:val="15"/>
        </w:numPr>
      </w:pPr>
      <w:r w:rsidRPr="00E1422E">
        <w:t>Racionalizar el uso y consumo de papel en PNNC.</w:t>
      </w:r>
    </w:p>
    <w:p w14:paraId="2D40E636" w14:textId="77777777" w:rsidR="00035EB6" w:rsidRPr="00E1422E" w:rsidRDefault="00035EB6" w:rsidP="00E1422E">
      <w:pPr>
        <w:pStyle w:val="Prrafodelista"/>
        <w:numPr>
          <w:ilvl w:val="0"/>
          <w:numId w:val="15"/>
        </w:numPr>
      </w:pPr>
      <w:r w:rsidRPr="00E1422E">
        <w:t>Contribuir a la prevención de posibles deterioros, roturas u otras afectaciones a los documentos físicos originales, que puedan generar limitaciones en el acceso a la información.</w:t>
      </w:r>
    </w:p>
    <w:p w14:paraId="2DCC6814" w14:textId="77777777" w:rsidR="00035EB6" w:rsidRPr="00E1422E" w:rsidRDefault="00035EB6" w:rsidP="00E1422E">
      <w:pPr>
        <w:pStyle w:val="Prrafodelista"/>
        <w:numPr>
          <w:ilvl w:val="0"/>
          <w:numId w:val="15"/>
        </w:numPr>
      </w:pPr>
      <w:r w:rsidRPr="00E1422E">
        <w:t>Establecer lineamientos archivísticos para la implementación de técnicas de reprografía documental, tales como la digitalización, impresión, microfilmación y fotocopiado, garantizando la integridad, fiabilidad y disponibilidad de la información.</w:t>
      </w:r>
    </w:p>
    <w:p w14:paraId="15C1A587" w14:textId="77777777" w:rsidR="00035EB6" w:rsidRPr="00E1422E" w:rsidRDefault="00035EB6" w:rsidP="00E1422E">
      <w:pPr>
        <w:pStyle w:val="Prrafodelista"/>
        <w:numPr>
          <w:ilvl w:val="0"/>
          <w:numId w:val="15"/>
        </w:numPr>
      </w:pPr>
      <w:r w:rsidRPr="00E1422E">
        <w:t>Contar con reproducciones técnicas fiables e íntegras de los documentos, en concordancia con la normatividad vigente y las necesidades institucionales de PNNC.</w:t>
      </w:r>
    </w:p>
    <w:p w14:paraId="40F7F2DA" w14:textId="77777777" w:rsidR="00035EB6" w:rsidRPr="00E1422E" w:rsidRDefault="00035EB6" w:rsidP="00E1422E">
      <w:pPr>
        <w:pStyle w:val="Prrafodelista"/>
        <w:numPr>
          <w:ilvl w:val="0"/>
          <w:numId w:val="15"/>
        </w:numPr>
      </w:pPr>
      <w:r w:rsidRPr="00E1422E">
        <w:lastRenderedPageBreak/>
        <w:t>Apoyar el control de la producción documental de la entidad.</w:t>
      </w:r>
    </w:p>
    <w:p w14:paraId="032C61A0" w14:textId="77777777" w:rsidR="00035EB6" w:rsidRPr="00E1422E" w:rsidRDefault="00035EB6" w:rsidP="00E1422E">
      <w:pPr>
        <w:pStyle w:val="Prrafodelista"/>
        <w:numPr>
          <w:ilvl w:val="0"/>
          <w:numId w:val="15"/>
        </w:numPr>
      </w:pPr>
      <w:r w:rsidRPr="00E1422E">
        <w:t>Optimizar los recursos destinados a los procesos de reprografía documental.</w:t>
      </w:r>
    </w:p>
    <w:p w14:paraId="58A9F517" w14:textId="77777777" w:rsidR="00035EB6" w:rsidRPr="00E1422E" w:rsidRDefault="00035EB6" w:rsidP="00E1422E">
      <w:pPr>
        <w:pStyle w:val="Prrafodelista"/>
        <w:numPr>
          <w:ilvl w:val="0"/>
          <w:numId w:val="15"/>
        </w:numPr>
      </w:pPr>
      <w:r w:rsidRPr="00E1422E">
        <w:t>Contribuir a la planificación e implementación de condiciones adecuadas de almacenamiento, descripción y acceso en las diferentes fases del ciclo vital de los documentos.</w:t>
      </w:r>
    </w:p>
    <w:p w14:paraId="0B2C5584" w14:textId="77777777" w:rsidR="00035EB6" w:rsidRPr="00E1422E" w:rsidRDefault="00035EB6" w:rsidP="00E1422E">
      <w:pPr>
        <w:pStyle w:val="Prrafodelista"/>
        <w:numPr>
          <w:ilvl w:val="0"/>
          <w:numId w:val="15"/>
        </w:numPr>
      </w:pPr>
      <w:r w:rsidRPr="00E1422E">
        <w:t>Dar cumplimiento a la normatividad legal y técnica vigente en materia de gestión documental y función archivística.</w:t>
      </w:r>
    </w:p>
    <w:p w14:paraId="3ED9717C" w14:textId="77777777" w:rsidR="00035EB6" w:rsidRPr="00E1422E" w:rsidRDefault="00035EB6" w:rsidP="00E1422E">
      <w:pPr>
        <w:pStyle w:val="Prrafodelista"/>
        <w:numPr>
          <w:ilvl w:val="0"/>
          <w:numId w:val="15"/>
        </w:numPr>
      </w:pPr>
      <w:r w:rsidRPr="00E1422E">
        <w:t>Fortalecer la preservación, el acceso y el uso de los documentos de archivo.</w:t>
      </w:r>
    </w:p>
    <w:p w14:paraId="76635A1E" w14:textId="46486C4B" w:rsidR="0080563D" w:rsidRPr="00E1422E" w:rsidRDefault="0080563D" w:rsidP="008D026F">
      <w:pPr>
        <w:pStyle w:val="Ttulo1"/>
        <w:rPr>
          <w:color w:val="auto"/>
          <w:szCs w:val="24"/>
        </w:rPr>
      </w:pPr>
      <w:bookmarkStart w:id="13" w:name="_Toc217434277"/>
      <w:r w:rsidRPr="00E1422E">
        <w:rPr>
          <w:color w:val="auto"/>
          <w:szCs w:val="24"/>
        </w:rPr>
        <w:t>ACTIVIDADES Y RESPONSABILIDADES</w:t>
      </w:r>
      <w:bookmarkEnd w:id="13"/>
    </w:p>
    <w:p w14:paraId="50073845" w14:textId="18C71823" w:rsidR="00B11AD1" w:rsidRPr="00E1422E" w:rsidRDefault="00F9465B" w:rsidP="008D026F">
      <w:pPr>
        <w:pStyle w:val="Ttulo2"/>
      </w:pPr>
      <w:bookmarkStart w:id="14" w:name="_Toc217434278"/>
      <w:r w:rsidRPr="00E1422E">
        <w:t>6</w:t>
      </w:r>
      <w:r w:rsidR="00035EB6" w:rsidRPr="00E1422E">
        <w:t xml:space="preserve">.1. </w:t>
      </w:r>
      <w:r w:rsidR="008D026F" w:rsidRPr="00E1422E">
        <w:t>REPRODUCCIÓN DE DOCUMENTOS DE ARCHIVO</w:t>
      </w:r>
      <w:bookmarkEnd w:id="14"/>
    </w:p>
    <w:p w14:paraId="324487B7" w14:textId="77777777" w:rsidR="00EB3A1A" w:rsidRPr="00E1422E" w:rsidRDefault="00EB3A1A" w:rsidP="00E1422E">
      <w:pPr>
        <w:pStyle w:val="NormalWeb"/>
        <w:rPr>
          <w:rFonts w:ascii="Arial Narrow" w:hAnsi="Arial Narrow"/>
          <w:color w:val="auto"/>
          <w:sz w:val="24"/>
          <w:szCs w:val="24"/>
        </w:rPr>
      </w:pPr>
    </w:p>
    <w:p w14:paraId="400695DE" w14:textId="77777777" w:rsidR="00B11AD1" w:rsidRPr="00E1422E" w:rsidRDefault="00B11AD1" w:rsidP="00E1422E">
      <w:pPr>
        <w:pStyle w:val="NormalWeb"/>
        <w:rPr>
          <w:rFonts w:ascii="Arial Narrow" w:hAnsi="Arial Narrow"/>
          <w:color w:val="auto"/>
          <w:sz w:val="24"/>
          <w:szCs w:val="24"/>
        </w:rPr>
      </w:pPr>
      <w:r w:rsidRPr="00E1422E">
        <w:rPr>
          <w:rFonts w:ascii="Arial Narrow" w:hAnsi="Arial Narrow"/>
          <w:color w:val="auto"/>
          <w:sz w:val="24"/>
          <w:szCs w:val="24"/>
        </w:rPr>
        <w:t>La reproducción de documentos de archivo constituye un proceso esencial dentro de la gestión documental, orientado a facilitar la consulta eficiente y confiable de la información, garantizando la conservación de los documentos originales a largo plazo y su difusión sin riesgo de deterioro, en concordancia con la normativa archivística vigente.</w:t>
      </w:r>
    </w:p>
    <w:p w14:paraId="70F91531" w14:textId="77777777" w:rsidR="00EB3A1A" w:rsidRPr="00E1422E" w:rsidRDefault="00EB3A1A" w:rsidP="00E1422E">
      <w:pPr>
        <w:pStyle w:val="NormalWeb"/>
        <w:rPr>
          <w:rFonts w:ascii="Arial Narrow" w:hAnsi="Arial Narrow"/>
          <w:color w:val="auto"/>
          <w:sz w:val="24"/>
          <w:szCs w:val="24"/>
        </w:rPr>
      </w:pPr>
    </w:p>
    <w:p w14:paraId="57B04794" w14:textId="77777777" w:rsidR="00B11AD1" w:rsidRPr="00E1422E" w:rsidRDefault="00B11AD1" w:rsidP="00E1422E">
      <w:pPr>
        <w:pStyle w:val="NormalWeb"/>
        <w:rPr>
          <w:rFonts w:ascii="Arial Narrow" w:hAnsi="Arial Narrow"/>
          <w:color w:val="auto"/>
          <w:sz w:val="24"/>
          <w:szCs w:val="24"/>
        </w:rPr>
      </w:pPr>
      <w:r w:rsidRPr="00E1422E">
        <w:rPr>
          <w:rFonts w:ascii="Arial Narrow" w:hAnsi="Arial Narrow"/>
          <w:color w:val="auto"/>
          <w:sz w:val="24"/>
          <w:szCs w:val="24"/>
        </w:rPr>
        <w:t xml:space="preserve">Para el cumplimiento de este propósito, se emplean diversas técnicas de reproducción documental, entre las cuales se encuentran la </w:t>
      </w:r>
      <w:r w:rsidRPr="00E1422E">
        <w:rPr>
          <w:rStyle w:val="Textoennegrita"/>
          <w:rFonts w:ascii="Arial Narrow" w:hAnsi="Arial Narrow"/>
          <w:b w:val="0"/>
          <w:color w:val="auto"/>
          <w:sz w:val="24"/>
          <w:szCs w:val="24"/>
        </w:rPr>
        <w:t>fotografía</w:t>
      </w:r>
      <w:r w:rsidRPr="00E1422E">
        <w:rPr>
          <w:rFonts w:ascii="Arial Narrow" w:hAnsi="Arial Narrow"/>
          <w:b/>
          <w:color w:val="auto"/>
          <w:sz w:val="24"/>
          <w:szCs w:val="24"/>
        </w:rPr>
        <w:t xml:space="preserve">, </w:t>
      </w:r>
      <w:r w:rsidRPr="00E1422E">
        <w:rPr>
          <w:rFonts w:ascii="Arial Narrow" w:hAnsi="Arial Narrow"/>
          <w:color w:val="auto"/>
          <w:sz w:val="24"/>
          <w:szCs w:val="24"/>
        </w:rPr>
        <w:t>el</w:t>
      </w:r>
      <w:r w:rsidRPr="00E1422E">
        <w:rPr>
          <w:rFonts w:ascii="Arial Narrow" w:hAnsi="Arial Narrow"/>
          <w:b/>
          <w:color w:val="auto"/>
          <w:sz w:val="24"/>
          <w:szCs w:val="24"/>
        </w:rPr>
        <w:t xml:space="preserve"> </w:t>
      </w:r>
      <w:r w:rsidRPr="00E1422E">
        <w:rPr>
          <w:rStyle w:val="Textoennegrita"/>
          <w:rFonts w:ascii="Arial Narrow" w:hAnsi="Arial Narrow"/>
          <w:b w:val="0"/>
          <w:color w:val="auto"/>
          <w:sz w:val="24"/>
          <w:szCs w:val="24"/>
        </w:rPr>
        <w:t>fotocopiado</w:t>
      </w:r>
      <w:r w:rsidRPr="00E1422E">
        <w:rPr>
          <w:rFonts w:ascii="Arial Narrow" w:hAnsi="Arial Narrow"/>
          <w:b/>
          <w:color w:val="auto"/>
          <w:sz w:val="24"/>
          <w:szCs w:val="24"/>
        </w:rPr>
        <w:t xml:space="preserve">, </w:t>
      </w:r>
      <w:r w:rsidRPr="00E1422E">
        <w:rPr>
          <w:rFonts w:ascii="Arial Narrow" w:hAnsi="Arial Narrow"/>
          <w:color w:val="auto"/>
          <w:sz w:val="24"/>
          <w:szCs w:val="24"/>
        </w:rPr>
        <w:t>la</w:t>
      </w:r>
      <w:r w:rsidRPr="00E1422E">
        <w:rPr>
          <w:rFonts w:ascii="Arial Narrow" w:hAnsi="Arial Narrow"/>
          <w:b/>
          <w:color w:val="auto"/>
          <w:sz w:val="24"/>
          <w:szCs w:val="24"/>
        </w:rPr>
        <w:t xml:space="preserve"> </w:t>
      </w:r>
      <w:r w:rsidRPr="00E1422E">
        <w:rPr>
          <w:rStyle w:val="Textoennegrita"/>
          <w:rFonts w:ascii="Arial Narrow" w:hAnsi="Arial Narrow"/>
          <w:b w:val="0"/>
          <w:color w:val="auto"/>
          <w:sz w:val="24"/>
          <w:szCs w:val="24"/>
        </w:rPr>
        <w:t>microfilmación</w:t>
      </w:r>
      <w:r w:rsidRPr="00E1422E">
        <w:rPr>
          <w:rFonts w:ascii="Arial Narrow" w:hAnsi="Arial Narrow"/>
          <w:b/>
          <w:color w:val="auto"/>
          <w:sz w:val="24"/>
          <w:szCs w:val="24"/>
        </w:rPr>
        <w:t xml:space="preserve"> </w:t>
      </w:r>
      <w:r w:rsidRPr="00E1422E">
        <w:rPr>
          <w:rFonts w:ascii="Arial Narrow" w:hAnsi="Arial Narrow"/>
          <w:color w:val="auto"/>
          <w:sz w:val="24"/>
          <w:szCs w:val="24"/>
        </w:rPr>
        <w:t>y la</w:t>
      </w:r>
      <w:r w:rsidRPr="00E1422E">
        <w:rPr>
          <w:rFonts w:ascii="Arial Narrow" w:hAnsi="Arial Narrow"/>
          <w:b/>
          <w:color w:val="auto"/>
          <w:sz w:val="24"/>
          <w:szCs w:val="24"/>
        </w:rPr>
        <w:t xml:space="preserve"> </w:t>
      </w:r>
      <w:r w:rsidRPr="00E1422E">
        <w:rPr>
          <w:rStyle w:val="Textoennegrita"/>
          <w:rFonts w:ascii="Arial Narrow" w:hAnsi="Arial Narrow"/>
          <w:b w:val="0"/>
          <w:color w:val="auto"/>
          <w:sz w:val="24"/>
          <w:szCs w:val="24"/>
        </w:rPr>
        <w:t>digitalización</w:t>
      </w:r>
      <w:r w:rsidRPr="00E1422E">
        <w:rPr>
          <w:rFonts w:ascii="Arial Narrow" w:hAnsi="Arial Narrow"/>
          <w:color w:val="auto"/>
          <w:sz w:val="24"/>
          <w:szCs w:val="24"/>
        </w:rPr>
        <w:t>. Cada una de estas técnicas responde a necesidades específicas de acceso, preservación y respaldo de la información. En particular, la digitalización ha adquirido especial relevancia en el contexto actual, al facilitar el acceso ágil, amplio y remoto a la información, así como al ofrecer ventajas significativas en la gestión, almacenamiento y preservación documental, complementando los demás métodos de reproducción.</w:t>
      </w:r>
    </w:p>
    <w:p w14:paraId="5AB20D10" w14:textId="77777777" w:rsidR="00035EB6" w:rsidRPr="00E1422E" w:rsidRDefault="00035EB6" w:rsidP="00E1422E">
      <w:pPr>
        <w:pStyle w:val="NormalWeb"/>
        <w:rPr>
          <w:rFonts w:ascii="Arial Narrow" w:hAnsi="Arial Narrow"/>
          <w:color w:val="auto"/>
          <w:sz w:val="24"/>
          <w:szCs w:val="24"/>
        </w:rPr>
      </w:pPr>
    </w:p>
    <w:p w14:paraId="20B6E21E" w14:textId="5F078C47" w:rsidR="00B11AD1" w:rsidRPr="00E1422E" w:rsidRDefault="00B11AD1" w:rsidP="00E1422E">
      <w:pPr>
        <w:pStyle w:val="NormalWeb"/>
        <w:rPr>
          <w:rFonts w:ascii="Arial Narrow" w:hAnsi="Arial Narrow"/>
          <w:b/>
          <w:color w:val="auto"/>
          <w:sz w:val="24"/>
          <w:szCs w:val="24"/>
        </w:rPr>
      </w:pPr>
      <w:r w:rsidRPr="00E1422E">
        <w:rPr>
          <w:rFonts w:ascii="Arial Narrow" w:hAnsi="Arial Narrow"/>
          <w:color w:val="auto"/>
          <w:sz w:val="24"/>
          <w:szCs w:val="24"/>
        </w:rPr>
        <w:t xml:space="preserve">La aplicación de los procesos de reprografía se encuentra definida en la </w:t>
      </w:r>
      <w:r w:rsidRPr="00E1422E">
        <w:rPr>
          <w:rStyle w:val="Textoennegrita"/>
          <w:rFonts w:ascii="Arial Narrow" w:hAnsi="Arial Narrow"/>
          <w:b w:val="0"/>
          <w:color w:val="auto"/>
          <w:sz w:val="24"/>
          <w:szCs w:val="24"/>
        </w:rPr>
        <w:t>columna “Procedimiento” de la</w:t>
      </w:r>
      <w:r w:rsidR="00A91C42" w:rsidRPr="00E1422E">
        <w:rPr>
          <w:rStyle w:val="Textoennegrita"/>
          <w:rFonts w:ascii="Arial Narrow" w:hAnsi="Arial Narrow"/>
          <w:b w:val="0"/>
          <w:color w:val="auto"/>
          <w:sz w:val="24"/>
          <w:szCs w:val="24"/>
        </w:rPr>
        <w:t xml:space="preserve"> Tabla de Retención Documental -TRD</w:t>
      </w:r>
      <w:r w:rsidRPr="00E1422E">
        <w:rPr>
          <w:rFonts w:ascii="Arial Narrow" w:hAnsi="Arial Narrow"/>
          <w:color w:val="auto"/>
          <w:sz w:val="24"/>
          <w:szCs w:val="24"/>
        </w:rPr>
        <w:t>. Su ejecución es responsabilidad</w:t>
      </w:r>
      <w:r w:rsidR="008D026F">
        <w:rPr>
          <w:rFonts w:ascii="Arial Narrow" w:hAnsi="Arial Narrow"/>
          <w:color w:val="auto"/>
          <w:sz w:val="24"/>
          <w:szCs w:val="24"/>
        </w:rPr>
        <w:t xml:space="preserve"> en la Sede Central</w:t>
      </w:r>
      <w:r w:rsidRPr="00E1422E">
        <w:rPr>
          <w:rFonts w:ascii="Arial Narrow" w:hAnsi="Arial Narrow"/>
          <w:color w:val="auto"/>
          <w:sz w:val="24"/>
          <w:szCs w:val="24"/>
        </w:rPr>
        <w:t>,</w:t>
      </w:r>
      <w:r w:rsidR="008D026F">
        <w:rPr>
          <w:rFonts w:ascii="Arial Narrow" w:hAnsi="Arial Narrow"/>
          <w:color w:val="auto"/>
          <w:sz w:val="24"/>
          <w:szCs w:val="24"/>
        </w:rPr>
        <w:t xml:space="preserve"> d</w:t>
      </w:r>
      <w:r w:rsidRPr="00E1422E">
        <w:rPr>
          <w:rFonts w:ascii="Arial Narrow" w:hAnsi="Arial Narrow"/>
          <w:color w:val="auto"/>
          <w:sz w:val="24"/>
          <w:szCs w:val="24"/>
        </w:rPr>
        <w:t xml:space="preserve">el </w:t>
      </w:r>
      <w:r w:rsidRPr="00E1422E">
        <w:rPr>
          <w:rStyle w:val="Textoennegrita"/>
          <w:rFonts w:ascii="Arial Narrow" w:hAnsi="Arial Narrow"/>
          <w:b w:val="0"/>
          <w:color w:val="auto"/>
          <w:sz w:val="24"/>
          <w:szCs w:val="24"/>
        </w:rPr>
        <w:t>Grupo de Procesos Corporativos</w:t>
      </w:r>
      <w:r w:rsidR="008D026F">
        <w:rPr>
          <w:rFonts w:ascii="Arial Narrow" w:hAnsi="Arial Narrow"/>
          <w:color w:val="auto"/>
          <w:sz w:val="24"/>
          <w:szCs w:val="24"/>
        </w:rPr>
        <w:t>;</w:t>
      </w:r>
      <w:r w:rsidRPr="00E1422E">
        <w:rPr>
          <w:rFonts w:ascii="Arial Narrow" w:hAnsi="Arial Narrow"/>
          <w:color w:val="auto"/>
          <w:sz w:val="24"/>
          <w:szCs w:val="24"/>
        </w:rPr>
        <w:t xml:space="preserve"> y en las </w:t>
      </w:r>
      <w:r w:rsidRPr="00E1422E">
        <w:rPr>
          <w:rStyle w:val="Textoennegrita"/>
          <w:rFonts w:ascii="Arial Narrow" w:hAnsi="Arial Narrow"/>
          <w:b w:val="0"/>
          <w:color w:val="auto"/>
          <w:sz w:val="24"/>
          <w:szCs w:val="24"/>
        </w:rPr>
        <w:t>Direcciones Territoriales</w:t>
      </w:r>
      <w:r w:rsidRPr="00E1422E">
        <w:rPr>
          <w:rFonts w:ascii="Arial Narrow" w:hAnsi="Arial Narrow"/>
          <w:color w:val="auto"/>
          <w:sz w:val="24"/>
          <w:szCs w:val="24"/>
        </w:rPr>
        <w:t>, de</w:t>
      </w:r>
      <w:r w:rsidR="00E57ADB">
        <w:rPr>
          <w:rFonts w:ascii="Arial Narrow" w:hAnsi="Arial Narrow"/>
          <w:color w:val="auto"/>
          <w:sz w:val="24"/>
          <w:szCs w:val="24"/>
        </w:rPr>
        <w:t xml:space="preserve"> </w:t>
      </w:r>
      <w:r w:rsidRPr="00E1422E">
        <w:rPr>
          <w:rFonts w:ascii="Arial Narrow" w:hAnsi="Arial Narrow"/>
          <w:color w:val="auto"/>
          <w:sz w:val="24"/>
          <w:szCs w:val="24"/>
        </w:rPr>
        <w:t>l</w:t>
      </w:r>
      <w:r w:rsidR="00E57ADB">
        <w:rPr>
          <w:rFonts w:ascii="Arial Narrow" w:hAnsi="Arial Narrow"/>
          <w:color w:val="auto"/>
          <w:sz w:val="24"/>
          <w:szCs w:val="24"/>
        </w:rPr>
        <w:t>a</w:t>
      </w:r>
      <w:r w:rsidRPr="00E1422E">
        <w:rPr>
          <w:rFonts w:ascii="Arial Narrow" w:hAnsi="Arial Narrow"/>
          <w:color w:val="auto"/>
          <w:sz w:val="24"/>
          <w:szCs w:val="24"/>
        </w:rPr>
        <w:t xml:space="preserve"> </w:t>
      </w:r>
      <w:r w:rsidR="008D026F" w:rsidRPr="008D026F">
        <w:rPr>
          <w:rStyle w:val="Textoennegrita"/>
          <w:rFonts w:ascii="Arial Narrow" w:hAnsi="Arial Narrow"/>
          <w:b w:val="0"/>
          <w:color w:val="auto"/>
          <w:sz w:val="24"/>
          <w:szCs w:val="24"/>
        </w:rPr>
        <w:t>Coordinación del Grupo interno de trabajo de Gestión Financiera, Humana, Corporativa, Infraestructura, Predial y Contractual de la Dirección Territorial respectivamente</w:t>
      </w:r>
      <w:r w:rsidRPr="00E1422E">
        <w:rPr>
          <w:rFonts w:ascii="Arial Narrow" w:hAnsi="Arial Narrow"/>
          <w:color w:val="auto"/>
          <w:sz w:val="24"/>
          <w:szCs w:val="24"/>
        </w:rPr>
        <w:t xml:space="preserve">, quienes deberán garantizar el cumplimiento de los lineamientos archivísticos y su articulación con el </w:t>
      </w:r>
      <w:r w:rsidR="00A91C42" w:rsidRPr="00E1422E">
        <w:rPr>
          <w:rStyle w:val="Textoennegrita"/>
          <w:rFonts w:ascii="Arial Narrow" w:hAnsi="Arial Narrow"/>
          <w:b w:val="0"/>
          <w:color w:val="auto"/>
          <w:sz w:val="24"/>
          <w:szCs w:val="24"/>
        </w:rPr>
        <w:t>Programa de Gestión Documental - PGD</w:t>
      </w:r>
      <w:r w:rsidRPr="00E1422E">
        <w:rPr>
          <w:rFonts w:ascii="Arial Narrow" w:hAnsi="Arial Narrow"/>
          <w:b/>
          <w:color w:val="auto"/>
          <w:sz w:val="24"/>
          <w:szCs w:val="24"/>
        </w:rPr>
        <w:t>.</w:t>
      </w:r>
    </w:p>
    <w:p w14:paraId="407971CC" w14:textId="77777777" w:rsidR="00A91C42" w:rsidRPr="00E1422E" w:rsidRDefault="00A91C42" w:rsidP="00E1422E">
      <w:pPr>
        <w:pStyle w:val="NormalWeb"/>
        <w:rPr>
          <w:rFonts w:ascii="Arial Narrow" w:hAnsi="Arial Narrow"/>
          <w:color w:val="auto"/>
          <w:sz w:val="24"/>
          <w:szCs w:val="24"/>
        </w:rPr>
      </w:pPr>
    </w:p>
    <w:p w14:paraId="230D5B36" w14:textId="77777777" w:rsidR="00B11AD1" w:rsidRPr="00E1422E" w:rsidRDefault="00B11AD1" w:rsidP="00E1422E">
      <w:pPr>
        <w:pStyle w:val="NormalWeb"/>
        <w:rPr>
          <w:rFonts w:ascii="Arial Narrow" w:hAnsi="Arial Narrow"/>
          <w:color w:val="auto"/>
          <w:sz w:val="24"/>
          <w:szCs w:val="24"/>
        </w:rPr>
      </w:pPr>
      <w:r w:rsidRPr="00E1422E">
        <w:rPr>
          <w:rFonts w:ascii="Arial Narrow" w:hAnsi="Arial Narrow"/>
          <w:color w:val="auto"/>
          <w:sz w:val="24"/>
          <w:szCs w:val="24"/>
        </w:rPr>
        <w:t xml:space="preserve">Los procesos de reprografía se aplicarán exclusivamente a las </w:t>
      </w:r>
      <w:r w:rsidRPr="00E1422E">
        <w:rPr>
          <w:rStyle w:val="Textoennegrita"/>
          <w:rFonts w:ascii="Arial Narrow" w:hAnsi="Arial Narrow"/>
          <w:b w:val="0"/>
          <w:color w:val="auto"/>
          <w:sz w:val="24"/>
          <w:szCs w:val="24"/>
        </w:rPr>
        <w:t>series documentales</w:t>
      </w:r>
      <w:r w:rsidRPr="00E1422E">
        <w:rPr>
          <w:rStyle w:val="Textoennegrita"/>
          <w:rFonts w:ascii="Arial Narrow" w:hAnsi="Arial Narrow"/>
          <w:color w:val="auto"/>
          <w:sz w:val="24"/>
          <w:szCs w:val="24"/>
        </w:rPr>
        <w:t xml:space="preserve"> </w:t>
      </w:r>
      <w:r w:rsidRPr="00E1422E">
        <w:rPr>
          <w:rStyle w:val="Textoennegrita"/>
          <w:rFonts w:ascii="Arial Narrow" w:hAnsi="Arial Narrow"/>
          <w:b w:val="0"/>
          <w:color w:val="auto"/>
          <w:sz w:val="24"/>
          <w:szCs w:val="24"/>
        </w:rPr>
        <w:t>con disposición final de conservación total o selección</w:t>
      </w:r>
      <w:r w:rsidRPr="00E1422E">
        <w:rPr>
          <w:rFonts w:ascii="Arial Narrow" w:hAnsi="Arial Narrow"/>
          <w:b/>
          <w:color w:val="auto"/>
          <w:sz w:val="24"/>
          <w:szCs w:val="24"/>
        </w:rPr>
        <w:t>,</w:t>
      </w:r>
      <w:r w:rsidRPr="00E1422E">
        <w:rPr>
          <w:rFonts w:ascii="Arial Narrow" w:hAnsi="Arial Narrow"/>
          <w:color w:val="auto"/>
          <w:sz w:val="24"/>
          <w:szCs w:val="24"/>
        </w:rPr>
        <w:t xml:space="preserve"> y se realizarán conforme a lo establecido en la TRD respecto a las condiciones, momentos y procedimientos para su ejecución, asegurando la preservación de los documentos, el acceso a la información y la no afectación de su valor archivístico.</w:t>
      </w:r>
    </w:p>
    <w:p w14:paraId="52BE4A99" w14:textId="286B26E1" w:rsidR="00B11AD1" w:rsidRPr="00E1422E" w:rsidRDefault="00F9465B" w:rsidP="008D026F">
      <w:pPr>
        <w:pStyle w:val="Ttulo2"/>
      </w:pPr>
      <w:bookmarkStart w:id="15" w:name="_Toc217434279"/>
      <w:r w:rsidRPr="00E1422E">
        <w:t>6</w:t>
      </w:r>
      <w:r w:rsidR="00035EB6" w:rsidRPr="00E1422E">
        <w:t>.</w:t>
      </w:r>
      <w:r w:rsidR="00557AB1" w:rsidRPr="00E1422E">
        <w:t>1</w:t>
      </w:r>
      <w:r w:rsidR="00035EB6" w:rsidRPr="00E1422E">
        <w:t>.</w:t>
      </w:r>
      <w:r w:rsidR="00557AB1" w:rsidRPr="00E1422E">
        <w:t>1.</w:t>
      </w:r>
      <w:r w:rsidR="00035EB6" w:rsidRPr="00E1422E">
        <w:t xml:space="preserve"> </w:t>
      </w:r>
      <w:r w:rsidR="00B11AD1" w:rsidRPr="00E1422E">
        <w:t>Lineamientos mínimos para la reprografía documental</w:t>
      </w:r>
      <w:bookmarkEnd w:id="15"/>
    </w:p>
    <w:p w14:paraId="040B7A23" w14:textId="77777777" w:rsidR="00A91C42" w:rsidRPr="00E1422E" w:rsidRDefault="00A91C42" w:rsidP="00E1422E">
      <w:pPr>
        <w:pStyle w:val="NormalWeb"/>
        <w:rPr>
          <w:rFonts w:ascii="Arial Narrow" w:hAnsi="Arial Narrow"/>
          <w:color w:val="auto"/>
          <w:sz w:val="24"/>
          <w:szCs w:val="24"/>
        </w:rPr>
      </w:pPr>
    </w:p>
    <w:p w14:paraId="6940C19F" w14:textId="77777777" w:rsidR="00B11AD1" w:rsidRPr="00E1422E" w:rsidRDefault="00B11AD1" w:rsidP="00E1422E">
      <w:pPr>
        <w:pStyle w:val="NormalWeb"/>
        <w:rPr>
          <w:rFonts w:ascii="Arial Narrow" w:hAnsi="Arial Narrow"/>
          <w:color w:val="auto"/>
          <w:sz w:val="24"/>
          <w:szCs w:val="24"/>
        </w:rPr>
      </w:pPr>
      <w:r w:rsidRPr="00E1422E">
        <w:rPr>
          <w:rFonts w:ascii="Arial Narrow" w:hAnsi="Arial Narrow"/>
          <w:color w:val="auto"/>
          <w:sz w:val="24"/>
          <w:szCs w:val="24"/>
        </w:rPr>
        <w:t>La implementación de los procesos de reprografía deberá ajustarse, como mínimo, a los siguientes lineamientos:</w:t>
      </w:r>
    </w:p>
    <w:p w14:paraId="7450DC22" w14:textId="77777777" w:rsidR="00B11AD1" w:rsidRPr="00E1422E" w:rsidRDefault="00B11AD1" w:rsidP="00E1422E">
      <w:pPr>
        <w:pStyle w:val="NormalWeb"/>
        <w:numPr>
          <w:ilvl w:val="0"/>
          <w:numId w:val="11"/>
        </w:numPr>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lastRenderedPageBreak/>
        <w:t xml:space="preserve">Garantizar que las copias resultantes constituyan una representación </w:t>
      </w:r>
      <w:r w:rsidRPr="00E1422E">
        <w:rPr>
          <w:rStyle w:val="Textoennegrita"/>
          <w:rFonts w:ascii="Arial Narrow" w:hAnsi="Arial Narrow"/>
          <w:b w:val="0"/>
          <w:color w:val="auto"/>
          <w:sz w:val="24"/>
          <w:szCs w:val="24"/>
        </w:rPr>
        <w:t>fiel, completa e inalterable</w:t>
      </w:r>
      <w:r w:rsidRPr="00E1422E">
        <w:rPr>
          <w:rFonts w:ascii="Arial Narrow" w:hAnsi="Arial Narrow"/>
          <w:color w:val="auto"/>
          <w:sz w:val="24"/>
          <w:szCs w:val="24"/>
        </w:rPr>
        <w:t xml:space="preserve"> de los documentos originales.</w:t>
      </w:r>
    </w:p>
    <w:p w14:paraId="5D19E95A" w14:textId="77777777" w:rsidR="00B11AD1" w:rsidRPr="00E1422E" w:rsidRDefault="00B11AD1" w:rsidP="00E1422E">
      <w:pPr>
        <w:pStyle w:val="NormalWeb"/>
        <w:numPr>
          <w:ilvl w:val="0"/>
          <w:numId w:val="11"/>
        </w:numPr>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 xml:space="preserve">Establecer parámetros de calidad para la reproducción, tales como resoluciones mínimas de </w:t>
      </w:r>
      <w:r w:rsidRPr="00E1422E">
        <w:rPr>
          <w:rStyle w:val="Textoennegrita"/>
          <w:rFonts w:ascii="Arial Narrow" w:hAnsi="Arial Narrow"/>
          <w:b w:val="0"/>
          <w:color w:val="auto"/>
          <w:sz w:val="24"/>
          <w:szCs w:val="24"/>
        </w:rPr>
        <w:t xml:space="preserve">300 </w:t>
      </w:r>
      <w:proofErr w:type="spellStart"/>
      <w:r w:rsidRPr="00E1422E">
        <w:rPr>
          <w:rStyle w:val="Textoennegrita"/>
          <w:rFonts w:ascii="Arial Narrow" w:hAnsi="Arial Narrow"/>
          <w:b w:val="0"/>
          <w:color w:val="auto"/>
          <w:sz w:val="24"/>
          <w:szCs w:val="24"/>
        </w:rPr>
        <w:t>ppp</w:t>
      </w:r>
      <w:proofErr w:type="spellEnd"/>
      <w:r w:rsidRPr="00E1422E">
        <w:rPr>
          <w:rFonts w:ascii="Arial Narrow" w:hAnsi="Arial Narrow"/>
          <w:color w:val="auto"/>
          <w:sz w:val="24"/>
          <w:szCs w:val="24"/>
        </w:rPr>
        <w:t xml:space="preserve"> para documentos en papel y el uso de formatos digitales adecuados para preservación, como </w:t>
      </w:r>
      <w:r w:rsidRPr="00E1422E">
        <w:rPr>
          <w:rStyle w:val="Textoennegrita"/>
          <w:rFonts w:ascii="Arial Narrow" w:hAnsi="Arial Narrow"/>
          <w:b w:val="0"/>
          <w:color w:val="auto"/>
          <w:sz w:val="24"/>
          <w:szCs w:val="24"/>
        </w:rPr>
        <w:t>PDF/A o TIFF</w:t>
      </w:r>
      <w:r w:rsidRPr="00E1422E">
        <w:rPr>
          <w:rFonts w:ascii="Arial Narrow" w:hAnsi="Arial Narrow"/>
          <w:b/>
          <w:color w:val="auto"/>
          <w:sz w:val="24"/>
          <w:szCs w:val="24"/>
        </w:rPr>
        <w:t>.</w:t>
      </w:r>
    </w:p>
    <w:p w14:paraId="461A1C34" w14:textId="77777777" w:rsidR="00B11AD1" w:rsidRPr="00E1422E" w:rsidRDefault="00B11AD1" w:rsidP="00E1422E">
      <w:pPr>
        <w:pStyle w:val="NormalWeb"/>
        <w:numPr>
          <w:ilvl w:val="0"/>
          <w:numId w:val="11"/>
        </w:numPr>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 xml:space="preserve">Cumplir estrictamente la normativa archivística vigente, teniendo en cuenta que </w:t>
      </w:r>
      <w:r w:rsidRPr="00E1422E">
        <w:rPr>
          <w:rStyle w:val="Textoennegrita"/>
          <w:rFonts w:ascii="Arial Narrow" w:hAnsi="Arial Narrow"/>
          <w:b w:val="0"/>
          <w:color w:val="auto"/>
          <w:sz w:val="24"/>
          <w:szCs w:val="24"/>
        </w:rPr>
        <w:t>la reproducción de documentos no autoriza su eliminación</w:t>
      </w:r>
      <w:r w:rsidRPr="00E1422E">
        <w:rPr>
          <w:rFonts w:ascii="Arial Narrow" w:hAnsi="Arial Narrow"/>
          <w:color w:val="auto"/>
          <w:sz w:val="24"/>
          <w:szCs w:val="24"/>
        </w:rPr>
        <w:t>, salvo cuando exista disposición expresa en la TRD.</w:t>
      </w:r>
    </w:p>
    <w:p w14:paraId="72B8D00D" w14:textId="77777777" w:rsidR="00B11AD1" w:rsidRPr="00E1422E" w:rsidRDefault="00B11AD1" w:rsidP="00E1422E">
      <w:pPr>
        <w:pStyle w:val="NormalWeb"/>
        <w:numPr>
          <w:ilvl w:val="0"/>
          <w:numId w:val="11"/>
        </w:numPr>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Implementar controles de acceso que aseguren la confidencialidad, integridad y disponibilidad de la información, en concordancia con las normas de transparencia y protección de datos personales.</w:t>
      </w:r>
    </w:p>
    <w:p w14:paraId="371288C5" w14:textId="77777777" w:rsidR="00B11AD1" w:rsidRPr="00E1422E" w:rsidRDefault="00B11AD1" w:rsidP="00E1422E">
      <w:pPr>
        <w:pStyle w:val="NormalWeb"/>
        <w:numPr>
          <w:ilvl w:val="0"/>
          <w:numId w:val="11"/>
        </w:numPr>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Reducir la manipulación de los documentos originales mediante el uso de copias reprográficas, favoreciendo su preservación y ampliando el acceso a la información.</w:t>
      </w:r>
    </w:p>
    <w:p w14:paraId="2750754D" w14:textId="0AF40B35" w:rsidR="00B11AD1" w:rsidRPr="00E1422E" w:rsidRDefault="00F9465B" w:rsidP="008D026F">
      <w:pPr>
        <w:pStyle w:val="Ttulo2"/>
      </w:pPr>
      <w:bookmarkStart w:id="16" w:name="_Toc217434280"/>
      <w:r w:rsidRPr="00E1422E">
        <w:t>6</w:t>
      </w:r>
      <w:r w:rsidR="00035EB6" w:rsidRPr="00E1422E">
        <w:t>.</w:t>
      </w:r>
      <w:r w:rsidR="00557AB1" w:rsidRPr="00E1422E">
        <w:t>1.2.</w:t>
      </w:r>
      <w:r w:rsidR="00035EB6" w:rsidRPr="00E1422E">
        <w:t xml:space="preserve"> </w:t>
      </w:r>
      <w:r w:rsidR="00B11AD1" w:rsidRPr="00E1422E">
        <w:t>Reproducción técnica en la Tabla de Retención Documental</w:t>
      </w:r>
      <w:bookmarkEnd w:id="16"/>
    </w:p>
    <w:p w14:paraId="27EEE702" w14:textId="77777777" w:rsidR="00A91C42" w:rsidRPr="00E1422E" w:rsidRDefault="00A91C42" w:rsidP="00E1422E">
      <w:pPr>
        <w:pStyle w:val="NormalWeb"/>
        <w:rPr>
          <w:rFonts w:ascii="Arial Narrow" w:hAnsi="Arial Narrow"/>
          <w:color w:val="auto"/>
          <w:sz w:val="24"/>
          <w:szCs w:val="24"/>
        </w:rPr>
      </w:pPr>
    </w:p>
    <w:p w14:paraId="54B0CBEF" w14:textId="6990A02E" w:rsidR="00B11AD1" w:rsidRPr="00E1422E" w:rsidRDefault="00B11AD1" w:rsidP="00E1422E">
      <w:pPr>
        <w:pStyle w:val="NormalWeb"/>
        <w:rPr>
          <w:rFonts w:ascii="Arial Narrow" w:hAnsi="Arial Narrow"/>
          <w:color w:val="auto"/>
          <w:sz w:val="24"/>
          <w:szCs w:val="24"/>
        </w:rPr>
      </w:pPr>
      <w:r w:rsidRPr="00E1422E">
        <w:rPr>
          <w:rFonts w:ascii="Arial Narrow" w:hAnsi="Arial Narrow"/>
          <w:color w:val="auto"/>
          <w:sz w:val="24"/>
          <w:szCs w:val="24"/>
        </w:rPr>
        <w:t xml:space="preserve">En el marco de la actualización de las </w:t>
      </w:r>
      <w:r w:rsidR="00A91C42" w:rsidRPr="00E1422E">
        <w:rPr>
          <w:rStyle w:val="Textoennegrita"/>
          <w:rFonts w:ascii="Arial Narrow" w:hAnsi="Arial Narrow"/>
          <w:b w:val="0"/>
          <w:color w:val="auto"/>
          <w:sz w:val="24"/>
          <w:szCs w:val="24"/>
        </w:rPr>
        <w:t>Tablas de Retención Documental - TRD</w:t>
      </w:r>
      <w:r w:rsidRPr="00E1422E">
        <w:rPr>
          <w:rFonts w:ascii="Arial Narrow" w:hAnsi="Arial Narrow"/>
          <w:b/>
          <w:color w:val="auto"/>
          <w:sz w:val="24"/>
          <w:szCs w:val="24"/>
        </w:rPr>
        <w:t xml:space="preserve">, </w:t>
      </w:r>
      <w:r w:rsidRPr="00E1422E">
        <w:rPr>
          <w:rStyle w:val="Textoennegrita"/>
          <w:rFonts w:ascii="Arial Narrow" w:hAnsi="Arial Narrow"/>
          <w:b w:val="0"/>
          <w:color w:val="auto"/>
          <w:sz w:val="24"/>
          <w:szCs w:val="24"/>
        </w:rPr>
        <w:t>Parques Na</w:t>
      </w:r>
      <w:r w:rsidR="005B097D" w:rsidRPr="00E1422E">
        <w:rPr>
          <w:rStyle w:val="Textoennegrita"/>
          <w:rFonts w:ascii="Arial Narrow" w:hAnsi="Arial Narrow"/>
          <w:b w:val="0"/>
          <w:color w:val="auto"/>
          <w:sz w:val="24"/>
          <w:szCs w:val="24"/>
        </w:rPr>
        <w:t>cionales Naturales de Colombia – PNNC</w:t>
      </w:r>
      <w:r w:rsidR="00C37F6F">
        <w:rPr>
          <w:rStyle w:val="Textoennegrita"/>
          <w:rFonts w:ascii="Arial Narrow" w:hAnsi="Arial Narrow"/>
          <w:b w:val="0"/>
          <w:color w:val="auto"/>
          <w:sz w:val="24"/>
          <w:szCs w:val="24"/>
        </w:rPr>
        <w:t xml:space="preserve"> </w:t>
      </w:r>
      <w:r w:rsidRPr="00E1422E">
        <w:rPr>
          <w:rFonts w:ascii="Arial Narrow" w:hAnsi="Arial Narrow"/>
          <w:color w:val="auto"/>
          <w:sz w:val="24"/>
          <w:szCs w:val="24"/>
        </w:rPr>
        <w:t xml:space="preserve">diligencia la casilla </w:t>
      </w:r>
      <w:r w:rsidR="00C37F6F">
        <w:rPr>
          <w:rFonts w:ascii="Arial Narrow" w:hAnsi="Arial Narrow"/>
          <w:color w:val="auto"/>
          <w:sz w:val="24"/>
          <w:szCs w:val="24"/>
        </w:rPr>
        <w:t>“</w:t>
      </w:r>
      <w:r w:rsidRPr="00E1422E">
        <w:rPr>
          <w:rStyle w:val="Textoennegrita"/>
          <w:rFonts w:ascii="Arial Narrow" w:hAnsi="Arial Narrow"/>
          <w:b w:val="0"/>
          <w:color w:val="auto"/>
          <w:sz w:val="24"/>
          <w:szCs w:val="24"/>
        </w:rPr>
        <w:t>Reproducción Técnica del Papel</w:t>
      </w:r>
      <w:r w:rsidRPr="00E1422E">
        <w:rPr>
          <w:rFonts w:ascii="Arial Narrow" w:hAnsi="Arial Narrow"/>
          <w:color w:val="auto"/>
          <w:sz w:val="24"/>
          <w:szCs w:val="24"/>
        </w:rPr>
        <w:t xml:space="preserve"> en el formato oficial</w:t>
      </w:r>
      <w:r w:rsidR="00C37F6F">
        <w:rPr>
          <w:rFonts w:ascii="Arial Narrow" w:hAnsi="Arial Narrow"/>
          <w:color w:val="auto"/>
          <w:sz w:val="24"/>
          <w:szCs w:val="24"/>
        </w:rPr>
        <w:t>”</w:t>
      </w:r>
      <w:r w:rsidRPr="00E1422E">
        <w:rPr>
          <w:rFonts w:ascii="Arial Narrow" w:hAnsi="Arial Narrow"/>
          <w:color w:val="auto"/>
          <w:sz w:val="24"/>
          <w:szCs w:val="24"/>
        </w:rPr>
        <w:t xml:space="preserve">, con el fin de registrar, como resultado del proceso de valoración documental, la necesidad de reproducir determinadas series o subseries mediante </w:t>
      </w:r>
      <w:r w:rsidRPr="00E1422E">
        <w:rPr>
          <w:rStyle w:val="Textoennegrita"/>
          <w:rFonts w:ascii="Arial Narrow" w:hAnsi="Arial Narrow"/>
          <w:b w:val="0"/>
          <w:color w:val="auto"/>
          <w:sz w:val="24"/>
          <w:szCs w:val="24"/>
        </w:rPr>
        <w:t>microfilmación o digitalización</w:t>
      </w:r>
      <w:r w:rsidRPr="00E1422E">
        <w:rPr>
          <w:rFonts w:ascii="Arial Narrow" w:hAnsi="Arial Narrow"/>
          <w:color w:val="auto"/>
          <w:sz w:val="24"/>
          <w:szCs w:val="24"/>
        </w:rPr>
        <w:t>, como mecanismo de respaldo de la información y preservación de los documentos originales.</w:t>
      </w:r>
    </w:p>
    <w:p w14:paraId="1A04274D" w14:textId="77777777" w:rsidR="005B097D" w:rsidRPr="00E1422E" w:rsidRDefault="005B097D" w:rsidP="00E1422E">
      <w:pPr>
        <w:pStyle w:val="NormalWeb"/>
        <w:rPr>
          <w:rFonts w:ascii="Arial Narrow" w:hAnsi="Arial Narrow"/>
          <w:color w:val="auto"/>
          <w:sz w:val="24"/>
          <w:szCs w:val="24"/>
        </w:rPr>
      </w:pPr>
    </w:p>
    <w:p w14:paraId="1D8C7C2C" w14:textId="77777777" w:rsidR="00B11AD1" w:rsidRPr="00E1422E" w:rsidRDefault="00B11AD1" w:rsidP="00E1422E">
      <w:pPr>
        <w:pStyle w:val="NormalWeb"/>
        <w:rPr>
          <w:rFonts w:ascii="Arial Narrow" w:hAnsi="Arial Narrow"/>
          <w:color w:val="auto"/>
          <w:sz w:val="24"/>
          <w:szCs w:val="24"/>
        </w:rPr>
      </w:pPr>
      <w:r w:rsidRPr="00E1422E">
        <w:rPr>
          <w:rFonts w:ascii="Arial Narrow" w:hAnsi="Arial Narrow"/>
          <w:color w:val="auto"/>
          <w:sz w:val="24"/>
          <w:szCs w:val="24"/>
        </w:rPr>
        <w:t xml:space="preserve">Esta decisión se consigna marcando la opción correspondiente y se fundamenta en las directrices establecidas por el </w:t>
      </w:r>
      <w:r w:rsidRPr="00E1422E">
        <w:rPr>
          <w:rStyle w:val="Textoennegrita"/>
          <w:rFonts w:ascii="Arial Narrow" w:hAnsi="Arial Narrow"/>
          <w:b w:val="0"/>
          <w:color w:val="auto"/>
          <w:sz w:val="24"/>
          <w:szCs w:val="24"/>
        </w:rPr>
        <w:t>Archivo General de la Nación</w:t>
      </w:r>
      <w:r w:rsidRPr="00E1422E">
        <w:rPr>
          <w:rFonts w:ascii="Arial Narrow" w:hAnsi="Arial Narrow"/>
          <w:color w:val="auto"/>
          <w:sz w:val="24"/>
          <w:szCs w:val="24"/>
        </w:rPr>
        <w:t>, las cuales incluyen la organización previa de los documentos, la selección de aquellos que requieren reproducción por razones de conservación o alta consulta, y el uso de tecnologías adecuadas que garanticen la calidad y fiabilidad de las reproducciones.</w:t>
      </w:r>
    </w:p>
    <w:p w14:paraId="3184707D" w14:textId="77777777" w:rsidR="00B11AD1" w:rsidRPr="00E1422E" w:rsidRDefault="00B11AD1" w:rsidP="00E1422E"/>
    <w:p w14:paraId="55418438" w14:textId="656EB08A" w:rsidR="00B11AD1" w:rsidRPr="00E1422E" w:rsidRDefault="00A246F2" w:rsidP="008D026F">
      <w:pPr>
        <w:pStyle w:val="Ttulo2"/>
      </w:pPr>
      <w:bookmarkStart w:id="17" w:name="_Toc217434281"/>
      <w:r w:rsidRPr="00E1422E">
        <w:t>6</w:t>
      </w:r>
      <w:r w:rsidR="005A7735" w:rsidRPr="00E1422E">
        <w:t>.</w:t>
      </w:r>
      <w:r w:rsidR="00557AB1" w:rsidRPr="00E1422E">
        <w:t>1</w:t>
      </w:r>
      <w:r w:rsidR="00C37F6F" w:rsidRPr="00E1422E">
        <w:t>.3. PROCEDIMIENTO GENERAL PARA LA REPROGRAFÍA DOCUMENTAL</w:t>
      </w:r>
      <w:bookmarkEnd w:id="17"/>
      <w:r w:rsidR="00C37F6F" w:rsidRPr="00E1422E">
        <w:t xml:space="preserve"> </w:t>
      </w:r>
    </w:p>
    <w:p w14:paraId="12F1A913" w14:textId="77777777" w:rsidR="00FD0C9D" w:rsidRPr="00E1422E" w:rsidRDefault="00FD0C9D" w:rsidP="00E1422E"/>
    <w:tbl>
      <w:tblPr>
        <w:tblStyle w:val="Tablaconcuadrcula"/>
        <w:tblW w:w="0" w:type="auto"/>
        <w:tblLook w:val="04A0" w:firstRow="1" w:lastRow="0" w:firstColumn="1" w:lastColumn="0" w:noHBand="0" w:noVBand="1"/>
      </w:tblPr>
      <w:tblGrid>
        <w:gridCol w:w="4414"/>
        <w:gridCol w:w="4414"/>
      </w:tblGrid>
      <w:tr w:rsidR="00BA4EEC" w:rsidRPr="00E1422E" w14:paraId="27681959" w14:textId="77777777" w:rsidTr="00BA4EEC">
        <w:tc>
          <w:tcPr>
            <w:tcW w:w="4414" w:type="dxa"/>
          </w:tcPr>
          <w:p w14:paraId="017780BA" w14:textId="4A0F1DC9" w:rsidR="005B097D" w:rsidRPr="00E1422E" w:rsidRDefault="00B11AD1" w:rsidP="00E1422E">
            <w:r w:rsidRPr="00E1422E">
              <w:t>El proceso de reprografía documental se desarrollará de manera planificada y controlada, conforme a lo establecido en la</w:t>
            </w:r>
            <w:r w:rsidR="005B097D" w:rsidRPr="00E1422E">
              <w:t xml:space="preserve"> Tabla de Retención Documental - TRD</w:t>
            </w:r>
            <w:r w:rsidRPr="00E1422E">
              <w:t xml:space="preserve">, el Programa de </w:t>
            </w:r>
            <w:r w:rsidR="005B097D" w:rsidRPr="00E1422E">
              <w:t>Gestión Documental – PGD,</w:t>
            </w:r>
            <w:r w:rsidRPr="00E1422E">
              <w:t xml:space="preserve"> y la normativa archivística vigente, atendiendo las siguientes etapas generales:</w:t>
            </w:r>
            <w:r w:rsidR="005A7735" w:rsidRPr="00E1422E">
              <w:t xml:space="preserve"> </w:t>
            </w:r>
            <w:r w:rsidR="005B097D" w:rsidRPr="00E1422E">
              <w:rPr>
                <w:rStyle w:val="Textoennegrita"/>
                <w:b w:val="0"/>
                <w:bCs w:val="0"/>
                <w:i/>
              </w:rPr>
              <w:t>Preparación de los documentos</w:t>
            </w:r>
          </w:p>
          <w:p w14:paraId="4FCDCE86" w14:textId="5B2F8DC7" w:rsidR="005B097D" w:rsidRPr="00E1422E" w:rsidRDefault="005B097D" w:rsidP="00E1422E">
            <w:r w:rsidRPr="00E1422E">
              <w:t>Previo a la reprografía, los documentos deberán ser organizados y verificados, garantizando su correcta identificación y manejo archivístico. Para ello se realizará:</w:t>
            </w:r>
          </w:p>
        </w:tc>
        <w:tc>
          <w:tcPr>
            <w:tcW w:w="4414" w:type="dxa"/>
          </w:tcPr>
          <w:p w14:paraId="772209D0" w14:textId="5E04C13C" w:rsidR="005B097D" w:rsidRPr="00E1422E" w:rsidRDefault="005B097D" w:rsidP="00E1422E">
            <w:r w:rsidRPr="00E1422E">
              <w:t xml:space="preserve">La </w:t>
            </w:r>
            <w:r w:rsidRPr="00E1422E">
              <w:rPr>
                <w:rStyle w:val="Textoennegrita"/>
                <w:b w:val="0"/>
              </w:rPr>
              <w:t>clasificación</w:t>
            </w:r>
            <w:r w:rsidRPr="00E1422E">
              <w:t xml:space="preserve"> de los documentos conforme a la serie o subserie documental definida en la TRD</w:t>
            </w:r>
            <w:r w:rsidR="00B54270" w:rsidRPr="00E1422E">
              <w:t xml:space="preserve"> convalidada por el </w:t>
            </w:r>
            <w:proofErr w:type="gramStart"/>
            <w:r w:rsidR="00B54270" w:rsidRPr="00E1422E">
              <w:t>AGN.</w:t>
            </w:r>
            <w:r w:rsidRPr="00E1422E">
              <w:t>.</w:t>
            </w:r>
            <w:proofErr w:type="gramEnd"/>
          </w:p>
          <w:p w14:paraId="1D06BCB4" w14:textId="6FDF721C" w:rsidR="005B097D" w:rsidRPr="00E1422E" w:rsidRDefault="005B097D" w:rsidP="00E1422E">
            <w:r w:rsidRPr="00E1422E">
              <w:t xml:space="preserve">La </w:t>
            </w:r>
            <w:r w:rsidRPr="00E1422E">
              <w:rPr>
                <w:rStyle w:val="Textoennegrita"/>
                <w:b w:val="0"/>
              </w:rPr>
              <w:t>verificación del estado físico</w:t>
            </w:r>
            <w:r w:rsidRPr="00E1422E">
              <w:t xml:space="preserve"> de los documentos, con el fin de identificar posibles deterioros que requieran acciones preventivas antes de su reproducción.</w:t>
            </w:r>
          </w:p>
          <w:p w14:paraId="2578D3F5" w14:textId="172B455A" w:rsidR="005B097D" w:rsidRPr="00E1422E" w:rsidRDefault="005B097D" w:rsidP="00E1422E">
            <w:r w:rsidRPr="00E1422E">
              <w:t>La confirmación de que los documentos cumplen con los criterios de reprografía establecidos en la TRD, especialmente en lo relacionado con su disposición final.</w:t>
            </w:r>
          </w:p>
        </w:tc>
      </w:tr>
      <w:tr w:rsidR="00BA4EEC" w:rsidRPr="00E1422E" w14:paraId="6F8B904A" w14:textId="77777777" w:rsidTr="00BA4EEC">
        <w:tc>
          <w:tcPr>
            <w:tcW w:w="4414" w:type="dxa"/>
          </w:tcPr>
          <w:p w14:paraId="5502F9C2" w14:textId="77777777" w:rsidR="008E0E4F" w:rsidRPr="00E1422E" w:rsidRDefault="008E0E4F" w:rsidP="00E1422E">
            <w:pPr>
              <w:rPr>
                <w:rStyle w:val="Textoennegrita"/>
                <w:b w:val="0"/>
                <w:i/>
              </w:rPr>
            </w:pPr>
            <w:r w:rsidRPr="00E1422E">
              <w:rPr>
                <w:rStyle w:val="Textoennegrita"/>
                <w:b w:val="0"/>
                <w:bCs w:val="0"/>
                <w:i/>
              </w:rPr>
              <w:lastRenderedPageBreak/>
              <w:t>Selección de la tecnología de reprografía</w:t>
            </w:r>
          </w:p>
          <w:p w14:paraId="5FA13FC6" w14:textId="4A5EEF3F" w:rsidR="005B097D" w:rsidRPr="00E1422E" w:rsidRDefault="008E0E4F" w:rsidP="00E1422E">
            <w:r w:rsidRPr="00E1422E">
              <w:rPr>
                <w:rStyle w:val="Textoennegrita"/>
                <w:b w:val="0"/>
                <w:i/>
              </w:rPr>
              <w:t>La técnica y los medios de reprografía se seleccionarán de acuerdo con las características de los documentos y los fines de conservación y acceso, garantizando el cumplimiento de los estándares de calidad definidos. Esta etapa comprende:</w:t>
            </w:r>
          </w:p>
        </w:tc>
        <w:tc>
          <w:tcPr>
            <w:tcW w:w="4414" w:type="dxa"/>
          </w:tcPr>
          <w:p w14:paraId="3B9C1231" w14:textId="77777777" w:rsidR="008E0E4F" w:rsidRPr="00E1422E" w:rsidRDefault="008E0E4F" w:rsidP="00E1422E">
            <w:r w:rsidRPr="00E1422E">
              <w:t xml:space="preserve">La selección de </w:t>
            </w:r>
            <w:r w:rsidRPr="00E1422E">
              <w:rPr>
                <w:bCs/>
              </w:rPr>
              <w:t>equipos de reprografía</w:t>
            </w:r>
            <w:r w:rsidRPr="00E1422E">
              <w:t xml:space="preserve"> adecuados (fotocopiadoras, escáneres, cámaras u otros), conforme al tipo de documento y soporte.</w:t>
            </w:r>
          </w:p>
          <w:p w14:paraId="481883F8" w14:textId="63CACDB1" w:rsidR="005B097D" w:rsidRPr="00E1422E" w:rsidRDefault="008E0E4F" w:rsidP="00E1422E">
            <w:r w:rsidRPr="00E1422E">
              <w:t xml:space="preserve">El uso de </w:t>
            </w:r>
            <w:r w:rsidRPr="00E1422E">
              <w:rPr>
                <w:bCs/>
              </w:rPr>
              <w:t>herramientas tecnológicas y software</w:t>
            </w:r>
            <w:r w:rsidRPr="00E1422E">
              <w:t xml:space="preserve"> que permitan la correcta organización, almacenamiento y recuperación de los documentos reproducidos.</w:t>
            </w:r>
          </w:p>
        </w:tc>
      </w:tr>
      <w:tr w:rsidR="00BA4EEC" w:rsidRPr="00E1422E" w14:paraId="279A7D7A" w14:textId="77777777" w:rsidTr="00BA4EEC">
        <w:tc>
          <w:tcPr>
            <w:tcW w:w="4414" w:type="dxa"/>
          </w:tcPr>
          <w:p w14:paraId="423C53EC" w14:textId="77777777" w:rsidR="008E0E4F" w:rsidRPr="00E1422E" w:rsidRDefault="008E0E4F" w:rsidP="00E1422E">
            <w:pPr>
              <w:rPr>
                <w:rStyle w:val="Textoennegrita"/>
                <w:b w:val="0"/>
                <w:i/>
              </w:rPr>
            </w:pPr>
            <w:r w:rsidRPr="00E1422E">
              <w:rPr>
                <w:rStyle w:val="Textoennegrita"/>
                <w:b w:val="0"/>
                <w:bCs w:val="0"/>
                <w:i/>
              </w:rPr>
              <w:t>Ejecución del proceso de reprografía</w:t>
            </w:r>
          </w:p>
          <w:p w14:paraId="582B66DC" w14:textId="3BF2991A" w:rsidR="005B097D" w:rsidRPr="00E1422E" w:rsidRDefault="008E0E4F" w:rsidP="00E1422E">
            <w:pPr>
              <w:rPr>
                <w:rStyle w:val="Textoennegrita"/>
                <w:rFonts w:eastAsiaTheme="majorEastAsia" w:cstheme="majorBidi"/>
                <w:b w:val="0"/>
              </w:rPr>
            </w:pPr>
            <w:r w:rsidRPr="00E1422E">
              <w:rPr>
                <w:rStyle w:val="Textoennegrita"/>
                <w:rFonts w:eastAsiaTheme="majorEastAsia" w:cstheme="majorBidi"/>
                <w:b w:val="0"/>
              </w:rPr>
              <w:t>La reproducción documental se realizará siguiendo los lineamientos y estándares establecidos, procurando la mínima manipulación de los documentos originales. Esta etapa incluye</w:t>
            </w:r>
          </w:p>
        </w:tc>
        <w:tc>
          <w:tcPr>
            <w:tcW w:w="4414" w:type="dxa"/>
          </w:tcPr>
          <w:p w14:paraId="18D4C92E" w14:textId="77777777" w:rsidR="008E0E4F" w:rsidRPr="00E1422E" w:rsidRDefault="008E0E4F" w:rsidP="00E1422E">
            <w:r w:rsidRPr="00E1422E">
              <w:t xml:space="preserve">La </w:t>
            </w:r>
            <w:r w:rsidRPr="00E1422E">
              <w:rPr>
                <w:bCs/>
              </w:rPr>
              <w:t>ejecución de la reprografía</w:t>
            </w:r>
            <w:r w:rsidRPr="00E1422E">
              <w:t xml:space="preserve"> mediante la técnica definida (fotocopiado, digitalización, microfilmación u otra autorizada).</w:t>
            </w:r>
          </w:p>
          <w:p w14:paraId="1415E90E" w14:textId="6B01EC09" w:rsidR="005B097D" w:rsidRPr="00E1422E" w:rsidRDefault="008E0E4F" w:rsidP="00E1422E">
            <w:r w:rsidRPr="00E1422E">
              <w:t xml:space="preserve">La aplicación de </w:t>
            </w:r>
            <w:r w:rsidRPr="00E1422E">
              <w:rPr>
                <w:bCs/>
              </w:rPr>
              <w:t>criterios de calidad</w:t>
            </w:r>
            <w:r w:rsidRPr="00E1422E">
              <w:t>, asegurando que las copias sean fieles, completas y legibles.</w:t>
            </w:r>
          </w:p>
        </w:tc>
      </w:tr>
      <w:tr w:rsidR="00BA4EEC" w:rsidRPr="00E1422E" w14:paraId="2AFFC3A7" w14:textId="77777777" w:rsidTr="00BA4EEC">
        <w:tc>
          <w:tcPr>
            <w:tcW w:w="4414" w:type="dxa"/>
          </w:tcPr>
          <w:p w14:paraId="2EB731B6" w14:textId="77777777" w:rsidR="008E0E4F" w:rsidRPr="00E1422E" w:rsidRDefault="008E0E4F" w:rsidP="00E1422E">
            <w:pPr>
              <w:rPr>
                <w:rStyle w:val="Textoennegrita"/>
                <w:rFonts w:eastAsiaTheme="majorEastAsia" w:cstheme="majorBidi"/>
                <w:b w:val="0"/>
              </w:rPr>
            </w:pPr>
            <w:r w:rsidRPr="00E1422E">
              <w:rPr>
                <w:rStyle w:val="Textoennegrita"/>
                <w:rFonts w:eastAsiaTheme="majorEastAsia" w:cstheme="majorBidi"/>
                <w:b w:val="0"/>
              </w:rPr>
              <w:t>Control de calidad</w:t>
            </w:r>
          </w:p>
          <w:p w14:paraId="2F5760CF" w14:textId="77777777" w:rsidR="008E0E4F" w:rsidRPr="00E1422E" w:rsidRDefault="008E0E4F" w:rsidP="00E1422E">
            <w:pPr>
              <w:rPr>
                <w:rStyle w:val="Textoennegrita"/>
                <w:rFonts w:eastAsiaTheme="majorEastAsia" w:cstheme="majorBidi"/>
                <w:b w:val="0"/>
              </w:rPr>
            </w:pPr>
          </w:p>
          <w:p w14:paraId="6CCC7E6B" w14:textId="370D2991" w:rsidR="005B097D" w:rsidRPr="00E1422E" w:rsidRDefault="008E0E4F" w:rsidP="00E1422E">
            <w:pPr>
              <w:rPr>
                <w:rStyle w:val="Textoennegrita"/>
                <w:rFonts w:eastAsiaTheme="majorEastAsia" w:cstheme="majorBidi"/>
                <w:b w:val="0"/>
              </w:rPr>
            </w:pPr>
            <w:r w:rsidRPr="00E1422E">
              <w:rPr>
                <w:rStyle w:val="Textoennegrita"/>
                <w:rFonts w:eastAsiaTheme="majorEastAsia" w:cstheme="majorBidi"/>
                <w:b w:val="0"/>
              </w:rPr>
              <w:t>Una vez realizada la reprografía, se deberá verificar que los documentos reproducidos cumplan con los requisitos establecidos, mediante:</w:t>
            </w:r>
          </w:p>
        </w:tc>
        <w:tc>
          <w:tcPr>
            <w:tcW w:w="4414" w:type="dxa"/>
          </w:tcPr>
          <w:p w14:paraId="29FDBB9D" w14:textId="77777777" w:rsidR="008E0E4F" w:rsidRPr="00E1422E" w:rsidRDefault="008E0E4F" w:rsidP="00E1422E">
            <w:r w:rsidRPr="00E1422E">
              <w:t xml:space="preserve">La </w:t>
            </w:r>
            <w:r w:rsidRPr="00E1422E">
              <w:rPr>
                <w:bCs/>
              </w:rPr>
              <w:t>revisión de la integridad, legibilidad y fidelidad</w:t>
            </w:r>
            <w:r w:rsidRPr="00E1422E">
              <w:t xml:space="preserve"> de las copias frente a los documentos originales.</w:t>
            </w:r>
          </w:p>
          <w:p w14:paraId="7C1ACB8C" w14:textId="2C3449D6" w:rsidR="005B097D" w:rsidRPr="00E1422E" w:rsidRDefault="008E0E4F" w:rsidP="00E1422E">
            <w:r w:rsidRPr="00E1422E">
              <w:t>La validación del cumplimiento de los parámetros técnicos definidos para cada tipo de reproducción.</w:t>
            </w:r>
          </w:p>
        </w:tc>
      </w:tr>
      <w:tr w:rsidR="00BA4EEC" w:rsidRPr="00E1422E" w14:paraId="2626E1C2" w14:textId="77777777" w:rsidTr="00BA4EEC">
        <w:tc>
          <w:tcPr>
            <w:tcW w:w="4414" w:type="dxa"/>
          </w:tcPr>
          <w:p w14:paraId="37C13BF0" w14:textId="77777777" w:rsidR="008E0E4F" w:rsidRPr="00E1422E" w:rsidRDefault="008E0E4F" w:rsidP="00E1422E">
            <w:pPr>
              <w:rPr>
                <w:rStyle w:val="Textoennegrita"/>
                <w:rFonts w:eastAsiaTheme="majorEastAsia" w:cstheme="majorBidi"/>
                <w:b w:val="0"/>
              </w:rPr>
            </w:pPr>
            <w:r w:rsidRPr="00E1422E">
              <w:rPr>
                <w:rStyle w:val="Textoennegrita"/>
                <w:rFonts w:eastAsiaTheme="majorEastAsia" w:cstheme="majorBidi"/>
                <w:b w:val="0"/>
              </w:rPr>
              <w:t>Almacenamiento y acceso a la información</w:t>
            </w:r>
          </w:p>
          <w:p w14:paraId="0DCCEF6F" w14:textId="77777777" w:rsidR="008E0E4F" w:rsidRPr="00E1422E" w:rsidRDefault="008E0E4F" w:rsidP="00E1422E">
            <w:pPr>
              <w:rPr>
                <w:rStyle w:val="Textoennegrita"/>
                <w:rFonts w:eastAsiaTheme="majorEastAsia" w:cstheme="majorBidi"/>
                <w:b w:val="0"/>
              </w:rPr>
            </w:pPr>
          </w:p>
          <w:p w14:paraId="3101B902" w14:textId="26162A90" w:rsidR="005B097D" w:rsidRPr="00E1422E" w:rsidRDefault="008E0E4F" w:rsidP="00E1422E">
            <w:r w:rsidRPr="00E1422E">
              <w:rPr>
                <w:rStyle w:val="Textoennegrita"/>
                <w:rFonts w:eastAsiaTheme="majorEastAsia" w:cstheme="majorBidi"/>
                <w:b w:val="0"/>
              </w:rPr>
              <w:t xml:space="preserve">Los documentos </w:t>
            </w:r>
            <w:proofErr w:type="spellStart"/>
            <w:r w:rsidRPr="00E1422E">
              <w:rPr>
                <w:rStyle w:val="Textoennegrita"/>
                <w:rFonts w:eastAsiaTheme="majorEastAsia" w:cstheme="majorBidi"/>
                <w:b w:val="0"/>
              </w:rPr>
              <w:t>reprografiados</w:t>
            </w:r>
            <w:proofErr w:type="spellEnd"/>
            <w:r w:rsidRPr="00E1422E">
              <w:rPr>
                <w:rStyle w:val="Textoennegrita"/>
                <w:rFonts w:eastAsiaTheme="majorEastAsia" w:cstheme="majorBidi"/>
                <w:b w:val="0"/>
              </w:rPr>
              <w:t xml:space="preserve"> deberán ser almacenados y administrados de forma segura, garantizando su preservación y acceso controlado</w:t>
            </w:r>
          </w:p>
        </w:tc>
        <w:tc>
          <w:tcPr>
            <w:tcW w:w="4414" w:type="dxa"/>
          </w:tcPr>
          <w:p w14:paraId="1C1E259D" w14:textId="77777777" w:rsidR="008E0E4F" w:rsidRPr="00E1422E" w:rsidRDefault="008E0E4F" w:rsidP="00E1422E">
            <w:r w:rsidRPr="00E1422E">
              <w:t xml:space="preserve">En el caso de reproducciones digitales, se deberán utilizar </w:t>
            </w:r>
            <w:r w:rsidRPr="00E1422E">
              <w:rPr>
                <w:bCs/>
              </w:rPr>
              <w:t>formatos adecuados para la preservación a largo plazo</w:t>
            </w:r>
            <w:r w:rsidRPr="00E1422E">
              <w:t xml:space="preserve"> (como PDF/A o TIFF) y aplicar medidas de seguridad de la información.</w:t>
            </w:r>
          </w:p>
          <w:p w14:paraId="2A234550" w14:textId="4A8DB37B" w:rsidR="005B097D" w:rsidRPr="00E1422E" w:rsidRDefault="008E0E4F" w:rsidP="00E1422E">
            <w:r w:rsidRPr="00E1422E">
              <w:t xml:space="preserve">El </w:t>
            </w:r>
            <w:r w:rsidRPr="00E1422E">
              <w:rPr>
                <w:bCs/>
              </w:rPr>
              <w:t xml:space="preserve">acceso a los documentos </w:t>
            </w:r>
            <w:proofErr w:type="spellStart"/>
            <w:r w:rsidRPr="00E1422E">
              <w:rPr>
                <w:bCs/>
              </w:rPr>
              <w:t>reprografiados</w:t>
            </w:r>
            <w:proofErr w:type="spellEnd"/>
            <w:r w:rsidRPr="00E1422E">
              <w:t xml:space="preserve"> se realizará conforme a los niveles de autorización definidos, respetando la normativa sobre transparencia, acceso a la información y protección de datos personales.</w:t>
            </w:r>
          </w:p>
        </w:tc>
      </w:tr>
    </w:tbl>
    <w:p w14:paraId="10152BC9" w14:textId="77777777" w:rsidR="005B097D" w:rsidRPr="00E1422E" w:rsidRDefault="005B097D" w:rsidP="00E1422E">
      <w:pPr>
        <w:pStyle w:val="NormalWeb"/>
        <w:rPr>
          <w:rFonts w:ascii="Arial Narrow" w:hAnsi="Arial Narrow"/>
          <w:color w:val="auto"/>
          <w:sz w:val="24"/>
          <w:szCs w:val="24"/>
        </w:rPr>
      </w:pPr>
    </w:p>
    <w:p w14:paraId="3D061988" w14:textId="234FD3C6" w:rsidR="00910977" w:rsidRPr="00E1422E" w:rsidRDefault="00A246F2" w:rsidP="008D026F">
      <w:pPr>
        <w:pStyle w:val="Ttulo2"/>
      </w:pPr>
      <w:bookmarkStart w:id="18" w:name="_Toc216686736"/>
      <w:bookmarkStart w:id="19" w:name="_Toc217434282"/>
      <w:r w:rsidRPr="00E1422E">
        <w:t>6</w:t>
      </w:r>
      <w:r w:rsidR="005A7735" w:rsidRPr="00E1422E">
        <w:t>.</w:t>
      </w:r>
      <w:r w:rsidR="00557AB1" w:rsidRPr="00E1422E">
        <w:t>1.4.</w:t>
      </w:r>
      <w:r w:rsidR="00080886" w:rsidRPr="00E1422E">
        <w:t xml:space="preserve"> </w:t>
      </w:r>
      <w:r w:rsidR="00910977" w:rsidRPr="00E1422E">
        <w:t>Riesgos generales asociados al Programa de Reprografía y su mitigación</w:t>
      </w:r>
      <w:bookmarkEnd w:id="18"/>
      <w:bookmarkEnd w:id="19"/>
    </w:p>
    <w:p w14:paraId="2E0E5BB6" w14:textId="77777777" w:rsidR="00910977" w:rsidRPr="00E1422E" w:rsidRDefault="00910977" w:rsidP="00E1422E">
      <w:pPr>
        <w:rPr>
          <w:rFonts w:eastAsia="Arial Narrow"/>
          <w:lang w:val="es-MX" w:eastAsia="x-none"/>
        </w:rPr>
      </w:pPr>
    </w:p>
    <w:p w14:paraId="77E11EC5" w14:textId="77777777" w:rsidR="00910977" w:rsidRPr="00E1422E" w:rsidRDefault="00910977" w:rsidP="00E1422E">
      <w:pPr>
        <w:rPr>
          <w:rFonts w:eastAsia="Arial Narrow"/>
          <w:lang w:val="es-MX" w:eastAsia="x-none"/>
        </w:rPr>
      </w:pPr>
      <w:r w:rsidRPr="00E1422E">
        <w:rPr>
          <w:rFonts w:eastAsia="Arial Narrow"/>
          <w:lang w:val="es-MX" w:eastAsia="x-none"/>
        </w:rPr>
        <w:t>En el ámbito de la reprografía documental, es fundamental identificar y gestionar los riesgos asociados a cada etapa del proceso. Se aborda los riesgos generales relacionados con el alistamiento de documentos, la selección y configuración de equipos, el procedimiento de digitalización, el control de calidad de las imágenes, y la organización y conservación de las imágenes. La comprensión de estos riesgos es esencial para garantizar la integridad de los documentos y la calidad del proceso de reprografía.</w:t>
      </w:r>
    </w:p>
    <w:p w14:paraId="12665A9D" w14:textId="77777777" w:rsidR="00910977" w:rsidRPr="00E1422E" w:rsidRDefault="00910977" w:rsidP="00E1422E">
      <w:pPr>
        <w:rPr>
          <w:rFonts w:eastAsia="Arial Narrow"/>
          <w:lang w:val="es-MX" w:eastAsia="x-none"/>
        </w:rPr>
      </w:pPr>
    </w:p>
    <w:p w14:paraId="7BAEF400" w14:textId="77777777" w:rsidR="00910977" w:rsidRPr="00E1422E" w:rsidRDefault="00910977" w:rsidP="00E1422E">
      <w:pPr>
        <w:rPr>
          <w:rFonts w:eastAsia="Arial Narrow"/>
          <w:lang w:val="es-MX" w:eastAsia="x-none"/>
        </w:rPr>
      </w:pPr>
      <w:r w:rsidRPr="00E1422E">
        <w:rPr>
          <w:rFonts w:eastAsia="Arial Narrow"/>
          <w:lang w:val="es-MX" w:eastAsia="x-none"/>
        </w:rPr>
        <w:t xml:space="preserve">La reprografía documental es un proceso que, aunque esencial, conlleva una serie de riesgos que deben ser gestionados adecuadamente. Desde el alistamiento de documentos hasta la conservación </w:t>
      </w:r>
      <w:r w:rsidRPr="00E1422E">
        <w:rPr>
          <w:rFonts w:eastAsia="Arial Narrow"/>
          <w:lang w:val="es-MX" w:eastAsia="x-none"/>
        </w:rPr>
        <w:lastRenderedPageBreak/>
        <w:t>de las imágenes, cada etapa presenta desafíos que pueden afectar la calidad y la integridad de los documentos. La identificación y mitigación de estos riesgos son fundamentales para asegurar un proceso de reprografía eficiente y efectivo.</w:t>
      </w:r>
    </w:p>
    <w:p w14:paraId="2F0753F2" w14:textId="77777777" w:rsidR="00910977" w:rsidRPr="00E1422E" w:rsidRDefault="00910977" w:rsidP="00E1422E">
      <w:pPr>
        <w:rPr>
          <w:rFonts w:eastAsia="Arial Narrow"/>
          <w:lang w:val="es-MX" w:eastAsia="x-none"/>
        </w:rPr>
      </w:pPr>
    </w:p>
    <w:p w14:paraId="472C462E" w14:textId="77777777" w:rsidR="00910977" w:rsidRPr="00E1422E" w:rsidRDefault="00910977" w:rsidP="00E1422E">
      <w:pPr>
        <w:rPr>
          <w:rFonts w:eastAsia="Arial Narrow"/>
          <w:lang w:val="es-MX" w:eastAsia="x-none"/>
        </w:rPr>
      </w:pPr>
      <w:r w:rsidRPr="00C37F6F">
        <w:rPr>
          <w:rFonts w:eastAsia="Arial Narrow"/>
          <w:i/>
          <w:iCs/>
          <w:lang w:val="es-MX" w:eastAsia="x-none"/>
        </w:rPr>
        <w:t>Alistamiento de Documentos.</w:t>
      </w:r>
      <w:r w:rsidRPr="00E1422E">
        <w:rPr>
          <w:rFonts w:eastAsia="Arial Narrow"/>
          <w:lang w:val="es-MX" w:eastAsia="x-none"/>
        </w:rPr>
        <w:t xml:space="preserve"> El alistamiento de documentos implica la preparación física de los materiales que serán </w:t>
      </w:r>
      <w:proofErr w:type="spellStart"/>
      <w:r w:rsidRPr="00E1422E">
        <w:rPr>
          <w:rFonts w:eastAsia="Arial Narrow"/>
          <w:lang w:val="es-MX" w:eastAsia="x-none"/>
        </w:rPr>
        <w:t>reprografiados</w:t>
      </w:r>
      <w:proofErr w:type="spellEnd"/>
      <w:r w:rsidRPr="00E1422E">
        <w:rPr>
          <w:rFonts w:eastAsia="Arial Narrow"/>
          <w:lang w:val="es-MX" w:eastAsia="x-none"/>
        </w:rPr>
        <w:t>:</w:t>
      </w:r>
    </w:p>
    <w:p w14:paraId="088D2656" w14:textId="77777777" w:rsidR="00910977" w:rsidRPr="00E1422E" w:rsidRDefault="00910977" w:rsidP="00E1422E">
      <w:pPr>
        <w:rPr>
          <w:rFonts w:eastAsia="Arial Narrow"/>
          <w:lang w:val="es-MX" w:eastAsia="x-none"/>
        </w:rPr>
      </w:pPr>
    </w:p>
    <w:tbl>
      <w:tblPr>
        <w:tblStyle w:val="Tablaconcuadrcula"/>
        <w:tblW w:w="0" w:type="auto"/>
        <w:jc w:val="center"/>
        <w:tblLook w:val="04A0" w:firstRow="1" w:lastRow="0" w:firstColumn="1" w:lastColumn="0" w:noHBand="0" w:noVBand="1"/>
      </w:tblPr>
      <w:tblGrid>
        <w:gridCol w:w="1769"/>
        <w:gridCol w:w="2144"/>
        <w:gridCol w:w="4915"/>
      </w:tblGrid>
      <w:tr w:rsidR="00B54270" w:rsidRPr="00E1422E" w14:paraId="527C952F" w14:textId="77777777" w:rsidTr="00910977">
        <w:trPr>
          <w:jc w:val="center"/>
        </w:trPr>
        <w:tc>
          <w:tcPr>
            <w:tcW w:w="1867" w:type="dxa"/>
            <w:vMerge w:val="restart"/>
            <w:vAlign w:val="center"/>
          </w:tcPr>
          <w:p w14:paraId="2A0459A1" w14:textId="77777777" w:rsidR="00910977" w:rsidRPr="00E1422E" w:rsidRDefault="00910977" w:rsidP="00E1422E">
            <w:pPr>
              <w:rPr>
                <w:rFonts w:eastAsia="Arial Narrow"/>
                <w:lang w:val="es-MX" w:eastAsia="x-none"/>
              </w:rPr>
            </w:pPr>
            <w:r w:rsidRPr="00E1422E">
              <w:rPr>
                <w:rFonts w:eastAsia="Arial Narrow"/>
                <w:lang w:val="es-MX" w:eastAsia="x-none"/>
              </w:rPr>
              <w:t>Los riesgos en esta etapa incluyen</w:t>
            </w:r>
          </w:p>
        </w:tc>
        <w:tc>
          <w:tcPr>
            <w:tcW w:w="2239" w:type="dxa"/>
          </w:tcPr>
          <w:p w14:paraId="03EF4BA9" w14:textId="77777777" w:rsidR="00910977" w:rsidRPr="00E1422E" w:rsidRDefault="00910977" w:rsidP="00E1422E">
            <w:pPr>
              <w:rPr>
                <w:rFonts w:eastAsia="Arial Narrow"/>
                <w:lang w:val="es-MX" w:eastAsia="x-none"/>
              </w:rPr>
            </w:pPr>
            <w:r w:rsidRPr="00E1422E">
              <w:rPr>
                <w:rFonts w:eastAsia="Arial Narrow"/>
                <w:lang w:val="es-MX" w:eastAsia="x-none"/>
              </w:rPr>
              <w:t>Daño físico a los documentos:</w:t>
            </w:r>
          </w:p>
        </w:tc>
        <w:tc>
          <w:tcPr>
            <w:tcW w:w="5291" w:type="dxa"/>
          </w:tcPr>
          <w:p w14:paraId="0E364187" w14:textId="77777777" w:rsidR="00910977" w:rsidRPr="00E1422E" w:rsidRDefault="00910977" w:rsidP="00E1422E">
            <w:pPr>
              <w:pStyle w:val="Prrafodelista"/>
              <w:numPr>
                <w:ilvl w:val="0"/>
                <w:numId w:val="6"/>
              </w:numPr>
              <w:tabs>
                <w:tab w:val="num" w:pos="720"/>
              </w:tabs>
              <w:contextualSpacing w:val="0"/>
              <w:rPr>
                <w:rFonts w:eastAsia="Arial Narrow"/>
                <w:lang w:val="es-MX" w:eastAsia="x-none"/>
              </w:rPr>
            </w:pPr>
            <w:r w:rsidRPr="00E1422E">
              <w:rPr>
                <w:rFonts w:eastAsia="Arial Narrow"/>
                <w:lang w:val="es-MX" w:eastAsia="x-none"/>
              </w:rPr>
              <w:t>Manipulación inadecuada puede causar rasgaduras, arrugas o manchas.</w:t>
            </w:r>
          </w:p>
        </w:tc>
      </w:tr>
      <w:tr w:rsidR="00B54270" w:rsidRPr="00E1422E" w14:paraId="16513FE2" w14:textId="77777777" w:rsidTr="00910977">
        <w:trPr>
          <w:jc w:val="center"/>
        </w:trPr>
        <w:tc>
          <w:tcPr>
            <w:tcW w:w="1867" w:type="dxa"/>
            <w:vMerge/>
          </w:tcPr>
          <w:p w14:paraId="10740E4F" w14:textId="77777777" w:rsidR="00910977" w:rsidRPr="00E1422E" w:rsidRDefault="00910977" w:rsidP="00E1422E">
            <w:pPr>
              <w:rPr>
                <w:rFonts w:eastAsia="Arial Narrow"/>
                <w:lang w:val="es-MX" w:eastAsia="x-none"/>
              </w:rPr>
            </w:pPr>
          </w:p>
        </w:tc>
        <w:tc>
          <w:tcPr>
            <w:tcW w:w="2239" w:type="dxa"/>
          </w:tcPr>
          <w:p w14:paraId="4F55A532" w14:textId="77777777" w:rsidR="00910977" w:rsidRPr="00E1422E" w:rsidRDefault="00910977" w:rsidP="00E1422E">
            <w:pPr>
              <w:rPr>
                <w:rFonts w:eastAsia="Arial Narrow"/>
                <w:lang w:val="es-MX" w:eastAsia="x-none"/>
              </w:rPr>
            </w:pPr>
            <w:r w:rsidRPr="00E1422E">
              <w:rPr>
                <w:rFonts w:eastAsia="Arial Narrow"/>
                <w:lang w:val="es-MX" w:eastAsia="x-none"/>
              </w:rPr>
              <w:t>Pérdida de documentos:</w:t>
            </w:r>
          </w:p>
        </w:tc>
        <w:tc>
          <w:tcPr>
            <w:tcW w:w="5291" w:type="dxa"/>
          </w:tcPr>
          <w:p w14:paraId="23AF475B" w14:textId="77777777" w:rsidR="00910977" w:rsidRPr="00E1422E" w:rsidRDefault="00910977" w:rsidP="00E1422E">
            <w:pPr>
              <w:pStyle w:val="Prrafodelista"/>
              <w:numPr>
                <w:ilvl w:val="0"/>
                <w:numId w:val="6"/>
              </w:numPr>
              <w:tabs>
                <w:tab w:val="num" w:pos="720"/>
              </w:tabs>
              <w:contextualSpacing w:val="0"/>
              <w:rPr>
                <w:rFonts w:eastAsia="Arial Narrow"/>
                <w:lang w:val="es-MX" w:eastAsia="x-none"/>
              </w:rPr>
            </w:pPr>
            <w:r w:rsidRPr="00E1422E">
              <w:rPr>
                <w:rFonts w:eastAsia="Arial Narrow"/>
                <w:lang w:val="es-MX" w:eastAsia="x-none"/>
              </w:rPr>
              <w:t>Documentos pueden extraviarse durante el proceso de alistamiento.</w:t>
            </w:r>
          </w:p>
        </w:tc>
      </w:tr>
      <w:tr w:rsidR="00B54270" w:rsidRPr="00E1422E" w14:paraId="472386FD" w14:textId="77777777" w:rsidTr="00910977">
        <w:trPr>
          <w:jc w:val="center"/>
        </w:trPr>
        <w:tc>
          <w:tcPr>
            <w:tcW w:w="1867" w:type="dxa"/>
            <w:vMerge/>
          </w:tcPr>
          <w:p w14:paraId="460C8210" w14:textId="77777777" w:rsidR="00910977" w:rsidRPr="00E1422E" w:rsidRDefault="00910977" w:rsidP="00E1422E">
            <w:pPr>
              <w:rPr>
                <w:rFonts w:eastAsia="Arial Narrow"/>
                <w:lang w:val="es-MX" w:eastAsia="x-none"/>
              </w:rPr>
            </w:pPr>
          </w:p>
        </w:tc>
        <w:tc>
          <w:tcPr>
            <w:tcW w:w="2239" w:type="dxa"/>
          </w:tcPr>
          <w:p w14:paraId="68E68C28" w14:textId="77777777" w:rsidR="00910977" w:rsidRPr="00E1422E" w:rsidRDefault="00910977" w:rsidP="00E1422E">
            <w:pPr>
              <w:rPr>
                <w:rFonts w:eastAsia="Arial Narrow"/>
                <w:lang w:val="es-MX" w:eastAsia="x-none"/>
              </w:rPr>
            </w:pPr>
            <w:r w:rsidRPr="00E1422E">
              <w:rPr>
                <w:rFonts w:eastAsia="Arial Narrow"/>
                <w:lang w:val="es-MX" w:eastAsia="x-none"/>
              </w:rPr>
              <w:t>Clasificación incorrecta:</w:t>
            </w:r>
          </w:p>
        </w:tc>
        <w:tc>
          <w:tcPr>
            <w:tcW w:w="5291" w:type="dxa"/>
          </w:tcPr>
          <w:p w14:paraId="6F9BCD65" w14:textId="77777777" w:rsidR="00910977" w:rsidRPr="00E1422E" w:rsidRDefault="00910977" w:rsidP="00E1422E">
            <w:pPr>
              <w:pStyle w:val="Prrafodelista"/>
              <w:numPr>
                <w:ilvl w:val="0"/>
                <w:numId w:val="6"/>
              </w:numPr>
              <w:tabs>
                <w:tab w:val="num" w:pos="720"/>
              </w:tabs>
              <w:contextualSpacing w:val="0"/>
              <w:rPr>
                <w:rFonts w:eastAsia="Arial Narrow"/>
                <w:lang w:val="es-MX" w:eastAsia="x-none"/>
              </w:rPr>
            </w:pPr>
            <w:r w:rsidRPr="00E1422E">
              <w:rPr>
                <w:rFonts w:eastAsia="Arial Narrow"/>
                <w:lang w:val="es-MX" w:eastAsia="x-none"/>
              </w:rPr>
              <w:t>La falta de un sistema de organización puede llevar a errores en la selección de documentos.</w:t>
            </w:r>
          </w:p>
        </w:tc>
      </w:tr>
    </w:tbl>
    <w:p w14:paraId="14FF9D2F" w14:textId="77777777" w:rsidR="00910977" w:rsidRPr="00E1422E" w:rsidRDefault="00910977" w:rsidP="00E1422E">
      <w:pPr>
        <w:rPr>
          <w:rFonts w:eastAsia="Arial Narrow"/>
          <w:lang w:val="es-MX" w:eastAsia="x-none"/>
        </w:rPr>
      </w:pPr>
    </w:p>
    <w:p w14:paraId="2D3DC681" w14:textId="77777777" w:rsidR="00910977" w:rsidRPr="00E1422E" w:rsidRDefault="00910977" w:rsidP="00E1422E">
      <w:pPr>
        <w:rPr>
          <w:rFonts w:eastAsia="Arial Narrow"/>
          <w:lang w:val="es-MX" w:eastAsia="x-none"/>
        </w:rPr>
      </w:pPr>
      <w:r w:rsidRPr="00C37F6F">
        <w:rPr>
          <w:rFonts w:eastAsia="Arial Narrow"/>
          <w:i/>
          <w:iCs/>
          <w:lang w:val="es-MX" w:eastAsia="x-none"/>
        </w:rPr>
        <w:t>Selección y Configuración de Equipos.</w:t>
      </w:r>
      <w:r w:rsidRPr="00E1422E">
        <w:rPr>
          <w:rFonts w:eastAsia="Arial Narrow"/>
          <w:lang w:val="es-MX" w:eastAsia="x-none"/>
        </w:rPr>
        <w:t xml:space="preserve"> La elección y configuración de los equipos de reprografía son cruciales para el éxito del proceso. </w:t>
      </w:r>
    </w:p>
    <w:p w14:paraId="35F4FFB5" w14:textId="77777777" w:rsidR="00910977" w:rsidRPr="00E1422E" w:rsidRDefault="00910977" w:rsidP="00E1422E">
      <w:pPr>
        <w:rPr>
          <w:rFonts w:eastAsia="Arial Narrow"/>
          <w:lang w:val="es-MX" w:eastAsia="x-none"/>
        </w:rPr>
      </w:pPr>
    </w:p>
    <w:tbl>
      <w:tblPr>
        <w:tblStyle w:val="Tablaconcuadrcula"/>
        <w:tblW w:w="0" w:type="auto"/>
        <w:tblLook w:val="04A0" w:firstRow="1" w:lastRow="0" w:firstColumn="1" w:lastColumn="0" w:noHBand="0" w:noVBand="1"/>
      </w:tblPr>
      <w:tblGrid>
        <w:gridCol w:w="1753"/>
        <w:gridCol w:w="2195"/>
        <w:gridCol w:w="4880"/>
      </w:tblGrid>
      <w:tr w:rsidR="00B54270" w:rsidRPr="00E1422E" w14:paraId="175795DA" w14:textId="77777777" w:rsidTr="00910977">
        <w:tc>
          <w:tcPr>
            <w:tcW w:w="1838" w:type="dxa"/>
            <w:vMerge w:val="restart"/>
            <w:vAlign w:val="center"/>
          </w:tcPr>
          <w:p w14:paraId="1302891D" w14:textId="77777777" w:rsidR="00910977" w:rsidRPr="00E1422E" w:rsidRDefault="00910977" w:rsidP="00E1422E">
            <w:pPr>
              <w:rPr>
                <w:rFonts w:eastAsia="Arial Narrow"/>
                <w:lang w:val="es-MX" w:eastAsia="x-none"/>
              </w:rPr>
            </w:pPr>
            <w:r w:rsidRPr="00E1422E">
              <w:rPr>
                <w:rFonts w:eastAsia="Arial Narrow"/>
                <w:lang w:val="es-MX" w:eastAsia="x-none"/>
              </w:rPr>
              <w:t>Los riesgos asociados son:</w:t>
            </w:r>
          </w:p>
        </w:tc>
        <w:tc>
          <w:tcPr>
            <w:tcW w:w="2268" w:type="dxa"/>
          </w:tcPr>
          <w:p w14:paraId="6352E683" w14:textId="77777777" w:rsidR="00910977" w:rsidRPr="00E1422E" w:rsidRDefault="00910977" w:rsidP="00E1422E">
            <w:pPr>
              <w:rPr>
                <w:rFonts w:eastAsia="Arial Narrow"/>
                <w:lang w:val="es-MX" w:eastAsia="x-none"/>
              </w:rPr>
            </w:pPr>
            <w:r w:rsidRPr="00E1422E">
              <w:rPr>
                <w:rFonts w:eastAsia="Arial Narrow"/>
                <w:lang w:val="es-MX" w:eastAsia="x-none"/>
              </w:rPr>
              <w:t>Incompatibilidad de equipos:</w:t>
            </w:r>
          </w:p>
        </w:tc>
        <w:tc>
          <w:tcPr>
            <w:tcW w:w="5291" w:type="dxa"/>
          </w:tcPr>
          <w:p w14:paraId="7E622CA4" w14:textId="77777777" w:rsidR="00910977" w:rsidRPr="00E1422E" w:rsidRDefault="00910977" w:rsidP="00E1422E">
            <w:pPr>
              <w:pStyle w:val="Prrafodelista"/>
              <w:numPr>
                <w:ilvl w:val="0"/>
                <w:numId w:val="7"/>
              </w:numPr>
              <w:contextualSpacing w:val="0"/>
              <w:rPr>
                <w:rFonts w:eastAsia="Arial Narrow"/>
                <w:lang w:val="es-MX" w:eastAsia="x-none"/>
              </w:rPr>
            </w:pPr>
            <w:r w:rsidRPr="00E1422E">
              <w:rPr>
                <w:rFonts w:eastAsia="Arial Narrow"/>
                <w:lang w:val="es-MX" w:eastAsia="x-none"/>
              </w:rPr>
              <w:t>Equipos que no son compatibles pueden resultar en fallos técnicos.</w:t>
            </w:r>
          </w:p>
        </w:tc>
      </w:tr>
      <w:tr w:rsidR="00B54270" w:rsidRPr="00E1422E" w14:paraId="1F8E4DDF" w14:textId="77777777" w:rsidTr="00910977">
        <w:tc>
          <w:tcPr>
            <w:tcW w:w="1838" w:type="dxa"/>
            <w:vMerge/>
          </w:tcPr>
          <w:p w14:paraId="161C92DB" w14:textId="77777777" w:rsidR="00910977" w:rsidRPr="00E1422E" w:rsidRDefault="00910977" w:rsidP="00E1422E">
            <w:pPr>
              <w:rPr>
                <w:rFonts w:eastAsia="Arial Narrow"/>
                <w:lang w:val="es-MX" w:eastAsia="x-none"/>
              </w:rPr>
            </w:pPr>
          </w:p>
        </w:tc>
        <w:tc>
          <w:tcPr>
            <w:tcW w:w="2268" w:type="dxa"/>
          </w:tcPr>
          <w:p w14:paraId="613A9A0C" w14:textId="77777777" w:rsidR="00910977" w:rsidRPr="00E1422E" w:rsidRDefault="00910977" w:rsidP="00E1422E">
            <w:pPr>
              <w:rPr>
                <w:rFonts w:eastAsia="Arial Narrow"/>
                <w:lang w:val="es-MX" w:eastAsia="x-none"/>
              </w:rPr>
            </w:pPr>
            <w:r w:rsidRPr="00E1422E">
              <w:rPr>
                <w:rFonts w:eastAsia="Arial Narrow"/>
                <w:lang w:val="es-MX" w:eastAsia="x-none"/>
              </w:rPr>
              <w:t>Configuraciones incorrectas:</w:t>
            </w:r>
          </w:p>
        </w:tc>
        <w:tc>
          <w:tcPr>
            <w:tcW w:w="5291" w:type="dxa"/>
          </w:tcPr>
          <w:p w14:paraId="2034AAEF" w14:textId="77777777" w:rsidR="00910977" w:rsidRPr="00E1422E" w:rsidRDefault="00910977" w:rsidP="00E1422E">
            <w:pPr>
              <w:pStyle w:val="Prrafodelista"/>
              <w:numPr>
                <w:ilvl w:val="0"/>
                <w:numId w:val="7"/>
              </w:numPr>
              <w:contextualSpacing w:val="0"/>
              <w:rPr>
                <w:rFonts w:eastAsia="Arial Narrow"/>
                <w:lang w:val="es-MX" w:eastAsia="x-none"/>
              </w:rPr>
            </w:pPr>
            <w:r w:rsidRPr="00E1422E">
              <w:rPr>
                <w:rFonts w:eastAsia="Arial Narrow"/>
                <w:lang w:val="es-MX" w:eastAsia="x-none"/>
              </w:rPr>
              <w:t>Ajustes inadecuados pueden afectar la calidad de la digitalización.</w:t>
            </w:r>
          </w:p>
        </w:tc>
      </w:tr>
      <w:tr w:rsidR="00B54270" w:rsidRPr="00E1422E" w14:paraId="6759A6D4" w14:textId="77777777" w:rsidTr="00910977">
        <w:tc>
          <w:tcPr>
            <w:tcW w:w="1838" w:type="dxa"/>
            <w:vMerge/>
          </w:tcPr>
          <w:p w14:paraId="314E1C95" w14:textId="77777777" w:rsidR="00910977" w:rsidRPr="00E1422E" w:rsidRDefault="00910977" w:rsidP="00E1422E">
            <w:pPr>
              <w:rPr>
                <w:rFonts w:eastAsia="Arial Narrow"/>
                <w:lang w:val="es-MX" w:eastAsia="x-none"/>
              </w:rPr>
            </w:pPr>
          </w:p>
        </w:tc>
        <w:tc>
          <w:tcPr>
            <w:tcW w:w="2268" w:type="dxa"/>
          </w:tcPr>
          <w:p w14:paraId="1CAB5F4A" w14:textId="77777777" w:rsidR="00910977" w:rsidRPr="00E1422E" w:rsidRDefault="00910977" w:rsidP="00E1422E">
            <w:pPr>
              <w:rPr>
                <w:rFonts w:eastAsia="Arial Narrow"/>
                <w:lang w:val="es-MX" w:eastAsia="x-none"/>
              </w:rPr>
            </w:pPr>
            <w:r w:rsidRPr="00E1422E">
              <w:rPr>
                <w:rFonts w:eastAsia="Arial Narrow"/>
                <w:lang w:val="es-MX" w:eastAsia="x-none"/>
              </w:rPr>
              <w:t>Falta de mantenimiento:</w:t>
            </w:r>
          </w:p>
        </w:tc>
        <w:tc>
          <w:tcPr>
            <w:tcW w:w="5291" w:type="dxa"/>
          </w:tcPr>
          <w:p w14:paraId="75736795" w14:textId="77777777" w:rsidR="00910977" w:rsidRPr="00E1422E" w:rsidRDefault="00910977" w:rsidP="00E1422E">
            <w:pPr>
              <w:pStyle w:val="Prrafodelista"/>
              <w:numPr>
                <w:ilvl w:val="0"/>
                <w:numId w:val="7"/>
              </w:numPr>
              <w:contextualSpacing w:val="0"/>
              <w:rPr>
                <w:rFonts w:eastAsia="Arial Narrow"/>
                <w:lang w:val="es-MX" w:eastAsia="x-none"/>
              </w:rPr>
            </w:pPr>
            <w:r w:rsidRPr="00E1422E">
              <w:rPr>
                <w:rFonts w:eastAsia="Arial Narrow"/>
                <w:lang w:val="es-MX" w:eastAsia="x-none"/>
              </w:rPr>
              <w:t>Equipos mal mantenidos pueden fallar durante el proceso, causando retrasos.</w:t>
            </w:r>
          </w:p>
        </w:tc>
      </w:tr>
    </w:tbl>
    <w:p w14:paraId="7561FBD6" w14:textId="77777777" w:rsidR="00910977" w:rsidRPr="00E1422E" w:rsidRDefault="00910977" w:rsidP="00E1422E">
      <w:pPr>
        <w:rPr>
          <w:rFonts w:eastAsia="Arial Narrow"/>
          <w:lang w:val="es-MX" w:eastAsia="x-none"/>
        </w:rPr>
      </w:pPr>
    </w:p>
    <w:p w14:paraId="4B07455D" w14:textId="77777777" w:rsidR="00910977" w:rsidRPr="00E1422E" w:rsidRDefault="00910977" w:rsidP="00E1422E">
      <w:pPr>
        <w:rPr>
          <w:rFonts w:eastAsia="Arial Narrow"/>
          <w:lang w:val="es-MX" w:eastAsia="x-none"/>
        </w:rPr>
      </w:pPr>
      <w:r w:rsidRPr="00C37F6F">
        <w:rPr>
          <w:rFonts w:eastAsia="Arial Narrow"/>
          <w:i/>
          <w:iCs/>
          <w:lang w:val="es-MX" w:eastAsia="x-none"/>
        </w:rPr>
        <w:t>Procedimiento de Digitalización.</w:t>
      </w:r>
      <w:r w:rsidRPr="00E1422E">
        <w:rPr>
          <w:rFonts w:eastAsia="Arial Narrow"/>
          <w:lang w:val="es-MX" w:eastAsia="x-none"/>
        </w:rPr>
        <w:t xml:space="preserve"> La digitalización es el corazón del proceso de reprografía. </w:t>
      </w:r>
    </w:p>
    <w:p w14:paraId="70FCEE1A" w14:textId="77777777" w:rsidR="00910977" w:rsidRPr="00E1422E" w:rsidRDefault="00910977" w:rsidP="00E1422E">
      <w:pPr>
        <w:rPr>
          <w:rFonts w:eastAsia="Arial Narrow"/>
          <w:lang w:val="es-MX" w:eastAsia="x-none"/>
        </w:rPr>
      </w:pPr>
    </w:p>
    <w:tbl>
      <w:tblPr>
        <w:tblStyle w:val="Tablaconcuadrcula"/>
        <w:tblW w:w="0" w:type="auto"/>
        <w:tblLook w:val="04A0" w:firstRow="1" w:lastRow="0" w:firstColumn="1" w:lastColumn="0" w:noHBand="0" w:noVBand="1"/>
      </w:tblPr>
      <w:tblGrid>
        <w:gridCol w:w="1744"/>
        <w:gridCol w:w="2159"/>
        <w:gridCol w:w="4925"/>
      </w:tblGrid>
      <w:tr w:rsidR="00B54270" w:rsidRPr="00E1422E" w14:paraId="56A0BB31" w14:textId="77777777" w:rsidTr="00910977">
        <w:tc>
          <w:tcPr>
            <w:tcW w:w="1838" w:type="dxa"/>
            <w:vMerge w:val="restart"/>
            <w:vAlign w:val="center"/>
          </w:tcPr>
          <w:p w14:paraId="32475C2C" w14:textId="77777777" w:rsidR="00910977" w:rsidRPr="00E1422E" w:rsidRDefault="00910977" w:rsidP="00E1422E">
            <w:pPr>
              <w:rPr>
                <w:rFonts w:eastAsia="Arial Narrow"/>
                <w:lang w:val="es-MX" w:eastAsia="x-none"/>
              </w:rPr>
            </w:pPr>
            <w:r w:rsidRPr="00E1422E">
              <w:rPr>
                <w:rFonts w:eastAsia="Arial Narrow"/>
                <w:lang w:val="es-MX" w:eastAsia="x-none"/>
              </w:rPr>
              <w:t>Los riesgos incluyen:</w:t>
            </w:r>
          </w:p>
        </w:tc>
        <w:tc>
          <w:tcPr>
            <w:tcW w:w="2268" w:type="dxa"/>
          </w:tcPr>
          <w:p w14:paraId="76A7E038" w14:textId="77777777" w:rsidR="00910977" w:rsidRPr="00E1422E" w:rsidRDefault="00910977" w:rsidP="00E1422E">
            <w:pPr>
              <w:rPr>
                <w:rFonts w:eastAsia="Arial Narrow"/>
                <w:lang w:val="es-MX" w:eastAsia="x-none"/>
              </w:rPr>
            </w:pPr>
            <w:r w:rsidRPr="00E1422E">
              <w:rPr>
                <w:rFonts w:eastAsia="Arial Narrow"/>
                <w:lang w:val="es-MX" w:eastAsia="x-none"/>
              </w:rPr>
              <w:t>Pérdida de información:</w:t>
            </w:r>
          </w:p>
        </w:tc>
        <w:tc>
          <w:tcPr>
            <w:tcW w:w="5291" w:type="dxa"/>
          </w:tcPr>
          <w:p w14:paraId="2151B530" w14:textId="77777777" w:rsidR="00910977" w:rsidRPr="00E1422E" w:rsidRDefault="00910977" w:rsidP="00E1422E">
            <w:pPr>
              <w:pStyle w:val="Prrafodelista"/>
              <w:numPr>
                <w:ilvl w:val="0"/>
                <w:numId w:val="7"/>
              </w:numPr>
              <w:tabs>
                <w:tab w:val="num" w:pos="720"/>
              </w:tabs>
              <w:contextualSpacing w:val="0"/>
              <w:rPr>
                <w:rFonts w:eastAsia="Arial Narrow"/>
                <w:lang w:val="es-MX" w:eastAsia="x-none"/>
              </w:rPr>
            </w:pPr>
            <w:r w:rsidRPr="00E1422E">
              <w:rPr>
                <w:rFonts w:eastAsia="Arial Narrow"/>
                <w:lang w:val="es-MX" w:eastAsia="x-none"/>
              </w:rPr>
              <w:t>Fallos en el escaneo pueden resultar en la pérdida de datos importantes.</w:t>
            </w:r>
          </w:p>
        </w:tc>
      </w:tr>
      <w:tr w:rsidR="00B54270" w:rsidRPr="00E1422E" w14:paraId="78EEB566" w14:textId="77777777" w:rsidTr="00910977">
        <w:tc>
          <w:tcPr>
            <w:tcW w:w="1838" w:type="dxa"/>
            <w:vMerge/>
          </w:tcPr>
          <w:p w14:paraId="6F3A2EF3" w14:textId="77777777" w:rsidR="00910977" w:rsidRPr="00E1422E" w:rsidRDefault="00910977" w:rsidP="00E1422E">
            <w:pPr>
              <w:rPr>
                <w:rFonts w:eastAsia="Arial Narrow"/>
                <w:lang w:val="es-MX" w:eastAsia="x-none"/>
              </w:rPr>
            </w:pPr>
          </w:p>
        </w:tc>
        <w:tc>
          <w:tcPr>
            <w:tcW w:w="2268" w:type="dxa"/>
          </w:tcPr>
          <w:p w14:paraId="26280C8D" w14:textId="77777777" w:rsidR="00910977" w:rsidRPr="00E1422E" w:rsidRDefault="00910977" w:rsidP="00E1422E">
            <w:pPr>
              <w:rPr>
                <w:rFonts w:eastAsia="Arial Narrow"/>
                <w:lang w:val="es-MX" w:eastAsia="x-none"/>
              </w:rPr>
            </w:pPr>
            <w:r w:rsidRPr="00E1422E">
              <w:rPr>
                <w:rFonts w:eastAsia="Arial Narrow"/>
                <w:lang w:val="es-MX" w:eastAsia="x-none"/>
              </w:rPr>
              <w:t>Calidad de imagen deficiente:</w:t>
            </w:r>
          </w:p>
        </w:tc>
        <w:tc>
          <w:tcPr>
            <w:tcW w:w="5291" w:type="dxa"/>
          </w:tcPr>
          <w:p w14:paraId="697642D4" w14:textId="77777777" w:rsidR="00910977" w:rsidRPr="00E1422E" w:rsidRDefault="00910977" w:rsidP="00E1422E">
            <w:pPr>
              <w:pStyle w:val="Prrafodelista"/>
              <w:numPr>
                <w:ilvl w:val="0"/>
                <w:numId w:val="7"/>
              </w:numPr>
              <w:tabs>
                <w:tab w:val="num" w:pos="720"/>
              </w:tabs>
              <w:contextualSpacing w:val="0"/>
              <w:rPr>
                <w:rFonts w:eastAsia="Arial Narrow"/>
                <w:lang w:val="es-MX" w:eastAsia="x-none"/>
              </w:rPr>
            </w:pPr>
            <w:r w:rsidRPr="00E1422E">
              <w:rPr>
                <w:rFonts w:eastAsia="Arial Narrow"/>
                <w:lang w:val="es-MX" w:eastAsia="x-none"/>
              </w:rPr>
              <w:t>Configuraciones incorrectas pueden llevar a imágenes borrosas o ilegibles.</w:t>
            </w:r>
          </w:p>
        </w:tc>
      </w:tr>
      <w:tr w:rsidR="00B54270" w:rsidRPr="00E1422E" w14:paraId="372907D7" w14:textId="77777777" w:rsidTr="00910977">
        <w:tc>
          <w:tcPr>
            <w:tcW w:w="1838" w:type="dxa"/>
            <w:vMerge/>
          </w:tcPr>
          <w:p w14:paraId="78B209F4" w14:textId="77777777" w:rsidR="00910977" w:rsidRPr="00E1422E" w:rsidRDefault="00910977" w:rsidP="00E1422E">
            <w:pPr>
              <w:rPr>
                <w:rFonts w:eastAsia="Arial Narrow"/>
                <w:lang w:val="es-MX" w:eastAsia="x-none"/>
              </w:rPr>
            </w:pPr>
          </w:p>
        </w:tc>
        <w:tc>
          <w:tcPr>
            <w:tcW w:w="2268" w:type="dxa"/>
          </w:tcPr>
          <w:p w14:paraId="6134D83D" w14:textId="77777777" w:rsidR="00910977" w:rsidRPr="00E1422E" w:rsidRDefault="00910977" w:rsidP="00E1422E">
            <w:pPr>
              <w:rPr>
                <w:rFonts w:eastAsia="Arial Narrow"/>
                <w:lang w:val="es-MX" w:eastAsia="x-none"/>
              </w:rPr>
            </w:pPr>
            <w:r w:rsidRPr="00E1422E">
              <w:rPr>
                <w:rFonts w:eastAsia="Arial Narrow"/>
                <w:lang w:val="es-MX" w:eastAsia="x-none"/>
              </w:rPr>
              <w:t>Errores de software:</w:t>
            </w:r>
          </w:p>
        </w:tc>
        <w:tc>
          <w:tcPr>
            <w:tcW w:w="5291" w:type="dxa"/>
          </w:tcPr>
          <w:p w14:paraId="43588D14" w14:textId="77777777" w:rsidR="00910977" w:rsidRPr="00E1422E" w:rsidRDefault="00910977" w:rsidP="00E1422E">
            <w:pPr>
              <w:pStyle w:val="Prrafodelista"/>
              <w:numPr>
                <w:ilvl w:val="0"/>
                <w:numId w:val="7"/>
              </w:numPr>
              <w:tabs>
                <w:tab w:val="num" w:pos="720"/>
              </w:tabs>
              <w:contextualSpacing w:val="0"/>
              <w:rPr>
                <w:rFonts w:eastAsia="Arial Narrow"/>
                <w:lang w:val="es-MX" w:eastAsia="x-none"/>
              </w:rPr>
            </w:pPr>
            <w:r w:rsidRPr="00E1422E">
              <w:rPr>
                <w:rFonts w:eastAsia="Arial Narrow"/>
                <w:lang w:val="es-MX" w:eastAsia="x-none"/>
              </w:rPr>
              <w:t>Problemas técnicos en el software de digitalización pueden afectar el resultado final.</w:t>
            </w:r>
          </w:p>
        </w:tc>
      </w:tr>
    </w:tbl>
    <w:p w14:paraId="3C1E9933" w14:textId="77777777" w:rsidR="00910977" w:rsidRPr="00E1422E" w:rsidRDefault="00910977" w:rsidP="00E1422E">
      <w:pPr>
        <w:rPr>
          <w:rFonts w:eastAsia="Arial Narrow"/>
          <w:lang w:val="es-MX" w:eastAsia="x-none"/>
        </w:rPr>
      </w:pPr>
    </w:p>
    <w:p w14:paraId="7CE8080C" w14:textId="77777777" w:rsidR="00910977" w:rsidRPr="00E1422E" w:rsidRDefault="00910977" w:rsidP="00E1422E">
      <w:pPr>
        <w:rPr>
          <w:rFonts w:eastAsia="Arial Narrow"/>
          <w:lang w:val="es-MX" w:eastAsia="x-none"/>
        </w:rPr>
      </w:pPr>
      <w:r w:rsidRPr="00C37F6F">
        <w:rPr>
          <w:rFonts w:eastAsia="Arial Narrow"/>
          <w:i/>
          <w:iCs/>
          <w:lang w:val="es-MX" w:eastAsia="x-none"/>
        </w:rPr>
        <w:t>Control de Calidad de las Imágenes.</w:t>
      </w:r>
      <w:r w:rsidRPr="00E1422E">
        <w:rPr>
          <w:rFonts w:eastAsia="Arial Narrow"/>
          <w:lang w:val="es-MX" w:eastAsia="x-none"/>
        </w:rPr>
        <w:t xml:space="preserve"> El control de calidad es esencial para asegurar que las imágenes digitalizadas cumplan con los estándares requeridos</w:t>
      </w:r>
    </w:p>
    <w:p w14:paraId="6C89C259" w14:textId="77777777" w:rsidR="00910977" w:rsidRPr="00E1422E" w:rsidRDefault="00910977" w:rsidP="00E1422E">
      <w:pPr>
        <w:rPr>
          <w:rFonts w:eastAsia="Arial Narrow"/>
          <w:lang w:val="es-MX" w:eastAsia="x-none"/>
        </w:rPr>
      </w:pPr>
    </w:p>
    <w:tbl>
      <w:tblPr>
        <w:tblStyle w:val="Tablaconcuadrcula"/>
        <w:tblW w:w="0" w:type="auto"/>
        <w:tblLook w:val="04A0" w:firstRow="1" w:lastRow="0" w:firstColumn="1" w:lastColumn="0" w:noHBand="0" w:noVBand="1"/>
      </w:tblPr>
      <w:tblGrid>
        <w:gridCol w:w="1725"/>
        <w:gridCol w:w="2192"/>
        <w:gridCol w:w="4911"/>
      </w:tblGrid>
      <w:tr w:rsidR="00B54270" w:rsidRPr="00E1422E" w14:paraId="33970E20" w14:textId="77777777" w:rsidTr="00910977">
        <w:tc>
          <w:tcPr>
            <w:tcW w:w="1838" w:type="dxa"/>
            <w:vMerge w:val="restart"/>
            <w:vAlign w:val="center"/>
          </w:tcPr>
          <w:p w14:paraId="7BF1B243" w14:textId="77777777" w:rsidR="00910977" w:rsidRPr="00E1422E" w:rsidRDefault="00910977" w:rsidP="00E1422E">
            <w:pPr>
              <w:rPr>
                <w:rFonts w:eastAsia="Arial Narrow"/>
                <w:lang w:val="es-MX" w:eastAsia="x-none"/>
              </w:rPr>
            </w:pPr>
            <w:r w:rsidRPr="00E1422E">
              <w:rPr>
                <w:rFonts w:eastAsia="Arial Narrow"/>
                <w:lang w:val="es-MX" w:eastAsia="x-none"/>
              </w:rPr>
              <w:t>Los riesgos en esta fase son:</w:t>
            </w:r>
          </w:p>
        </w:tc>
        <w:tc>
          <w:tcPr>
            <w:tcW w:w="2268" w:type="dxa"/>
          </w:tcPr>
          <w:p w14:paraId="02509DC5" w14:textId="77777777" w:rsidR="00910977" w:rsidRPr="00E1422E" w:rsidRDefault="00910977" w:rsidP="00E1422E">
            <w:pPr>
              <w:rPr>
                <w:rFonts w:eastAsia="Arial Narrow"/>
                <w:lang w:val="es-MX" w:eastAsia="x-none"/>
              </w:rPr>
            </w:pPr>
            <w:r w:rsidRPr="00E1422E">
              <w:rPr>
                <w:rFonts w:eastAsia="Arial Narrow"/>
                <w:lang w:val="es-MX" w:eastAsia="x-none"/>
              </w:rPr>
              <w:t>Falta de revisión adecuada:</w:t>
            </w:r>
          </w:p>
        </w:tc>
        <w:tc>
          <w:tcPr>
            <w:tcW w:w="5291" w:type="dxa"/>
          </w:tcPr>
          <w:p w14:paraId="69C1318E" w14:textId="77777777" w:rsidR="00910977" w:rsidRPr="00E1422E" w:rsidRDefault="00910977" w:rsidP="00E1422E">
            <w:pPr>
              <w:pStyle w:val="Prrafodelista"/>
              <w:numPr>
                <w:ilvl w:val="0"/>
                <w:numId w:val="7"/>
              </w:numPr>
              <w:tabs>
                <w:tab w:val="num" w:pos="720"/>
              </w:tabs>
              <w:contextualSpacing w:val="0"/>
              <w:rPr>
                <w:rFonts w:eastAsia="Arial Narrow"/>
                <w:lang w:val="es-MX" w:eastAsia="x-none"/>
              </w:rPr>
            </w:pPr>
            <w:r w:rsidRPr="00E1422E">
              <w:rPr>
                <w:rFonts w:eastAsia="Arial Narrow"/>
                <w:lang w:val="es-MX" w:eastAsia="x-none"/>
              </w:rPr>
              <w:t>No realizar un control de calidad exhaustivo puede permitir que imágenes defectuosas sean aceptadas.</w:t>
            </w:r>
          </w:p>
        </w:tc>
      </w:tr>
      <w:tr w:rsidR="00B54270" w:rsidRPr="00E1422E" w14:paraId="1CE2DC06" w14:textId="77777777" w:rsidTr="00910977">
        <w:tc>
          <w:tcPr>
            <w:tcW w:w="1838" w:type="dxa"/>
            <w:vMerge/>
          </w:tcPr>
          <w:p w14:paraId="45059D91" w14:textId="77777777" w:rsidR="00910977" w:rsidRPr="00E1422E" w:rsidRDefault="00910977" w:rsidP="00E1422E">
            <w:pPr>
              <w:rPr>
                <w:rFonts w:eastAsia="Arial Narrow"/>
                <w:lang w:val="es-MX" w:eastAsia="x-none"/>
              </w:rPr>
            </w:pPr>
          </w:p>
        </w:tc>
        <w:tc>
          <w:tcPr>
            <w:tcW w:w="2268" w:type="dxa"/>
          </w:tcPr>
          <w:p w14:paraId="037AA982" w14:textId="77777777" w:rsidR="00910977" w:rsidRPr="00E1422E" w:rsidRDefault="00910977" w:rsidP="00E1422E">
            <w:pPr>
              <w:rPr>
                <w:rFonts w:eastAsia="Arial Narrow"/>
                <w:lang w:val="es-MX" w:eastAsia="x-none"/>
              </w:rPr>
            </w:pPr>
            <w:r w:rsidRPr="00E1422E">
              <w:rPr>
                <w:rFonts w:eastAsia="Arial Narrow"/>
                <w:lang w:val="es-MX" w:eastAsia="x-none"/>
              </w:rPr>
              <w:t>Inconsistencias en la calidad:</w:t>
            </w:r>
          </w:p>
        </w:tc>
        <w:tc>
          <w:tcPr>
            <w:tcW w:w="5291" w:type="dxa"/>
          </w:tcPr>
          <w:p w14:paraId="13C58DF0" w14:textId="77777777" w:rsidR="00910977" w:rsidRPr="00E1422E" w:rsidRDefault="00910977" w:rsidP="00E1422E">
            <w:pPr>
              <w:pStyle w:val="Prrafodelista"/>
              <w:numPr>
                <w:ilvl w:val="0"/>
                <w:numId w:val="7"/>
              </w:numPr>
              <w:tabs>
                <w:tab w:val="num" w:pos="720"/>
              </w:tabs>
              <w:contextualSpacing w:val="0"/>
              <w:rPr>
                <w:rFonts w:eastAsia="Arial Narrow"/>
                <w:lang w:val="es-MX" w:eastAsia="x-none"/>
              </w:rPr>
            </w:pPr>
            <w:r w:rsidRPr="00E1422E">
              <w:rPr>
                <w:rFonts w:eastAsia="Arial Narrow"/>
                <w:lang w:val="es-MX" w:eastAsia="x-none"/>
              </w:rPr>
              <w:t>Diferencias en la calidad de las imágenes pueden surgir si no se siguen protocolos estandarizados.</w:t>
            </w:r>
          </w:p>
        </w:tc>
      </w:tr>
      <w:tr w:rsidR="00B54270" w:rsidRPr="00E1422E" w14:paraId="1553C2DA" w14:textId="77777777" w:rsidTr="00910977">
        <w:tc>
          <w:tcPr>
            <w:tcW w:w="1838" w:type="dxa"/>
            <w:vMerge/>
          </w:tcPr>
          <w:p w14:paraId="461F8F9F" w14:textId="77777777" w:rsidR="00910977" w:rsidRPr="00E1422E" w:rsidRDefault="00910977" w:rsidP="00E1422E">
            <w:pPr>
              <w:rPr>
                <w:rFonts w:eastAsia="Arial Narrow"/>
                <w:lang w:val="es-MX" w:eastAsia="x-none"/>
              </w:rPr>
            </w:pPr>
          </w:p>
        </w:tc>
        <w:tc>
          <w:tcPr>
            <w:tcW w:w="2268" w:type="dxa"/>
          </w:tcPr>
          <w:p w14:paraId="43D59E81" w14:textId="77777777" w:rsidR="00910977" w:rsidRPr="00E1422E" w:rsidRDefault="00910977" w:rsidP="00E1422E">
            <w:pPr>
              <w:rPr>
                <w:rFonts w:eastAsia="Arial Narrow"/>
                <w:lang w:val="es-MX" w:eastAsia="x-none"/>
              </w:rPr>
            </w:pPr>
            <w:r w:rsidRPr="00E1422E">
              <w:rPr>
                <w:rFonts w:eastAsia="Arial Narrow"/>
                <w:lang w:val="es-MX" w:eastAsia="x-none"/>
              </w:rPr>
              <w:t>Descuido en la documentación:</w:t>
            </w:r>
          </w:p>
        </w:tc>
        <w:tc>
          <w:tcPr>
            <w:tcW w:w="5291" w:type="dxa"/>
          </w:tcPr>
          <w:p w14:paraId="752E893C" w14:textId="77777777" w:rsidR="00910977" w:rsidRPr="00E1422E" w:rsidRDefault="00910977" w:rsidP="00E1422E">
            <w:pPr>
              <w:pStyle w:val="Prrafodelista"/>
              <w:numPr>
                <w:ilvl w:val="0"/>
                <w:numId w:val="8"/>
              </w:numPr>
              <w:tabs>
                <w:tab w:val="num" w:pos="720"/>
              </w:tabs>
              <w:contextualSpacing w:val="0"/>
              <w:rPr>
                <w:rFonts w:eastAsia="Arial Narrow"/>
                <w:lang w:val="es-MX" w:eastAsia="x-none"/>
              </w:rPr>
            </w:pPr>
            <w:r w:rsidRPr="00E1422E">
              <w:rPr>
                <w:rFonts w:eastAsia="Arial Narrow"/>
                <w:lang w:val="es-MX" w:eastAsia="x-none"/>
              </w:rPr>
              <w:t>No registrar los resultados del control de calidad puede dificultar la identificación de problemas futuros.</w:t>
            </w:r>
          </w:p>
        </w:tc>
      </w:tr>
    </w:tbl>
    <w:p w14:paraId="4966E901" w14:textId="77777777" w:rsidR="00910977" w:rsidRPr="00E1422E" w:rsidRDefault="00910977" w:rsidP="00E1422E">
      <w:pPr>
        <w:rPr>
          <w:rFonts w:eastAsia="Arial Narrow"/>
          <w:lang w:val="es-MX" w:eastAsia="x-none"/>
        </w:rPr>
      </w:pPr>
    </w:p>
    <w:p w14:paraId="0C05B3F7" w14:textId="77777777" w:rsidR="00910977" w:rsidRPr="00E1422E" w:rsidRDefault="00910977" w:rsidP="00E1422E">
      <w:pPr>
        <w:rPr>
          <w:rFonts w:eastAsia="Arial Narrow"/>
          <w:lang w:val="es-MX" w:eastAsia="x-none"/>
        </w:rPr>
      </w:pPr>
      <w:r w:rsidRPr="00C37F6F">
        <w:rPr>
          <w:rFonts w:eastAsia="Arial Narrow"/>
          <w:i/>
          <w:iCs/>
          <w:lang w:val="es-MX" w:eastAsia="x-none"/>
        </w:rPr>
        <w:t>Organización y Conservación de las Imágenes.</w:t>
      </w:r>
      <w:r w:rsidRPr="00E1422E">
        <w:rPr>
          <w:rFonts w:eastAsia="Arial Narrow"/>
          <w:lang w:val="es-MX" w:eastAsia="x-none"/>
        </w:rPr>
        <w:t xml:space="preserve"> Finalmente, la organización y conservación de las imágenes digitalizadas son cruciales para su uso futuro. </w:t>
      </w:r>
    </w:p>
    <w:p w14:paraId="51D5D416" w14:textId="77777777" w:rsidR="00910977" w:rsidRPr="00E1422E" w:rsidRDefault="00910977" w:rsidP="00E1422E">
      <w:pPr>
        <w:rPr>
          <w:rFonts w:eastAsia="Arial Narrow"/>
          <w:lang w:val="es-MX" w:eastAsia="x-none"/>
        </w:rPr>
      </w:pPr>
    </w:p>
    <w:tbl>
      <w:tblPr>
        <w:tblStyle w:val="Tablaconcuadrcula"/>
        <w:tblW w:w="0" w:type="auto"/>
        <w:tblLook w:val="04A0" w:firstRow="1" w:lastRow="0" w:firstColumn="1" w:lastColumn="0" w:noHBand="0" w:noVBand="1"/>
      </w:tblPr>
      <w:tblGrid>
        <w:gridCol w:w="1735"/>
        <w:gridCol w:w="2197"/>
        <w:gridCol w:w="4896"/>
      </w:tblGrid>
      <w:tr w:rsidR="00B54270" w:rsidRPr="00E1422E" w14:paraId="4574B865" w14:textId="77777777" w:rsidTr="00910977">
        <w:tc>
          <w:tcPr>
            <w:tcW w:w="1838" w:type="dxa"/>
            <w:vMerge w:val="restart"/>
            <w:vAlign w:val="center"/>
          </w:tcPr>
          <w:p w14:paraId="1336232A" w14:textId="77777777" w:rsidR="00910977" w:rsidRPr="00E1422E" w:rsidRDefault="00910977" w:rsidP="00E1422E">
            <w:pPr>
              <w:rPr>
                <w:rFonts w:eastAsia="Arial Narrow"/>
                <w:lang w:val="es-MX" w:eastAsia="x-none"/>
              </w:rPr>
            </w:pPr>
            <w:r w:rsidRPr="00E1422E">
              <w:rPr>
                <w:rFonts w:eastAsia="Arial Narrow"/>
                <w:lang w:val="es-MX" w:eastAsia="x-none"/>
              </w:rPr>
              <w:t>Los riesgos incluyen:</w:t>
            </w:r>
          </w:p>
          <w:p w14:paraId="1EEFCD90" w14:textId="77777777" w:rsidR="00910977" w:rsidRPr="00E1422E" w:rsidRDefault="00910977" w:rsidP="00E1422E">
            <w:pPr>
              <w:rPr>
                <w:rFonts w:eastAsia="Arial Narrow"/>
                <w:lang w:val="es-MX" w:eastAsia="x-none"/>
              </w:rPr>
            </w:pPr>
          </w:p>
          <w:p w14:paraId="70ADD5D7" w14:textId="77777777" w:rsidR="00910977" w:rsidRPr="00E1422E" w:rsidRDefault="00910977" w:rsidP="00E1422E">
            <w:pPr>
              <w:rPr>
                <w:rFonts w:eastAsia="Arial Narrow"/>
                <w:lang w:val="es-MX" w:eastAsia="x-none"/>
              </w:rPr>
            </w:pPr>
          </w:p>
        </w:tc>
        <w:tc>
          <w:tcPr>
            <w:tcW w:w="2268" w:type="dxa"/>
          </w:tcPr>
          <w:p w14:paraId="57F192B7" w14:textId="77777777" w:rsidR="00910977" w:rsidRPr="00E1422E" w:rsidRDefault="00910977" w:rsidP="00E1422E">
            <w:pPr>
              <w:rPr>
                <w:rFonts w:eastAsia="Arial Narrow"/>
                <w:lang w:val="es-MX" w:eastAsia="x-none"/>
              </w:rPr>
            </w:pPr>
            <w:r w:rsidRPr="00E1422E">
              <w:rPr>
                <w:rFonts w:eastAsia="Arial Narrow"/>
                <w:lang w:val="es-MX" w:eastAsia="x-none"/>
              </w:rPr>
              <w:t>Desorganización de archivos:</w:t>
            </w:r>
          </w:p>
        </w:tc>
        <w:tc>
          <w:tcPr>
            <w:tcW w:w="5291" w:type="dxa"/>
          </w:tcPr>
          <w:p w14:paraId="699648D3" w14:textId="77777777" w:rsidR="00910977" w:rsidRPr="00E1422E" w:rsidRDefault="00910977" w:rsidP="00E1422E">
            <w:pPr>
              <w:pStyle w:val="Prrafodelista"/>
              <w:numPr>
                <w:ilvl w:val="0"/>
                <w:numId w:val="7"/>
              </w:numPr>
              <w:contextualSpacing w:val="0"/>
              <w:rPr>
                <w:rFonts w:eastAsia="Arial Narrow"/>
                <w:lang w:val="es-MX" w:eastAsia="x-none"/>
              </w:rPr>
            </w:pPr>
            <w:r w:rsidRPr="00E1422E">
              <w:rPr>
                <w:rFonts w:eastAsia="Arial Narrow"/>
                <w:lang w:val="es-MX" w:eastAsia="x-none"/>
              </w:rPr>
              <w:t>Una mala gestión de los archivos digitales puede dificultar su localización y acceso.</w:t>
            </w:r>
          </w:p>
        </w:tc>
      </w:tr>
      <w:tr w:rsidR="00B54270" w:rsidRPr="00E1422E" w14:paraId="224A6647" w14:textId="77777777" w:rsidTr="00910977">
        <w:tc>
          <w:tcPr>
            <w:tcW w:w="1838" w:type="dxa"/>
            <w:vMerge/>
          </w:tcPr>
          <w:p w14:paraId="29D2CA31" w14:textId="77777777" w:rsidR="00910977" w:rsidRPr="00E1422E" w:rsidRDefault="00910977" w:rsidP="00E1422E">
            <w:pPr>
              <w:rPr>
                <w:rFonts w:eastAsia="Arial Narrow"/>
                <w:lang w:val="es-MX" w:eastAsia="x-none"/>
              </w:rPr>
            </w:pPr>
          </w:p>
        </w:tc>
        <w:tc>
          <w:tcPr>
            <w:tcW w:w="2268" w:type="dxa"/>
          </w:tcPr>
          <w:p w14:paraId="16A388EE" w14:textId="77777777" w:rsidR="00910977" w:rsidRPr="00E1422E" w:rsidRDefault="00910977" w:rsidP="00E1422E">
            <w:pPr>
              <w:rPr>
                <w:rFonts w:eastAsia="Arial Narrow"/>
                <w:lang w:val="es-MX" w:eastAsia="x-none"/>
              </w:rPr>
            </w:pPr>
            <w:r w:rsidRPr="00E1422E">
              <w:rPr>
                <w:rFonts w:eastAsia="Arial Narrow"/>
                <w:lang w:val="es-MX" w:eastAsia="x-none"/>
              </w:rPr>
              <w:t>Pérdida de datos:</w:t>
            </w:r>
          </w:p>
        </w:tc>
        <w:tc>
          <w:tcPr>
            <w:tcW w:w="5291" w:type="dxa"/>
          </w:tcPr>
          <w:p w14:paraId="1AC8BEBF" w14:textId="77777777" w:rsidR="00910977" w:rsidRPr="00E1422E" w:rsidRDefault="00910977" w:rsidP="00E1422E">
            <w:pPr>
              <w:pStyle w:val="Prrafodelista"/>
              <w:numPr>
                <w:ilvl w:val="0"/>
                <w:numId w:val="7"/>
              </w:numPr>
              <w:contextualSpacing w:val="0"/>
              <w:rPr>
                <w:rFonts w:eastAsia="Arial Narrow"/>
                <w:lang w:val="es-MX" w:eastAsia="x-none"/>
              </w:rPr>
            </w:pPr>
            <w:r w:rsidRPr="00E1422E">
              <w:rPr>
                <w:rFonts w:eastAsia="Arial Narrow"/>
                <w:lang w:val="es-MX" w:eastAsia="x-none"/>
              </w:rPr>
              <w:t>La falta de copias de seguridad puede resultar en la pérdida irreversible de información.</w:t>
            </w:r>
          </w:p>
        </w:tc>
      </w:tr>
      <w:tr w:rsidR="00B54270" w:rsidRPr="00E1422E" w14:paraId="6D5E5D2C" w14:textId="77777777" w:rsidTr="00910977">
        <w:tc>
          <w:tcPr>
            <w:tcW w:w="1838" w:type="dxa"/>
            <w:vMerge/>
          </w:tcPr>
          <w:p w14:paraId="1B4270CF" w14:textId="77777777" w:rsidR="00910977" w:rsidRPr="00E1422E" w:rsidRDefault="00910977" w:rsidP="00E1422E">
            <w:pPr>
              <w:rPr>
                <w:rFonts w:eastAsia="Arial Narrow"/>
                <w:lang w:val="es-MX" w:eastAsia="x-none"/>
              </w:rPr>
            </w:pPr>
          </w:p>
        </w:tc>
        <w:tc>
          <w:tcPr>
            <w:tcW w:w="2268" w:type="dxa"/>
          </w:tcPr>
          <w:p w14:paraId="5EEE85D2" w14:textId="77777777" w:rsidR="00910977" w:rsidRPr="00E1422E" w:rsidRDefault="00910977" w:rsidP="00E1422E">
            <w:pPr>
              <w:rPr>
                <w:rFonts w:eastAsia="Arial Narrow"/>
                <w:lang w:val="es-MX" w:eastAsia="x-none"/>
              </w:rPr>
            </w:pPr>
            <w:r w:rsidRPr="00E1422E">
              <w:rPr>
                <w:rFonts w:eastAsia="Arial Narrow"/>
                <w:lang w:val="es-MX" w:eastAsia="x-none"/>
              </w:rPr>
              <w:t>Inadecuada conservación:</w:t>
            </w:r>
          </w:p>
        </w:tc>
        <w:tc>
          <w:tcPr>
            <w:tcW w:w="5291" w:type="dxa"/>
          </w:tcPr>
          <w:p w14:paraId="7F90B435" w14:textId="77777777" w:rsidR="00910977" w:rsidRPr="00E1422E" w:rsidRDefault="00910977" w:rsidP="00E1422E">
            <w:pPr>
              <w:pStyle w:val="Prrafodelista"/>
              <w:numPr>
                <w:ilvl w:val="0"/>
                <w:numId w:val="9"/>
              </w:numPr>
              <w:ind w:left="360"/>
              <w:contextualSpacing w:val="0"/>
              <w:rPr>
                <w:rFonts w:eastAsia="Arial Narrow"/>
                <w:lang w:val="es-MX" w:eastAsia="x-none"/>
              </w:rPr>
            </w:pPr>
            <w:r w:rsidRPr="00E1422E">
              <w:rPr>
                <w:rFonts w:eastAsia="Arial Narrow"/>
                <w:lang w:val="es-MX" w:eastAsia="x-none"/>
              </w:rPr>
              <w:t>Almacenamiento en condiciones inapropiadas puede deteriorar la calidad de las imágenes a lo largo del tiempo.</w:t>
            </w:r>
          </w:p>
        </w:tc>
      </w:tr>
    </w:tbl>
    <w:p w14:paraId="58294E01" w14:textId="77777777" w:rsidR="00910977" w:rsidRPr="00E1422E" w:rsidRDefault="00910977" w:rsidP="00E1422E">
      <w:pPr>
        <w:rPr>
          <w:rFonts w:eastAsia="Arial Narrow"/>
          <w:lang w:val="es-MX" w:eastAsia="x-none"/>
        </w:rPr>
      </w:pPr>
    </w:p>
    <w:p w14:paraId="43A2614B" w14:textId="77777777" w:rsidR="00910977" w:rsidRPr="00E1422E" w:rsidRDefault="00910977" w:rsidP="00E1422E">
      <w:pPr>
        <w:rPr>
          <w:rFonts w:eastAsia="Arial Narrow"/>
          <w:lang w:val="es-MX" w:eastAsia="x-none"/>
        </w:rPr>
      </w:pPr>
      <w:r w:rsidRPr="00E1422E">
        <w:rPr>
          <w:rFonts w:eastAsia="Arial Narrow"/>
          <w:lang w:val="es-MX" w:eastAsia="x-none"/>
        </w:rPr>
        <w:t>Mitigación de riesgos</w:t>
      </w:r>
    </w:p>
    <w:p w14:paraId="477B476C" w14:textId="77777777" w:rsidR="00910977" w:rsidRPr="00E1422E" w:rsidRDefault="00910977" w:rsidP="00E1422E">
      <w:pPr>
        <w:rPr>
          <w:rFonts w:eastAsia="Arial Narrow"/>
          <w:lang w:val="es-MX" w:eastAsia="x-none"/>
        </w:rPr>
      </w:pPr>
    </w:p>
    <w:p w14:paraId="5F6FD785" w14:textId="77777777" w:rsidR="00910977" w:rsidRPr="00C37F6F" w:rsidRDefault="00910977" w:rsidP="00E1422E">
      <w:pPr>
        <w:rPr>
          <w:rFonts w:eastAsia="Arial Narrow"/>
          <w:lang w:val="es-MX" w:eastAsia="x-none"/>
        </w:rPr>
      </w:pPr>
      <w:r w:rsidRPr="00C37F6F">
        <w:rPr>
          <w:rFonts w:eastAsia="Arial Narrow"/>
          <w:lang w:val="es-MX" w:eastAsia="x-none"/>
        </w:rPr>
        <w:t>La forma de mitigación de los anteriores riesgos es posible siguiendo las siguientes etapas para reducir amenazas o riesgos potenciales a los que se expone el proceso de digitalización:</w:t>
      </w:r>
    </w:p>
    <w:p w14:paraId="60ABE8A0" w14:textId="77777777" w:rsidR="00910977" w:rsidRPr="00E1422E" w:rsidRDefault="00910977" w:rsidP="00E1422E">
      <w:pPr>
        <w:rPr>
          <w:spacing w:val="5"/>
        </w:rPr>
      </w:pPr>
    </w:p>
    <w:tbl>
      <w:tblPr>
        <w:tblStyle w:val="Tablaconcuadrcula"/>
        <w:tblW w:w="0" w:type="auto"/>
        <w:tblLook w:val="04A0" w:firstRow="1" w:lastRow="0" w:firstColumn="1" w:lastColumn="0" w:noHBand="0" w:noVBand="1"/>
      </w:tblPr>
      <w:tblGrid>
        <w:gridCol w:w="1727"/>
        <w:gridCol w:w="2185"/>
        <w:gridCol w:w="4916"/>
      </w:tblGrid>
      <w:tr w:rsidR="00B54270" w:rsidRPr="00E1422E" w14:paraId="49A7B535" w14:textId="77777777" w:rsidTr="00910977">
        <w:tc>
          <w:tcPr>
            <w:tcW w:w="1838" w:type="dxa"/>
          </w:tcPr>
          <w:p w14:paraId="3E081DC3" w14:textId="77777777" w:rsidR="00910977" w:rsidRPr="00E1422E" w:rsidRDefault="00910977" w:rsidP="00E1422E">
            <w:pPr>
              <w:rPr>
                <w:spacing w:val="5"/>
              </w:rPr>
            </w:pPr>
            <w:r w:rsidRPr="00E1422E">
              <w:rPr>
                <w:rFonts w:eastAsia="Arial Narrow"/>
                <w:lang w:val="es-MX" w:eastAsia="x-none"/>
              </w:rPr>
              <w:t>Etapa 1.</w:t>
            </w:r>
          </w:p>
        </w:tc>
        <w:tc>
          <w:tcPr>
            <w:tcW w:w="2268" w:type="dxa"/>
          </w:tcPr>
          <w:p w14:paraId="586AA14C" w14:textId="77777777" w:rsidR="00910977" w:rsidRPr="00E1422E" w:rsidRDefault="00910977" w:rsidP="00E1422E">
            <w:pPr>
              <w:rPr>
                <w:spacing w:val="5"/>
              </w:rPr>
            </w:pPr>
            <w:r w:rsidRPr="00E1422E">
              <w:rPr>
                <w:rFonts w:eastAsia="Arial Narrow"/>
                <w:lang w:val="es-MX" w:eastAsia="x-none"/>
              </w:rPr>
              <w:t>Preparación:</w:t>
            </w:r>
          </w:p>
        </w:tc>
        <w:tc>
          <w:tcPr>
            <w:tcW w:w="5291" w:type="dxa"/>
          </w:tcPr>
          <w:p w14:paraId="51EB444A" w14:textId="6668FC2F" w:rsidR="00910977" w:rsidRPr="00E1422E" w:rsidRDefault="00910977" w:rsidP="00C37F6F">
            <w:pPr>
              <w:rPr>
                <w:spacing w:val="5"/>
              </w:rPr>
            </w:pPr>
            <w:r w:rsidRPr="00E1422E">
              <w:rPr>
                <w:rFonts w:eastAsia="Arial Narrow"/>
                <w:lang w:val="es-MX" w:eastAsia="x-none"/>
              </w:rPr>
              <w:t>Consiste en cubrir las actividades iniciales necesaria</w:t>
            </w:r>
            <w:r w:rsidR="00C37F6F">
              <w:rPr>
                <w:rFonts w:eastAsia="Arial Narrow"/>
                <w:lang w:val="es-MX" w:eastAsia="x-none"/>
              </w:rPr>
              <w:t>s</w:t>
            </w:r>
            <w:r w:rsidRPr="00E1422E">
              <w:rPr>
                <w:rFonts w:eastAsia="Arial Narrow"/>
                <w:lang w:val="es-MX" w:eastAsia="x-none"/>
              </w:rPr>
              <w:t xml:space="preserve"> para preparar los documentos antes de la digitalización. </w:t>
            </w:r>
          </w:p>
        </w:tc>
      </w:tr>
      <w:tr w:rsidR="00B54270" w:rsidRPr="00E1422E" w14:paraId="33514DEA" w14:textId="77777777" w:rsidTr="00910977">
        <w:tc>
          <w:tcPr>
            <w:tcW w:w="1838" w:type="dxa"/>
          </w:tcPr>
          <w:p w14:paraId="41DF826D" w14:textId="77777777" w:rsidR="00910977" w:rsidRPr="00E1422E" w:rsidRDefault="00910977" w:rsidP="00E1422E">
            <w:pPr>
              <w:rPr>
                <w:spacing w:val="5"/>
              </w:rPr>
            </w:pPr>
            <w:r w:rsidRPr="00E1422E">
              <w:rPr>
                <w:rFonts w:eastAsia="Arial Narrow"/>
                <w:lang w:val="es-MX" w:eastAsia="x-none"/>
              </w:rPr>
              <w:t>Etapa 2.</w:t>
            </w:r>
          </w:p>
        </w:tc>
        <w:tc>
          <w:tcPr>
            <w:tcW w:w="2268" w:type="dxa"/>
          </w:tcPr>
          <w:p w14:paraId="369B7713" w14:textId="77777777" w:rsidR="00910977" w:rsidRPr="00E1422E" w:rsidRDefault="00910977" w:rsidP="00E1422E">
            <w:pPr>
              <w:rPr>
                <w:spacing w:val="5"/>
              </w:rPr>
            </w:pPr>
            <w:r w:rsidRPr="00E1422E">
              <w:rPr>
                <w:rFonts w:eastAsia="Arial Narrow"/>
                <w:lang w:val="es-MX" w:eastAsia="x-none"/>
              </w:rPr>
              <w:t>Selección y configuración:</w:t>
            </w:r>
          </w:p>
        </w:tc>
        <w:tc>
          <w:tcPr>
            <w:tcW w:w="5291" w:type="dxa"/>
          </w:tcPr>
          <w:p w14:paraId="0533E7D3" w14:textId="77777777" w:rsidR="00910977" w:rsidRPr="00E1422E" w:rsidRDefault="00910977" w:rsidP="00E1422E">
            <w:pPr>
              <w:rPr>
                <w:spacing w:val="5"/>
              </w:rPr>
            </w:pPr>
            <w:r w:rsidRPr="00E1422E">
              <w:rPr>
                <w:rFonts w:eastAsia="Arial Narrow"/>
                <w:lang w:val="es-MX" w:eastAsia="x-none"/>
              </w:rPr>
              <w:t>Consiste en elegir el dispositivo de digitalización adecuado y configurar los parámetros necesarios.</w:t>
            </w:r>
          </w:p>
        </w:tc>
      </w:tr>
      <w:tr w:rsidR="00B54270" w:rsidRPr="00E1422E" w14:paraId="4F5E5399" w14:textId="77777777" w:rsidTr="00910977">
        <w:tc>
          <w:tcPr>
            <w:tcW w:w="1838" w:type="dxa"/>
          </w:tcPr>
          <w:p w14:paraId="5126CFB1" w14:textId="77777777" w:rsidR="00910977" w:rsidRPr="00E1422E" w:rsidRDefault="00910977" w:rsidP="00E1422E">
            <w:pPr>
              <w:rPr>
                <w:spacing w:val="5"/>
              </w:rPr>
            </w:pPr>
            <w:r w:rsidRPr="00E1422E">
              <w:rPr>
                <w:rFonts w:eastAsia="Arial Narrow"/>
                <w:lang w:val="es-MX" w:eastAsia="x-none"/>
              </w:rPr>
              <w:t>Etapa 3.</w:t>
            </w:r>
          </w:p>
        </w:tc>
        <w:tc>
          <w:tcPr>
            <w:tcW w:w="2268" w:type="dxa"/>
          </w:tcPr>
          <w:p w14:paraId="58FA904B" w14:textId="77777777" w:rsidR="00910977" w:rsidRPr="00E1422E" w:rsidRDefault="00910977" w:rsidP="00E1422E">
            <w:pPr>
              <w:rPr>
                <w:spacing w:val="5"/>
              </w:rPr>
            </w:pPr>
            <w:r w:rsidRPr="00E1422E">
              <w:rPr>
                <w:rFonts w:eastAsia="Arial Narrow"/>
                <w:lang w:val="es-MX" w:eastAsia="x-none"/>
              </w:rPr>
              <w:t>Digitalización:</w:t>
            </w:r>
          </w:p>
        </w:tc>
        <w:tc>
          <w:tcPr>
            <w:tcW w:w="5291" w:type="dxa"/>
          </w:tcPr>
          <w:p w14:paraId="4E9BF04B" w14:textId="2FE45A4D" w:rsidR="00910977" w:rsidRPr="00E1422E" w:rsidRDefault="00910977" w:rsidP="00C37F6F">
            <w:pPr>
              <w:rPr>
                <w:spacing w:val="5"/>
              </w:rPr>
            </w:pPr>
            <w:r w:rsidRPr="00E1422E">
              <w:rPr>
                <w:rFonts w:eastAsia="Arial Narrow"/>
                <w:lang w:val="es-MX" w:eastAsia="x-none"/>
              </w:rPr>
              <w:t>Consiste en realizar la digitalización de los documentos y aplicar reconocimiento óptico de caracteres, cuando sea necesario.</w:t>
            </w:r>
          </w:p>
        </w:tc>
      </w:tr>
      <w:tr w:rsidR="00B54270" w:rsidRPr="00E1422E" w14:paraId="2B92B048" w14:textId="77777777" w:rsidTr="00910977">
        <w:tc>
          <w:tcPr>
            <w:tcW w:w="1838" w:type="dxa"/>
          </w:tcPr>
          <w:p w14:paraId="70B9F310" w14:textId="77777777" w:rsidR="00910977" w:rsidRPr="00E1422E" w:rsidRDefault="00910977" w:rsidP="00E1422E">
            <w:pPr>
              <w:rPr>
                <w:spacing w:val="5"/>
              </w:rPr>
            </w:pPr>
            <w:r w:rsidRPr="00E1422E">
              <w:rPr>
                <w:rFonts w:eastAsia="Arial Narrow"/>
                <w:lang w:val="es-MX" w:eastAsia="x-none"/>
              </w:rPr>
              <w:t>Etapa 4.</w:t>
            </w:r>
          </w:p>
        </w:tc>
        <w:tc>
          <w:tcPr>
            <w:tcW w:w="2268" w:type="dxa"/>
          </w:tcPr>
          <w:p w14:paraId="28AEAEE4" w14:textId="77777777" w:rsidR="00910977" w:rsidRPr="00E1422E" w:rsidRDefault="00910977" w:rsidP="00E1422E">
            <w:pPr>
              <w:rPr>
                <w:spacing w:val="5"/>
              </w:rPr>
            </w:pPr>
            <w:r w:rsidRPr="00E1422E">
              <w:rPr>
                <w:rFonts w:eastAsia="Arial Narrow"/>
                <w:lang w:val="es-MX" w:eastAsia="x-none"/>
              </w:rPr>
              <w:t>Control de calidad:</w:t>
            </w:r>
          </w:p>
        </w:tc>
        <w:tc>
          <w:tcPr>
            <w:tcW w:w="5291" w:type="dxa"/>
          </w:tcPr>
          <w:p w14:paraId="507820E4" w14:textId="77777777" w:rsidR="00910977" w:rsidRPr="00E1422E" w:rsidRDefault="00910977" w:rsidP="00E1422E">
            <w:pPr>
              <w:rPr>
                <w:spacing w:val="5"/>
              </w:rPr>
            </w:pPr>
            <w:r w:rsidRPr="00E1422E">
              <w:rPr>
                <w:rFonts w:eastAsia="Arial Narrow"/>
                <w:lang w:val="es-MX" w:eastAsia="x-none"/>
              </w:rPr>
              <w:t xml:space="preserve">Consiste en verificar la calidad de las imágenes digitalizadas. </w:t>
            </w:r>
          </w:p>
        </w:tc>
      </w:tr>
      <w:tr w:rsidR="00B54270" w:rsidRPr="00E1422E" w14:paraId="298FF180" w14:textId="77777777" w:rsidTr="00910977">
        <w:tc>
          <w:tcPr>
            <w:tcW w:w="1838" w:type="dxa"/>
          </w:tcPr>
          <w:p w14:paraId="358191C0" w14:textId="77777777" w:rsidR="00910977" w:rsidRPr="00E1422E" w:rsidRDefault="00910977" w:rsidP="00E1422E">
            <w:pPr>
              <w:rPr>
                <w:spacing w:val="5"/>
              </w:rPr>
            </w:pPr>
            <w:r w:rsidRPr="00E1422E">
              <w:rPr>
                <w:rFonts w:eastAsia="Arial Narrow"/>
                <w:lang w:val="es-MX" w:eastAsia="x-none"/>
              </w:rPr>
              <w:t>Etapa 5.</w:t>
            </w:r>
          </w:p>
        </w:tc>
        <w:tc>
          <w:tcPr>
            <w:tcW w:w="2268" w:type="dxa"/>
          </w:tcPr>
          <w:p w14:paraId="46C13330" w14:textId="77777777" w:rsidR="00910977" w:rsidRPr="00E1422E" w:rsidRDefault="00910977" w:rsidP="00E1422E">
            <w:pPr>
              <w:rPr>
                <w:spacing w:val="5"/>
              </w:rPr>
            </w:pPr>
            <w:r w:rsidRPr="00E1422E">
              <w:rPr>
                <w:rFonts w:eastAsia="Arial Narrow"/>
                <w:lang w:val="es-MX" w:eastAsia="x-none"/>
              </w:rPr>
              <w:t>Organización y conservación:</w:t>
            </w:r>
          </w:p>
        </w:tc>
        <w:tc>
          <w:tcPr>
            <w:tcW w:w="5291" w:type="dxa"/>
          </w:tcPr>
          <w:p w14:paraId="7CD59A5E" w14:textId="77777777" w:rsidR="00910977" w:rsidRPr="00E1422E" w:rsidRDefault="00910977" w:rsidP="00E1422E">
            <w:pPr>
              <w:rPr>
                <w:spacing w:val="5"/>
              </w:rPr>
            </w:pPr>
            <w:r w:rsidRPr="00E1422E">
              <w:rPr>
                <w:rFonts w:eastAsia="Arial Narrow"/>
                <w:lang w:val="es-MX" w:eastAsia="x-none"/>
              </w:rPr>
              <w:t xml:space="preserve">Consiste en guardar las imágenes digitalizadas en los formatos adecuados (PDF/A o TIFF) y organizados de manera sistemática asegurando su conservación.  </w:t>
            </w:r>
          </w:p>
        </w:tc>
      </w:tr>
    </w:tbl>
    <w:p w14:paraId="12307DF7" w14:textId="77777777" w:rsidR="00910977" w:rsidRPr="00E1422E" w:rsidRDefault="00910977" w:rsidP="00E1422E">
      <w:pPr>
        <w:rPr>
          <w:spacing w:val="5"/>
        </w:rPr>
      </w:pPr>
    </w:p>
    <w:p w14:paraId="695D24A0" w14:textId="77777777" w:rsidR="00910977" w:rsidRPr="00E1422E" w:rsidRDefault="00910977" w:rsidP="00E1422E">
      <w:pPr>
        <w:rPr>
          <w:rFonts w:eastAsia="Arial Narrow"/>
          <w:lang w:val="es-MX" w:eastAsia="x-none"/>
        </w:rPr>
      </w:pPr>
    </w:p>
    <w:p w14:paraId="3552FB4C" w14:textId="2A20608E" w:rsidR="00910977" w:rsidRPr="00E1422E" w:rsidRDefault="00A246F2" w:rsidP="008D026F">
      <w:pPr>
        <w:pStyle w:val="Ttulo2"/>
      </w:pPr>
      <w:bookmarkStart w:id="20" w:name="_Toc216686737"/>
      <w:bookmarkStart w:id="21" w:name="_Toc217434283"/>
      <w:r w:rsidRPr="00E1422E">
        <w:t>6</w:t>
      </w:r>
      <w:r w:rsidR="005A7735" w:rsidRPr="00E1422E">
        <w:t>.</w:t>
      </w:r>
      <w:r w:rsidR="00557AB1" w:rsidRPr="00E1422E">
        <w:t>1</w:t>
      </w:r>
      <w:r w:rsidR="005A7735" w:rsidRPr="00E1422E">
        <w:t>.</w:t>
      </w:r>
      <w:r w:rsidR="00557AB1" w:rsidRPr="00E1422E">
        <w:t>5.</w:t>
      </w:r>
      <w:r w:rsidR="005A7735" w:rsidRPr="00E1422E">
        <w:t xml:space="preserve"> </w:t>
      </w:r>
      <w:r w:rsidR="00910977" w:rsidRPr="00E1422E">
        <w:t>Articulación con otros instrumentos ar</w:t>
      </w:r>
      <w:r w:rsidR="0034268B" w:rsidRPr="00E1422E">
        <w:t xml:space="preserve">chivísticos y </w:t>
      </w:r>
      <w:r w:rsidR="00910977" w:rsidRPr="00E1422E">
        <w:t>documentos institucionales</w:t>
      </w:r>
      <w:bookmarkEnd w:id="20"/>
      <w:bookmarkEnd w:id="21"/>
    </w:p>
    <w:p w14:paraId="4AFCE434" w14:textId="0F81018D" w:rsidR="0034268B" w:rsidRPr="00E1422E" w:rsidRDefault="0034268B" w:rsidP="00E1422E">
      <w:pPr>
        <w:spacing w:before="100" w:beforeAutospacing="1" w:after="100" w:afterAutospacing="1"/>
        <w:rPr>
          <w:lang w:val="es-CO" w:eastAsia="es-CO"/>
        </w:rPr>
      </w:pPr>
      <w:r w:rsidRPr="00E1422E">
        <w:rPr>
          <w:lang w:val="es-CO" w:eastAsia="es-CO"/>
        </w:rPr>
        <w:t xml:space="preserve">El Programa de Reprografía se articula con la </w:t>
      </w:r>
      <w:r w:rsidRPr="00E1422E">
        <w:rPr>
          <w:bCs/>
          <w:lang w:val="es-CO" w:eastAsia="es-CO"/>
        </w:rPr>
        <w:t>Política de Gestión Documental</w:t>
      </w:r>
      <w:r w:rsidRPr="00E1422E">
        <w:rPr>
          <w:lang w:val="es-CO" w:eastAsia="es-CO"/>
        </w:rPr>
        <w:t xml:space="preserve">, el </w:t>
      </w:r>
      <w:r w:rsidRPr="00E1422E">
        <w:rPr>
          <w:bCs/>
          <w:lang w:val="es-CO" w:eastAsia="es-CO"/>
        </w:rPr>
        <w:t>Proceso A4 Gestión Documental</w:t>
      </w:r>
      <w:r w:rsidRPr="00E1422E">
        <w:rPr>
          <w:lang w:val="es-CO" w:eastAsia="es-CO"/>
        </w:rPr>
        <w:t xml:space="preserve"> y el </w:t>
      </w:r>
      <w:r w:rsidRPr="00E1422E">
        <w:rPr>
          <w:bCs/>
          <w:lang w:val="es-CO" w:eastAsia="es-CO"/>
        </w:rPr>
        <w:t>Programa de Gestión Documental -PGD</w:t>
      </w:r>
      <w:r w:rsidRPr="00E1422E">
        <w:rPr>
          <w:lang w:val="es-CO" w:eastAsia="es-CO"/>
        </w:rPr>
        <w:t xml:space="preserve">, asegurando coherencia normativa y operativa en la reproducción, preservación y acceso a los documentos de </w:t>
      </w:r>
      <w:r w:rsidRPr="00E1422E">
        <w:rPr>
          <w:bCs/>
          <w:lang w:val="es-CO" w:eastAsia="es-CO"/>
        </w:rPr>
        <w:t>Parques Nacionales Naturales de Colombia - PNNC</w:t>
      </w:r>
      <w:r w:rsidRPr="00E1422E">
        <w:rPr>
          <w:lang w:val="es-CO" w:eastAsia="es-CO"/>
        </w:rPr>
        <w:t>.</w:t>
      </w:r>
    </w:p>
    <w:p w14:paraId="62CB87DD" w14:textId="77777777" w:rsidR="0034268B" w:rsidRPr="00E1422E" w:rsidRDefault="0034268B" w:rsidP="00E1422E">
      <w:pPr>
        <w:spacing w:before="100" w:beforeAutospacing="1" w:after="100" w:afterAutospacing="1"/>
        <w:rPr>
          <w:lang w:val="es-CO" w:eastAsia="es-CO"/>
        </w:rPr>
      </w:pPr>
      <w:r w:rsidRPr="00E1422E">
        <w:rPr>
          <w:lang w:val="es-CO" w:eastAsia="es-CO"/>
        </w:rPr>
        <w:lastRenderedPageBreak/>
        <w:t xml:space="preserve">En este marco, el programa se integra con el </w:t>
      </w:r>
      <w:r w:rsidRPr="00E1422E">
        <w:rPr>
          <w:bCs/>
          <w:lang w:val="es-CO" w:eastAsia="es-CO"/>
        </w:rPr>
        <w:t>Diagnóstico Integral de Archivos</w:t>
      </w:r>
      <w:r w:rsidRPr="00E1422E">
        <w:rPr>
          <w:lang w:val="es-CO" w:eastAsia="es-CO"/>
        </w:rPr>
        <w:t>, el cual permite identificar el estado de organización, conservación y accesibilidad de la documentación, aportando criterios técnicos para priorizar las series y subseries que requieren reprografía, de acuerdo con su nivel de uso, vulnerabilidad o necesidad de preservación.</w:t>
      </w:r>
    </w:p>
    <w:p w14:paraId="3528157C" w14:textId="2C6BC2B0" w:rsidR="0034268B" w:rsidRPr="00E1422E" w:rsidRDefault="0034268B" w:rsidP="00E1422E">
      <w:pPr>
        <w:spacing w:before="100" w:beforeAutospacing="1" w:after="100" w:afterAutospacing="1"/>
        <w:rPr>
          <w:lang w:val="es-CO" w:eastAsia="es-CO"/>
        </w:rPr>
      </w:pPr>
      <w:r w:rsidRPr="00E1422E">
        <w:rPr>
          <w:lang w:val="es-CO" w:eastAsia="es-CO"/>
        </w:rPr>
        <w:t xml:space="preserve">Así mismo, el Programa de Reprografía se articula de manera directa con las </w:t>
      </w:r>
      <w:r w:rsidRPr="00E1422E">
        <w:rPr>
          <w:bCs/>
          <w:lang w:val="es-CO" w:eastAsia="es-CO"/>
        </w:rPr>
        <w:t>Tablas de Retención Documental -TRD</w:t>
      </w:r>
      <w:r w:rsidRPr="00E1422E">
        <w:rPr>
          <w:lang w:val="es-CO" w:eastAsia="es-CO"/>
        </w:rPr>
        <w:t xml:space="preserve">, dado que la reproducción documental se realiza conforme a los criterios de valoración, temporalidad y disposición final allí definidos. En particular, se priorizan las series y subseries con disposición final de </w:t>
      </w:r>
      <w:r w:rsidRPr="00E1422E">
        <w:rPr>
          <w:bCs/>
          <w:lang w:val="es-CO" w:eastAsia="es-CO"/>
        </w:rPr>
        <w:t>conservación total o selección</w:t>
      </w:r>
      <w:r w:rsidRPr="00E1422E">
        <w:rPr>
          <w:lang w:val="es-CO" w:eastAsia="es-CO"/>
        </w:rPr>
        <w:t xml:space="preserve">, así como aquellas para las cuales la TRD establece la </w:t>
      </w:r>
      <w:r w:rsidRPr="00E1422E">
        <w:rPr>
          <w:bCs/>
          <w:lang w:val="es-CO" w:eastAsia="es-CO"/>
        </w:rPr>
        <w:t>reproducción técnica del papel</w:t>
      </w:r>
      <w:r w:rsidRPr="00E1422E">
        <w:rPr>
          <w:lang w:val="es-CO" w:eastAsia="es-CO"/>
        </w:rPr>
        <w:t>, garantizando que la reprografía no se ejecute de manera aislada ni arbitraria.</w:t>
      </w:r>
    </w:p>
    <w:p w14:paraId="5DCCF49C" w14:textId="77777777" w:rsidR="0034268B" w:rsidRPr="00E1422E" w:rsidRDefault="0034268B" w:rsidP="00E1422E">
      <w:pPr>
        <w:spacing w:before="100" w:beforeAutospacing="1" w:after="100" w:afterAutospacing="1"/>
        <w:rPr>
          <w:lang w:val="es-CO" w:eastAsia="es-CO"/>
        </w:rPr>
      </w:pPr>
      <w:r w:rsidRPr="00E1422E">
        <w:rPr>
          <w:lang w:val="es-CO" w:eastAsia="es-CO"/>
        </w:rPr>
        <w:t xml:space="preserve">El programa también se armoniza con el </w:t>
      </w:r>
      <w:r w:rsidRPr="00E1422E">
        <w:rPr>
          <w:bCs/>
          <w:lang w:val="es-CO" w:eastAsia="es-CO"/>
        </w:rPr>
        <w:t>Inventario Documental</w:t>
      </w:r>
      <w:r w:rsidRPr="00E1422E">
        <w:rPr>
          <w:lang w:val="es-CO" w:eastAsia="es-CO"/>
        </w:rPr>
        <w:t>, el cual permite identificar, controlar y actualizar la información sobre los documentos reproducidos, evitando duplicidades y asegurando la disponibilidad oportuna de la documentación. Esta articulación fortalece la trazabilidad de los procesos reprográficos y contribuye a una gestión documental más eficiente.</w:t>
      </w:r>
    </w:p>
    <w:p w14:paraId="1AD0F837" w14:textId="77777777" w:rsidR="0034268B" w:rsidRPr="00E1422E" w:rsidRDefault="0034268B" w:rsidP="00E1422E">
      <w:pPr>
        <w:spacing w:before="100" w:beforeAutospacing="1" w:after="100" w:afterAutospacing="1"/>
        <w:rPr>
          <w:lang w:val="es-CO" w:eastAsia="es-CO"/>
        </w:rPr>
      </w:pPr>
      <w:r w:rsidRPr="00E1422E">
        <w:rPr>
          <w:lang w:val="es-CO" w:eastAsia="es-CO"/>
        </w:rPr>
        <w:t xml:space="preserve">De igual forma, existe una articulación permanente con el </w:t>
      </w:r>
      <w:r w:rsidRPr="00E1422E">
        <w:rPr>
          <w:bCs/>
          <w:lang w:val="es-CO" w:eastAsia="es-CO"/>
        </w:rPr>
        <w:t>Sistema Integrado de Conservación Documental</w:t>
      </w:r>
      <w:r w:rsidRPr="00E1422E">
        <w:rPr>
          <w:lang w:val="es-CO" w:eastAsia="es-CO"/>
        </w:rPr>
        <w:t>, en la medida en que la reprografía constituye un mecanismo de apoyo a la preservación, al reducir la manipulación de los documentos originales y facilitar su acceso mediante copias, sin afectar su integridad ni valor archivístico.</w:t>
      </w:r>
    </w:p>
    <w:p w14:paraId="5DCF0CE7" w14:textId="77777777" w:rsidR="0034268B" w:rsidRPr="00E1422E" w:rsidRDefault="0034268B" w:rsidP="00E1422E">
      <w:pPr>
        <w:spacing w:before="100" w:beforeAutospacing="1" w:after="100" w:afterAutospacing="1"/>
        <w:rPr>
          <w:lang w:val="es-CO" w:eastAsia="es-CO"/>
        </w:rPr>
      </w:pPr>
      <w:r w:rsidRPr="00E1422E">
        <w:rPr>
          <w:lang w:val="es-CO" w:eastAsia="es-CO"/>
        </w:rPr>
        <w:t xml:space="preserve">Adicionalmente, el Programa de Reprografía se apoya en el </w:t>
      </w:r>
      <w:r w:rsidRPr="00E1422E">
        <w:rPr>
          <w:bCs/>
          <w:lang w:val="es-CO" w:eastAsia="es-CO"/>
        </w:rPr>
        <w:t>Banco Terminológico de Series y Subseries</w:t>
      </w:r>
      <w:r w:rsidRPr="00E1422E">
        <w:rPr>
          <w:lang w:val="es-CO" w:eastAsia="es-CO"/>
        </w:rPr>
        <w:t>, garantizando una identificación estandarizada de los documentos y una adecuada clasificación durante los procesos de reproducción, lo cual mejora la recuperación y el uso de la información.</w:t>
      </w:r>
    </w:p>
    <w:p w14:paraId="6B2ED939" w14:textId="77777777" w:rsidR="0034268B" w:rsidRDefault="0034268B" w:rsidP="00E1422E">
      <w:pPr>
        <w:spacing w:before="100" w:beforeAutospacing="1" w:after="100" w:afterAutospacing="1"/>
        <w:rPr>
          <w:lang w:val="es-CO" w:eastAsia="es-CO"/>
        </w:rPr>
      </w:pPr>
      <w:r w:rsidRPr="00E1422E">
        <w:rPr>
          <w:lang w:val="es-CO" w:eastAsia="es-CO"/>
        </w:rPr>
        <w:t xml:space="preserve">Finalmente, el programa se articula con el </w:t>
      </w:r>
      <w:r w:rsidRPr="00E1422E">
        <w:rPr>
          <w:bCs/>
          <w:lang w:val="es-CO" w:eastAsia="es-CO"/>
        </w:rPr>
        <w:t>Plan Anual de Adquisiciones</w:t>
      </w:r>
      <w:r w:rsidRPr="00E1422E">
        <w:rPr>
          <w:lang w:val="es-CO" w:eastAsia="es-CO"/>
        </w:rPr>
        <w:t>, permitiendo planificar de manera oportuna la adquisición de equipos, insumos y servicios reprográficos, optimizando el uso de los recursos institucionales y contribuyendo a la sostenibilidad y eficiencia operativa.</w:t>
      </w:r>
    </w:p>
    <w:p w14:paraId="28EA97FD" w14:textId="024BD0B7" w:rsidR="00722A2A" w:rsidRPr="00E1422E" w:rsidRDefault="00A246F2" w:rsidP="008D026F">
      <w:pPr>
        <w:pStyle w:val="Ttulo2"/>
      </w:pPr>
      <w:bookmarkStart w:id="22" w:name="_Toc217434284"/>
      <w:r w:rsidRPr="00E1422E">
        <w:t>6</w:t>
      </w:r>
      <w:r w:rsidR="005A7735" w:rsidRPr="00E1422E">
        <w:t>.</w:t>
      </w:r>
      <w:r w:rsidR="00557AB1" w:rsidRPr="00E1422E">
        <w:t>2</w:t>
      </w:r>
      <w:r w:rsidR="005A7735" w:rsidRPr="00E1422E">
        <w:t xml:space="preserve">. </w:t>
      </w:r>
      <w:r w:rsidR="00C37F6F" w:rsidRPr="00E1422E">
        <w:t>TÉCNICA DE REPROGRAFÍA EN PAPEL: FOTOCOPIADO E IMPRESIÓN DE DOCUMENTOS</w:t>
      </w:r>
      <w:bookmarkEnd w:id="22"/>
      <w:r w:rsidR="00C37F6F" w:rsidRPr="00E1422E">
        <w:t xml:space="preserve">  </w:t>
      </w:r>
      <w:bookmarkStart w:id="23" w:name="_heading=h.17dp8vu" w:colFirst="0" w:colLast="0"/>
      <w:bookmarkEnd w:id="23"/>
    </w:p>
    <w:p w14:paraId="4AD5941C" w14:textId="77777777" w:rsidR="00722A2A" w:rsidRPr="00E1422E" w:rsidRDefault="00722A2A" w:rsidP="00E1422E">
      <w:pPr>
        <w:spacing w:before="100" w:beforeAutospacing="1" w:after="100" w:afterAutospacing="1"/>
        <w:rPr>
          <w:lang w:val="es-CO" w:eastAsia="es-CO"/>
        </w:rPr>
      </w:pPr>
      <w:r w:rsidRPr="00E1422E">
        <w:rPr>
          <w:lang w:val="es-CO" w:eastAsia="es-CO"/>
        </w:rPr>
        <w:t xml:space="preserve">El </w:t>
      </w:r>
      <w:r w:rsidRPr="00E1422E">
        <w:rPr>
          <w:bCs/>
          <w:lang w:val="es-CO" w:eastAsia="es-CO"/>
        </w:rPr>
        <w:t>fotocopiado</w:t>
      </w:r>
      <w:r w:rsidRPr="00E1422E">
        <w:rPr>
          <w:lang w:val="es-CO" w:eastAsia="es-CO"/>
        </w:rPr>
        <w:t xml:space="preserve"> es el proceso de reproducción fiel, total o parcial, de documentos de archivo sobre papel u otros soportes, mediante el uso de equipos reprográficos, con el fin de garantizar su consulta, disponibilidad y preservación sin afectar los originales.</w:t>
      </w:r>
    </w:p>
    <w:p w14:paraId="7E9FCFC8" w14:textId="05B6F562" w:rsidR="00722A2A" w:rsidRPr="00E1422E" w:rsidRDefault="00722A2A" w:rsidP="00E1422E">
      <w:pPr>
        <w:spacing w:before="100" w:beforeAutospacing="1" w:after="100" w:afterAutospacing="1"/>
      </w:pPr>
      <w:r w:rsidRPr="00E1422E">
        <w:rPr>
          <w:lang w:val="es-CO" w:eastAsia="es-CO"/>
        </w:rPr>
        <w:t xml:space="preserve">El </w:t>
      </w:r>
      <w:r w:rsidRPr="00E1422E">
        <w:rPr>
          <w:bCs/>
          <w:lang w:val="es-CO" w:eastAsia="es-CO"/>
        </w:rPr>
        <w:t>fotocopiado y la impresión</w:t>
      </w:r>
      <w:r w:rsidRPr="00E1422E">
        <w:rPr>
          <w:lang w:val="es-CO" w:eastAsia="es-CO"/>
        </w:rPr>
        <w:t xml:space="preserve"> se aplicarán principalmente a documentos elaborados en </w:t>
      </w:r>
      <w:r w:rsidRPr="00E1422E">
        <w:rPr>
          <w:bCs/>
          <w:lang w:val="es-CO" w:eastAsia="es-CO"/>
        </w:rPr>
        <w:t>soportes inestables</w:t>
      </w:r>
      <w:r w:rsidRPr="00E1422E">
        <w:rPr>
          <w:lang w:val="es-CO" w:eastAsia="es-CO"/>
        </w:rPr>
        <w:t xml:space="preserve"> (papel térmico, químico o </w:t>
      </w:r>
      <w:proofErr w:type="spellStart"/>
      <w:r w:rsidRPr="00E1422E">
        <w:rPr>
          <w:lang w:val="es-CO" w:eastAsia="es-CO"/>
        </w:rPr>
        <w:t>autocopiante</w:t>
      </w:r>
      <w:proofErr w:type="spellEnd"/>
      <w:r w:rsidRPr="00E1422E">
        <w:rPr>
          <w:lang w:val="es-CO" w:eastAsia="es-CO"/>
        </w:rPr>
        <w:t xml:space="preserve">), documentos con </w:t>
      </w:r>
      <w:r w:rsidRPr="00E1422E">
        <w:rPr>
          <w:bCs/>
          <w:lang w:val="es-CO" w:eastAsia="es-CO"/>
        </w:rPr>
        <w:t>signos de deterioro</w:t>
      </w:r>
      <w:r w:rsidRPr="00E1422E">
        <w:rPr>
          <w:lang w:val="es-CO" w:eastAsia="es-CO"/>
        </w:rPr>
        <w:t xml:space="preserve">, y aquellos que, de acuerdo con las </w:t>
      </w:r>
      <w:r w:rsidR="00C8419E" w:rsidRPr="00E1422E">
        <w:rPr>
          <w:bCs/>
          <w:lang w:val="es-CO" w:eastAsia="es-CO"/>
        </w:rPr>
        <w:t>Tablas de Retención Documental -TRD</w:t>
      </w:r>
      <w:r w:rsidRPr="00E1422E">
        <w:rPr>
          <w:lang w:val="es-CO" w:eastAsia="es-CO"/>
        </w:rPr>
        <w:t xml:space="preserve">, deban conservarse en </w:t>
      </w:r>
      <w:r w:rsidRPr="00E1422E">
        <w:rPr>
          <w:bCs/>
          <w:lang w:val="es-CO" w:eastAsia="es-CO"/>
        </w:rPr>
        <w:t>formato impreso</w:t>
      </w:r>
      <w:r w:rsidRPr="00E1422E">
        <w:t>.</w:t>
      </w:r>
      <w:r w:rsidR="00786CDC" w:rsidRPr="00E1422E">
        <w:t xml:space="preserve"> Los siguientes son lineamientos técnicos para el fotocopiado e impresión</w:t>
      </w:r>
      <w:r w:rsidR="00D97EA4" w:rsidRPr="00E1422E">
        <w:t>:</w:t>
      </w:r>
    </w:p>
    <w:tbl>
      <w:tblPr>
        <w:tblStyle w:val="Tablaconcuadrcula"/>
        <w:tblW w:w="0" w:type="auto"/>
        <w:tblLook w:val="04A0" w:firstRow="1" w:lastRow="0" w:firstColumn="1" w:lastColumn="0" w:noHBand="0" w:noVBand="1"/>
      </w:tblPr>
      <w:tblGrid>
        <w:gridCol w:w="1838"/>
        <w:gridCol w:w="6990"/>
      </w:tblGrid>
      <w:tr w:rsidR="00B54270" w:rsidRPr="00E1422E" w14:paraId="3E9AB64E" w14:textId="77777777" w:rsidTr="0090100D">
        <w:tc>
          <w:tcPr>
            <w:tcW w:w="1838" w:type="dxa"/>
          </w:tcPr>
          <w:p w14:paraId="48863689" w14:textId="72F38D14" w:rsidR="00C8419E" w:rsidRPr="00C37F6F" w:rsidRDefault="00786CDC" w:rsidP="00C37F6F">
            <w:pPr>
              <w:spacing w:before="100" w:beforeAutospacing="1" w:after="100" w:afterAutospacing="1"/>
              <w:jc w:val="center"/>
              <w:rPr>
                <w:b/>
                <w:bCs/>
              </w:rPr>
            </w:pPr>
            <w:r w:rsidRPr="00C37F6F">
              <w:rPr>
                <w:b/>
                <w:bCs/>
              </w:rPr>
              <w:lastRenderedPageBreak/>
              <w:t>Aspecto</w:t>
            </w:r>
          </w:p>
        </w:tc>
        <w:tc>
          <w:tcPr>
            <w:tcW w:w="6990" w:type="dxa"/>
          </w:tcPr>
          <w:p w14:paraId="5FE71197" w14:textId="1673C3A3" w:rsidR="00C8419E" w:rsidRPr="00C37F6F" w:rsidRDefault="00786CDC" w:rsidP="00C37F6F">
            <w:pPr>
              <w:spacing w:before="100" w:beforeAutospacing="1" w:after="100" w:afterAutospacing="1"/>
              <w:jc w:val="center"/>
              <w:rPr>
                <w:b/>
                <w:bCs/>
              </w:rPr>
            </w:pPr>
            <w:r w:rsidRPr="00C37F6F">
              <w:rPr>
                <w:b/>
                <w:bCs/>
              </w:rPr>
              <w:t>Lineamiento</w:t>
            </w:r>
          </w:p>
        </w:tc>
      </w:tr>
      <w:tr w:rsidR="00B54270" w:rsidRPr="00E1422E" w14:paraId="750CA99D" w14:textId="77777777" w:rsidTr="0090100D">
        <w:tc>
          <w:tcPr>
            <w:tcW w:w="1838" w:type="dxa"/>
          </w:tcPr>
          <w:p w14:paraId="5050B01E" w14:textId="75465593" w:rsidR="00C8419E" w:rsidRPr="00E1422E" w:rsidRDefault="00786CDC" w:rsidP="00E1422E">
            <w:pPr>
              <w:spacing w:before="100" w:beforeAutospacing="1" w:after="100" w:afterAutospacing="1"/>
            </w:pPr>
            <w:r w:rsidRPr="00E1422E">
              <w:rPr>
                <w:rStyle w:val="Textoennegrita"/>
                <w:rFonts w:eastAsiaTheme="majorEastAsia"/>
                <w:b w:val="0"/>
              </w:rPr>
              <w:t>Preparación del documento</w:t>
            </w:r>
          </w:p>
        </w:tc>
        <w:tc>
          <w:tcPr>
            <w:tcW w:w="6990" w:type="dxa"/>
          </w:tcPr>
          <w:p w14:paraId="42814A50" w14:textId="3C6BC905" w:rsidR="00C8419E" w:rsidRPr="00E1422E" w:rsidRDefault="00786CDC" w:rsidP="00E1422E">
            <w:pPr>
              <w:spacing w:before="100" w:beforeAutospacing="1" w:after="100" w:afterAutospacing="1"/>
            </w:pPr>
            <w:r w:rsidRPr="00E1422E">
              <w:t>Los documentos deben estar limpios, libres de polvo, residuos y de todo tipo de elementos metálicos (clips, grapas, ganchos).</w:t>
            </w:r>
          </w:p>
        </w:tc>
      </w:tr>
      <w:tr w:rsidR="00B54270" w:rsidRPr="00E1422E" w14:paraId="297C267E" w14:textId="77777777" w:rsidTr="0090100D">
        <w:tc>
          <w:tcPr>
            <w:tcW w:w="1838" w:type="dxa"/>
          </w:tcPr>
          <w:p w14:paraId="01D3E1FA" w14:textId="7A904BD8" w:rsidR="00C8419E" w:rsidRPr="00E1422E" w:rsidRDefault="00786CDC" w:rsidP="00E1422E">
            <w:pPr>
              <w:spacing w:before="100" w:beforeAutospacing="1" w:after="100" w:afterAutospacing="1"/>
            </w:pPr>
            <w:r w:rsidRPr="00E1422E">
              <w:rPr>
                <w:rStyle w:val="Textoennegrita"/>
                <w:rFonts w:eastAsiaTheme="majorEastAsia"/>
                <w:b w:val="0"/>
              </w:rPr>
              <w:t>Documentos encuadernados</w:t>
            </w:r>
          </w:p>
        </w:tc>
        <w:tc>
          <w:tcPr>
            <w:tcW w:w="6990" w:type="dxa"/>
          </w:tcPr>
          <w:p w14:paraId="3890E3B3" w14:textId="7EB988CB" w:rsidR="00C8419E" w:rsidRPr="00E1422E" w:rsidRDefault="00786CDC" w:rsidP="00E1422E">
            <w:pPr>
              <w:spacing w:before="100" w:beforeAutospacing="1" w:after="100" w:afterAutospacing="1"/>
            </w:pPr>
            <w:r w:rsidRPr="00E1422E">
              <w:t xml:space="preserve">Podrá realizarse </w:t>
            </w:r>
            <w:proofErr w:type="spellStart"/>
            <w:r w:rsidRPr="00E1422E">
              <w:t>desencuadernación</w:t>
            </w:r>
            <w:proofErr w:type="spellEnd"/>
            <w:r w:rsidRPr="00E1422E">
              <w:t xml:space="preserve"> temporal cuando sea necesario para garantizar una reproducción adecuada, sin afectar la integridad del documento. En documentos vitales o históricos se requerirá concepto técnico previo del Archivo General de la Nación - AGN.</w:t>
            </w:r>
          </w:p>
        </w:tc>
      </w:tr>
      <w:tr w:rsidR="00B54270" w:rsidRPr="00E1422E" w14:paraId="4B795277" w14:textId="77777777" w:rsidTr="0090100D">
        <w:tc>
          <w:tcPr>
            <w:tcW w:w="1838" w:type="dxa"/>
          </w:tcPr>
          <w:p w14:paraId="1ADD7FCD" w14:textId="71089A60" w:rsidR="00C8419E" w:rsidRPr="00E1422E" w:rsidRDefault="00786CDC" w:rsidP="00E1422E">
            <w:pPr>
              <w:spacing w:before="100" w:beforeAutospacing="1" w:after="100" w:afterAutospacing="1"/>
            </w:pPr>
            <w:r w:rsidRPr="00E1422E">
              <w:rPr>
                <w:rStyle w:val="Textoennegrita"/>
                <w:rFonts w:eastAsiaTheme="majorEastAsia"/>
                <w:b w:val="0"/>
              </w:rPr>
              <w:t>Restauración previa</w:t>
            </w:r>
          </w:p>
        </w:tc>
        <w:tc>
          <w:tcPr>
            <w:tcW w:w="6990" w:type="dxa"/>
          </w:tcPr>
          <w:p w14:paraId="3E7C8EA6" w14:textId="6312B81C" w:rsidR="00C8419E" w:rsidRPr="00E1422E" w:rsidRDefault="00786CDC" w:rsidP="00E1422E">
            <w:pPr>
              <w:spacing w:before="100" w:beforeAutospacing="1" w:after="100" w:afterAutospacing="1"/>
            </w:pPr>
            <w:r w:rsidRPr="00E1422E">
              <w:t>Cuando existan rasgaduras, pliegues o deformaciones que afecten la legibilidad, se aplicarán acciones mínimas de recuperación de plano antes del fotocopiado.</w:t>
            </w:r>
          </w:p>
        </w:tc>
      </w:tr>
      <w:tr w:rsidR="00B54270" w:rsidRPr="00E1422E" w14:paraId="087BF012" w14:textId="77777777" w:rsidTr="0090100D">
        <w:tc>
          <w:tcPr>
            <w:tcW w:w="1838" w:type="dxa"/>
          </w:tcPr>
          <w:p w14:paraId="23330B77" w14:textId="2C6E9D95" w:rsidR="00786CDC" w:rsidRPr="00E1422E" w:rsidRDefault="00786CDC" w:rsidP="00E1422E">
            <w:pPr>
              <w:spacing w:before="100" w:beforeAutospacing="1" w:after="100" w:afterAutospacing="1"/>
              <w:rPr>
                <w:rStyle w:val="Textoennegrita"/>
                <w:rFonts w:eastAsiaTheme="majorEastAsia"/>
                <w:b w:val="0"/>
              </w:rPr>
            </w:pPr>
            <w:r w:rsidRPr="00E1422E">
              <w:rPr>
                <w:rStyle w:val="Textoennegrita"/>
                <w:rFonts w:eastAsiaTheme="majorEastAsia"/>
                <w:b w:val="0"/>
              </w:rPr>
              <w:t>Resolución</w:t>
            </w:r>
          </w:p>
        </w:tc>
        <w:tc>
          <w:tcPr>
            <w:tcW w:w="6990" w:type="dxa"/>
          </w:tcPr>
          <w:p w14:paraId="784BA167" w14:textId="14326EB5" w:rsidR="00786CDC" w:rsidRPr="00E1422E" w:rsidRDefault="00786CDC" w:rsidP="00E1422E">
            <w:pPr>
              <w:spacing w:before="100" w:beforeAutospacing="1" w:after="100" w:afterAutospacing="1"/>
            </w:pPr>
            <w:r w:rsidRPr="00E1422E">
              <w:t xml:space="preserve">Resolución estándar mínima de </w:t>
            </w:r>
            <w:r w:rsidRPr="00E1422E">
              <w:rPr>
                <w:rStyle w:val="Textoennegrita"/>
                <w:rFonts w:eastAsiaTheme="majorEastAsia"/>
                <w:b w:val="0"/>
              </w:rPr>
              <w:t>300 dpi</w:t>
            </w:r>
            <w:r w:rsidRPr="00E1422E">
              <w:t xml:space="preserve">. Para gráficos, ilustraciones o documentos a color se podrá utilizar hasta </w:t>
            </w:r>
            <w:r w:rsidRPr="00E1422E">
              <w:rPr>
                <w:rStyle w:val="Textoennegrita"/>
                <w:rFonts w:eastAsiaTheme="majorEastAsia"/>
                <w:b w:val="0"/>
              </w:rPr>
              <w:t>600 dpi</w:t>
            </w:r>
            <w:r w:rsidRPr="00E1422E">
              <w:t xml:space="preserve"> cuando sea necesario</w:t>
            </w:r>
          </w:p>
        </w:tc>
      </w:tr>
      <w:tr w:rsidR="00786CDC" w:rsidRPr="00E1422E" w14:paraId="61A7A712" w14:textId="77777777" w:rsidTr="0090100D">
        <w:tc>
          <w:tcPr>
            <w:tcW w:w="1838" w:type="dxa"/>
          </w:tcPr>
          <w:p w14:paraId="02AC51ED" w14:textId="541A2AB3" w:rsidR="00786CDC" w:rsidRPr="00E1422E" w:rsidRDefault="00786CDC" w:rsidP="00E1422E">
            <w:pPr>
              <w:spacing w:before="100" w:beforeAutospacing="1" w:after="100" w:afterAutospacing="1"/>
              <w:rPr>
                <w:rStyle w:val="Textoennegrita"/>
                <w:rFonts w:eastAsiaTheme="majorEastAsia"/>
                <w:b w:val="0"/>
              </w:rPr>
            </w:pPr>
            <w:r w:rsidRPr="00E1422E">
              <w:rPr>
                <w:rStyle w:val="Textoennegrita"/>
                <w:rFonts w:eastAsiaTheme="majorEastAsia"/>
                <w:b w:val="0"/>
              </w:rPr>
              <w:t>Tintas / Tóner</w:t>
            </w:r>
          </w:p>
        </w:tc>
        <w:tc>
          <w:tcPr>
            <w:tcW w:w="6990" w:type="dxa"/>
          </w:tcPr>
          <w:p w14:paraId="27CF9584" w14:textId="3C352CFF" w:rsidR="00786CDC" w:rsidRPr="00E1422E" w:rsidRDefault="00786CDC" w:rsidP="00E1422E">
            <w:pPr>
              <w:spacing w:before="100" w:beforeAutospacing="1" w:after="100" w:afterAutospacing="1"/>
            </w:pPr>
            <w:r w:rsidRPr="00E1422E">
              <w:t xml:space="preserve">Uso obligatorio de tintas o tóner de </w:t>
            </w:r>
            <w:r w:rsidRPr="00E1422E">
              <w:rPr>
                <w:rStyle w:val="Textoennegrita"/>
                <w:rFonts w:eastAsiaTheme="majorEastAsia"/>
                <w:b w:val="0"/>
              </w:rPr>
              <w:t>calidad de archivo</w:t>
            </w:r>
            <w:r w:rsidRPr="00E1422E">
              <w:t>, estables y resistentes al envejecimiento</w:t>
            </w:r>
          </w:p>
        </w:tc>
      </w:tr>
      <w:tr w:rsidR="00786CDC" w:rsidRPr="00E1422E" w14:paraId="380F1EBF" w14:textId="77777777" w:rsidTr="0090100D">
        <w:tc>
          <w:tcPr>
            <w:tcW w:w="1838" w:type="dxa"/>
          </w:tcPr>
          <w:p w14:paraId="74F90B41" w14:textId="63BBFF9D" w:rsidR="00786CDC" w:rsidRPr="00E1422E" w:rsidRDefault="00786CDC" w:rsidP="00E1422E">
            <w:pPr>
              <w:spacing w:before="100" w:beforeAutospacing="1" w:after="100" w:afterAutospacing="1"/>
              <w:rPr>
                <w:rStyle w:val="Textoennegrita"/>
                <w:rFonts w:eastAsiaTheme="majorEastAsia"/>
                <w:b w:val="0"/>
              </w:rPr>
            </w:pPr>
            <w:r w:rsidRPr="00E1422E">
              <w:rPr>
                <w:rStyle w:val="Textoennegrita"/>
                <w:rFonts w:eastAsiaTheme="majorEastAsia"/>
                <w:b w:val="0"/>
              </w:rPr>
              <w:t>Tipo de papel</w:t>
            </w:r>
          </w:p>
        </w:tc>
        <w:tc>
          <w:tcPr>
            <w:tcW w:w="6990" w:type="dxa"/>
          </w:tcPr>
          <w:p w14:paraId="1131A18B" w14:textId="079E7D1D" w:rsidR="00786CDC" w:rsidRPr="00E1422E" w:rsidRDefault="00786CDC" w:rsidP="00E1422E">
            <w:pPr>
              <w:spacing w:before="100" w:beforeAutospacing="1" w:after="100" w:afterAutospacing="1"/>
            </w:pPr>
            <w:r w:rsidRPr="00E1422E">
              <w:t xml:space="preserve">Uso exclusivo de </w:t>
            </w:r>
            <w:r w:rsidRPr="00E1422E">
              <w:rPr>
                <w:rStyle w:val="Textoennegrita"/>
                <w:rFonts w:eastAsiaTheme="majorEastAsia"/>
                <w:b w:val="0"/>
              </w:rPr>
              <w:t>papel bond blanco</w:t>
            </w:r>
            <w:r w:rsidRPr="00E1422E">
              <w:t xml:space="preserve">, gramaje entre </w:t>
            </w:r>
            <w:r w:rsidRPr="00E1422E">
              <w:rPr>
                <w:rStyle w:val="Textoennegrita"/>
                <w:rFonts w:eastAsiaTheme="majorEastAsia"/>
                <w:b w:val="0"/>
              </w:rPr>
              <w:t>60 y 74 g/m²</w:t>
            </w:r>
            <w:r w:rsidRPr="00E1422E">
              <w:t>, con calidad de archivo.</w:t>
            </w:r>
          </w:p>
        </w:tc>
      </w:tr>
      <w:tr w:rsidR="00786CDC" w:rsidRPr="00E1422E" w14:paraId="00F33049" w14:textId="77777777" w:rsidTr="0090100D">
        <w:tc>
          <w:tcPr>
            <w:tcW w:w="1838" w:type="dxa"/>
          </w:tcPr>
          <w:p w14:paraId="37AE337C" w14:textId="51D6739D" w:rsidR="00786CDC" w:rsidRPr="00E1422E" w:rsidRDefault="0090100D" w:rsidP="00E1422E">
            <w:pPr>
              <w:spacing w:before="100" w:beforeAutospacing="1" w:after="100" w:afterAutospacing="1"/>
              <w:rPr>
                <w:rStyle w:val="Textoennegrita"/>
                <w:rFonts w:eastAsiaTheme="majorEastAsia"/>
                <w:b w:val="0"/>
              </w:rPr>
            </w:pPr>
            <w:r w:rsidRPr="00E1422E">
              <w:rPr>
                <w:rStyle w:val="Textoennegrita"/>
                <w:rFonts w:eastAsiaTheme="majorEastAsia"/>
                <w:b w:val="0"/>
              </w:rPr>
              <w:t>Brillo y contraste</w:t>
            </w:r>
          </w:p>
        </w:tc>
        <w:tc>
          <w:tcPr>
            <w:tcW w:w="6990" w:type="dxa"/>
          </w:tcPr>
          <w:p w14:paraId="30F9F9DC" w14:textId="3D43898C" w:rsidR="00786CDC" w:rsidRPr="00E1422E" w:rsidRDefault="0090100D" w:rsidP="00E1422E">
            <w:pPr>
              <w:spacing w:before="100" w:beforeAutospacing="1" w:after="100" w:afterAutospacing="1"/>
            </w:pPr>
            <w:r w:rsidRPr="00E1422E">
              <w:t>Ajustar brillo y contraste para asegurar legibilidad óptima del texto e imágenes</w:t>
            </w:r>
          </w:p>
        </w:tc>
      </w:tr>
      <w:tr w:rsidR="0090100D" w:rsidRPr="00E1422E" w14:paraId="43DDFEF3" w14:textId="77777777" w:rsidTr="0090100D">
        <w:tc>
          <w:tcPr>
            <w:tcW w:w="1838" w:type="dxa"/>
          </w:tcPr>
          <w:p w14:paraId="1AF12176" w14:textId="0159346E" w:rsidR="0090100D" w:rsidRPr="00E1422E" w:rsidRDefault="0090100D" w:rsidP="00E1422E">
            <w:pPr>
              <w:spacing w:before="100" w:beforeAutospacing="1" w:after="100" w:afterAutospacing="1"/>
              <w:rPr>
                <w:rStyle w:val="Textoennegrita"/>
                <w:rFonts w:eastAsiaTheme="majorEastAsia"/>
                <w:b w:val="0"/>
              </w:rPr>
            </w:pPr>
            <w:r w:rsidRPr="00E1422E">
              <w:rPr>
                <w:rStyle w:val="Textoennegrita"/>
                <w:rFonts w:eastAsiaTheme="majorEastAsia"/>
                <w:b w:val="0"/>
              </w:rPr>
              <w:t>Configuración del equipo</w:t>
            </w:r>
          </w:p>
        </w:tc>
        <w:tc>
          <w:tcPr>
            <w:tcW w:w="6990" w:type="dxa"/>
          </w:tcPr>
          <w:p w14:paraId="2F9D62A4" w14:textId="4FDB1576" w:rsidR="0090100D" w:rsidRPr="00E1422E" w:rsidRDefault="0090100D" w:rsidP="00E1422E">
            <w:pPr>
              <w:spacing w:before="100" w:beforeAutospacing="1" w:after="100" w:afterAutospacing="1"/>
            </w:pPr>
            <w:r w:rsidRPr="00E1422E">
              <w:t>Seleccionar correctamente tamaño de papel, orientación, modo de copia (blanco y negro, color, doble cara).</w:t>
            </w:r>
          </w:p>
        </w:tc>
      </w:tr>
      <w:tr w:rsidR="00D23363" w:rsidRPr="00E1422E" w14:paraId="11FA99CB" w14:textId="77777777" w:rsidTr="0090100D">
        <w:tc>
          <w:tcPr>
            <w:tcW w:w="1838" w:type="dxa"/>
          </w:tcPr>
          <w:p w14:paraId="7C9A244D" w14:textId="0F3E3B46" w:rsidR="00D23363" w:rsidRPr="00E1422E" w:rsidRDefault="00D23363" w:rsidP="00E1422E">
            <w:pPr>
              <w:spacing w:before="100" w:beforeAutospacing="1" w:after="100" w:afterAutospacing="1"/>
              <w:rPr>
                <w:rStyle w:val="Textoennegrita"/>
                <w:rFonts w:eastAsiaTheme="majorEastAsia"/>
                <w:b w:val="0"/>
              </w:rPr>
            </w:pPr>
            <w:r w:rsidRPr="00E1422E">
              <w:rPr>
                <w:rStyle w:val="Textoennegrita"/>
                <w:rFonts w:eastAsiaTheme="majorEastAsia"/>
                <w:b w:val="0"/>
              </w:rPr>
              <w:t>Mantenimiento de equipos</w:t>
            </w:r>
          </w:p>
        </w:tc>
        <w:tc>
          <w:tcPr>
            <w:tcW w:w="6990" w:type="dxa"/>
          </w:tcPr>
          <w:p w14:paraId="406F897F" w14:textId="05A17BCA" w:rsidR="00D23363" w:rsidRPr="00E1422E" w:rsidRDefault="00D23363" w:rsidP="00E1422E">
            <w:pPr>
              <w:spacing w:before="100" w:beforeAutospacing="1" w:after="100" w:afterAutospacing="1"/>
            </w:pPr>
            <w:r w:rsidRPr="00E1422E">
              <w:t>Los equipos de impresión deberán contar con mantenimiento preventivo y correctivo, con el fin de asegurar la calidad de las reproducciones y prolongar su vida útil.</w:t>
            </w:r>
          </w:p>
        </w:tc>
      </w:tr>
      <w:tr w:rsidR="0090100D" w:rsidRPr="00E1422E" w14:paraId="46C7F166" w14:textId="77777777" w:rsidTr="0090100D">
        <w:tc>
          <w:tcPr>
            <w:tcW w:w="1838" w:type="dxa"/>
          </w:tcPr>
          <w:p w14:paraId="4E358444" w14:textId="3514F392" w:rsidR="0090100D" w:rsidRPr="00E1422E" w:rsidRDefault="0090100D" w:rsidP="00E1422E">
            <w:pPr>
              <w:spacing w:before="100" w:beforeAutospacing="1" w:after="100" w:afterAutospacing="1"/>
              <w:rPr>
                <w:rStyle w:val="Textoennegrita"/>
                <w:rFonts w:eastAsiaTheme="majorEastAsia"/>
                <w:b w:val="0"/>
              </w:rPr>
            </w:pPr>
            <w:r w:rsidRPr="00E1422E">
              <w:rPr>
                <w:rStyle w:val="Textoennegrita"/>
                <w:rFonts w:eastAsiaTheme="majorEastAsia"/>
                <w:b w:val="0"/>
              </w:rPr>
              <w:t>Restricciones</w:t>
            </w:r>
          </w:p>
        </w:tc>
        <w:tc>
          <w:tcPr>
            <w:tcW w:w="6990" w:type="dxa"/>
          </w:tcPr>
          <w:p w14:paraId="76200E0D" w14:textId="2B4973D1" w:rsidR="0090100D" w:rsidRPr="00E1422E" w:rsidRDefault="0090100D" w:rsidP="00E1422E">
            <w:pPr>
              <w:spacing w:before="100" w:beforeAutospacing="1" w:after="100" w:afterAutospacing="1"/>
            </w:pPr>
            <w:r w:rsidRPr="00E1422E">
              <w:t>Se prohíbe el uso de papel reciclado o “papel ecológico” (tonos amarillentos), por no garantizar estabilidad ni durabilidad.</w:t>
            </w:r>
          </w:p>
        </w:tc>
      </w:tr>
    </w:tbl>
    <w:p w14:paraId="645E1432" w14:textId="34E30D92" w:rsidR="00B54270" w:rsidRPr="00C37F6F" w:rsidRDefault="00C37F6F" w:rsidP="00C37F6F">
      <w:pPr>
        <w:jc w:val="center"/>
        <w:rPr>
          <w:sz w:val="18"/>
          <w:szCs w:val="18"/>
        </w:rPr>
      </w:pPr>
      <w:r w:rsidRPr="00C37F6F">
        <w:rPr>
          <w:sz w:val="18"/>
          <w:szCs w:val="18"/>
        </w:rPr>
        <w:t xml:space="preserve">Fuente: </w:t>
      </w:r>
      <w:r w:rsidR="00D23363" w:rsidRPr="00C37F6F">
        <w:rPr>
          <w:sz w:val="18"/>
          <w:szCs w:val="18"/>
        </w:rPr>
        <w:t>Elaboración propia.</w:t>
      </w:r>
    </w:p>
    <w:p w14:paraId="59799EC8" w14:textId="77777777" w:rsidR="005A7735" w:rsidRPr="00E1422E" w:rsidRDefault="005A7735" w:rsidP="00C37F6F">
      <w:pPr>
        <w:rPr>
          <w:rStyle w:val="Textoennegrita"/>
          <w:bCs w:val="0"/>
        </w:rPr>
      </w:pPr>
    </w:p>
    <w:p w14:paraId="127D9A73" w14:textId="3A7ADF3D" w:rsidR="00722A2A" w:rsidRPr="00E1422E" w:rsidRDefault="00722A2A" w:rsidP="00E1422E">
      <w:r w:rsidRPr="00E1422E">
        <w:t xml:space="preserve">La impresión </w:t>
      </w:r>
      <w:r w:rsidR="00812899" w:rsidRPr="00E1422E">
        <w:t xml:space="preserve">de documentos de archivo </w:t>
      </w:r>
      <w:r w:rsidRPr="00E1422E">
        <w:t xml:space="preserve">se realizará únicamente </w:t>
      </w:r>
      <w:r w:rsidR="00B54270" w:rsidRPr="00E1422E">
        <w:t xml:space="preserve">para aquellos documentos que </w:t>
      </w:r>
      <w:r w:rsidRPr="00E1422E">
        <w:t xml:space="preserve">conforme a las </w:t>
      </w:r>
      <w:r w:rsidR="00D97EA4" w:rsidRPr="00E1422E">
        <w:t xml:space="preserve">Tablas de Retención Documental - </w:t>
      </w:r>
      <w:r w:rsidRPr="00E1422E">
        <w:t>TRD, deban existir en soporte físico.</w:t>
      </w:r>
      <w:r w:rsidR="00B54270" w:rsidRPr="00E1422E">
        <w:t xml:space="preserve">  Acorde </w:t>
      </w:r>
      <w:r w:rsidR="00812899">
        <w:t>con</w:t>
      </w:r>
      <w:r w:rsidR="00D97EA4" w:rsidRPr="00E1422E">
        <w:t xml:space="preserve"> lo anterior, se debe tener en cuenta los siguientes criterios</w:t>
      </w:r>
      <w:r w:rsidRPr="00E1422E">
        <w:t xml:space="preserve"> específicos de impresión</w:t>
      </w:r>
      <w:r w:rsidR="00D97EA4" w:rsidRPr="00E1422E">
        <w:t xml:space="preserve">: </w:t>
      </w:r>
    </w:p>
    <w:p w14:paraId="779AF7BA" w14:textId="77777777" w:rsidR="00722A2A" w:rsidRPr="00E1422E" w:rsidRDefault="00722A2A" w:rsidP="00812899">
      <w:pPr>
        <w:pStyle w:val="NormalWeb"/>
        <w:numPr>
          <w:ilvl w:val="0"/>
          <w:numId w:val="12"/>
        </w:numPr>
        <w:tabs>
          <w:tab w:val="clear" w:pos="360"/>
          <w:tab w:val="num" w:pos="709"/>
        </w:tabs>
        <w:spacing w:before="100" w:beforeAutospacing="1" w:after="100" w:afterAutospacing="1"/>
        <w:ind w:left="709"/>
        <w:rPr>
          <w:rFonts w:ascii="Arial Narrow" w:hAnsi="Arial Narrow"/>
          <w:color w:val="auto"/>
          <w:sz w:val="24"/>
          <w:szCs w:val="24"/>
        </w:rPr>
      </w:pPr>
      <w:r w:rsidRPr="00E1422E">
        <w:rPr>
          <w:rFonts w:ascii="Arial Narrow" w:hAnsi="Arial Narrow"/>
          <w:color w:val="auto"/>
          <w:sz w:val="24"/>
          <w:szCs w:val="24"/>
        </w:rPr>
        <w:t xml:space="preserve">Configurar la impresora con una </w:t>
      </w:r>
      <w:r w:rsidRPr="00E1422E">
        <w:rPr>
          <w:rStyle w:val="Textoennegrita"/>
          <w:rFonts w:ascii="Arial Narrow" w:hAnsi="Arial Narrow"/>
          <w:b w:val="0"/>
          <w:color w:val="auto"/>
          <w:sz w:val="24"/>
          <w:szCs w:val="24"/>
        </w:rPr>
        <w:t>resolución mínima de 300 dpi</w:t>
      </w:r>
      <w:r w:rsidRPr="00E1422E">
        <w:rPr>
          <w:rFonts w:ascii="Arial Narrow" w:hAnsi="Arial Narrow"/>
          <w:color w:val="auto"/>
          <w:sz w:val="24"/>
          <w:szCs w:val="24"/>
        </w:rPr>
        <w:t>.</w:t>
      </w:r>
    </w:p>
    <w:p w14:paraId="0F1EA57E" w14:textId="77777777" w:rsidR="00722A2A" w:rsidRPr="00E1422E" w:rsidRDefault="00722A2A" w:rsidP="00812899">
      <w:pPr>
        <w:pStyle w:val="NormalWeb"/>
        <w:numPr>
          <w:ilvl w:val="0"/>
          <w:numId w:val="12"/>
        </w:numPr>
        <w:tabs>
          <w:tab w:val="clear" w:pos="360"/>
          <w:tab w:val="num" w:pos="709"/>
        </w:tabs>
        <w:spacing w:before="100" w:beforeAutospacing="1" w:after="100" w:afterAutospacing="1"/>
        <w:ind w:left="709"/>
        <w:rPr>
          <w:rFonts w:ascii="Arial Narrow" w:hAnsi="Arial Narrow"/>
          <w:color w:val="auto"/>
          <w:sz w:val="24"/>
          <w:szCs w:val="24"/>
        </w:rPr>
      </w:pPr>
      <w:r w:rsidRPr="00E1422E">
        <w:rPr>
          <w:rFonts w:ascii="Arial Narrow" w:hAnsi="Arial Narrow"/>
          <w:color w:val="auto"/>
          <w:sz w:val="24"/>
          <w:szCs w:val="24"/>
        </w:rPr>
        <w:t xml:space="preserve">Utilizar exclusivamente </w:t>
      </w:r>
      <w:r w:rsidRPr="00E1422E">
        <w:rPr>
          <w:rStyle w:val="Textoennegrita"/>
          <w:rFonts w:ascii="Arial Narrow" w:hAnsi="Arial Narrow"/>
          <w:b w:val="0"/>
          <w:color w:val="auto"/>
          <w:sz w:val="24"/>
          <w:szCs w:val="24"/>
        </w:rPr>
        <w:t>papel bond blanco de calidad de archivo</w:t>
      </w:r>
      <w:r w:rsidRPr="00E1422E">
        <w:rPr>
          <w:rFonts w:ascii="Arial Narrow" w:hAnsi="Arial Narrow"/>
          <w:color w:val="auto"/>
          <w:sz w:val="24"/>
          <w:szCs w:val="24"/>
        </w:rPr>
        <w:t xml:space="preserve"> (60–74 g/m²).</w:t>
      </w:r>
    </w:p>
    <w:p w14:paraId="25BF7D42" w14:textId="77777777" w:rsidR="00722A2A" w:rsidRPr="00E1422E" w:rsidRDefault="00722A2A" w:rsidP="00812899">
      <w:pPr>
        <w:pStyle w:val="NormalWeb"/>
        <w:numPr>
          <w:ilvl w:val="0"/>
          <w:numId w:val="12"/>
        </w:numPr>
        <w:tabs>
          <w:tab w:val="clear" w:pos="360"/>
          <w:tab w:val="num" w:pos="709"/>
        </w:tabs>
        <w:spacing w:before="100" w:beforeAutospacing="1" w:after="100" w:afterAutospacing="1"/>
        <w:ind w:left="709"/>
        <w:rPr>
          <w:rFonts w:ascii="Arial Narrow" w:hAnsi="Arial Narrow"/>
          <w:color w:val="auto"/>
          <w:sz w:val="24"/>
          <w:szCs w:val="24"/>
        </w:rPr>
      </w:pPr>
      <w:r w:rsidRPr="00E1422E">
        <w:rPr>
          <w:rFonts w:ascii="Arial Narrow" w:hAnsi="Arial Narrow"/>
          <w:color w:val="auto"/>
          <w:sz w:val="24"/>
          <w:szCs w:val="24"/>
        </w:rPr>
        <w:t xml:space="preserve">Emplear </w:t>
      </w:r>
      <w:r w:rsidRPr="00E1422E">
        <w:rPr>
          <w:rStyle w:val="Textoennegrita"/>
          <w:rFonts w:ascii="Arial Narrow" w:hAnsi="Arial Narrow"/>
          <w:b w:val="0"/>
          <w:color w:val="auto"/>
          <w:sz w:val="24"/>
          <w:szCs w:val="24"/>
        </w:rPr>
        <w:t>tintas o tóner de alta calidad</w:t>
      </w:r>
      <w:r w:rsidRPr="00E1422E">
        <w:rPr>
          <w:rFonts w:ascii="Arial Narrow" w:hAnsi="Arial Narrow"/>
          <w:color w:val="auto"/>
          <w:sz w:val="24"/>
          <w:szCs w:val="24"/>
        </w:rPr>
        <w:t>, que no se degraden ni manchen el soporte.</w:t>
      </w:r>
    </w:p>
    <w:p w14:paraId="3E352671" w14:textId="77777777" w:rsidR="00722A2A" w:rsidRPr="00E1422E" w:rsidRDefault="00722A2A" w:rsidP="00812899">
      <w:pPr>
        <w:pStyle w:val="NormalWeb"/>
        <w:numPr>
          <w:ilvl w:val="0"/>
          <w:numId w:val="12"/>
        </w:numPr>
        <w:tabs>
          <w:tab w:val="clear" w:pos="360"/>
          <w:tab w:val="num" w:pos="709"/>
        </w:tabs>
        <w:spacing w:before="100" w:beforeAutospacing="1" w:after="100" w:afterAutospacing="1"/>
        <w:ind w:left="709"/>
        <w:rPr>
          <w:rFonts w:ascii="Arial Narrow" w:hAnsi="Arial Narrow"/>
          <w:color w:val="auto"/>
          <w:sz w:val="24"/>
          <w:szCs w:val="24"/>
        </w:rPr>
      </w:pPr>
      <w:r w:rsidRPr="00E1422E">
        <w:rPr>
          <w:rFonts w:ascii="Arial Narrow" w:hAnsi="Arial Narrow"/>
          <w:color w:val="auto"/>
          <w:sz w:val="24"/>
          <w:szCs w:val="24"/>
        </w:rPr>
        <w:t xml:space="preserve">Los documentos deberán firmarse únicamente con </w:t>
      </w:r>
      <w:r w:rsidRPr="00E1422E">
        <w:rPr>
          <w:rStyle w:val="Textoennegrita"/>
          <w:rFonts w:ascii="Arial Narrow" w:hAnsi="Arial Narrow"/>
          <w:b w:val="0"/>
          <w:color w:val="auto"/>
          <w:sz w:val="24"/>
          <w:szCs w:val="24"/>
        </w:rPr>
        <w:t>esfero de tinta negra</w:t>
      </w:r>
      <w:r w:rsidRPr="00E1422E">
        <w:rPr>
          <w:rFonts w:ascii="Arial Narrow" w:hAnsi="Arial Narrow"/>
          <w:color w:val="auto"/>
          <w:sz w:val="24"/>
          <w:szCs w:val="24"/>
        </w:rPr>
        <w:t>, garantizando uniformidad y legibilidad para procesos posteriores de reprografía (por ejemplo, digitalización).</w:t>
      </w:r>
    </w:p>
    <w:p w14:paraId="1810923F" w14:textId="77777777" w:rsidR="00722A2A" w:rsidRPr="00E1422E" w:rsidRDefault="00722A2A" w:rsidP="00812899">
      <w:pPr>
        <w:pStyle w:val="NormalWeb"/>
        <w:numPr>
          <w:ilvl w:val="0"/>
          <w:numId w:val="12"/>
        </w:numPr>
        <w:tabs>
          <w:tab w:val="clear" w:pos="360"/>
          <w:tab w:val="num" w:pos="709"/>
        </w:tabs>
        <w:spacing w:before="100" w:beforeAutospacing="1" w:after="100" w:afterAutospacing="1"/>
        <w:ind w:left="709"/>
        <w:rPr>
          <w:rFonts w:ascii="Arial Narrow" w:hAnsi="Arial Narrow"/>
          <w:color w:val="auto"/>
          <w:sz w:val="24"/>
          <w:szCs w:val="24"/>
        </w:rPr>
      </w:pPr>
      <w:r w:rsidRPr="00E1422E">
        <w:rPr>
          <w:rFonts w:ascii="Arial Narrow" w:hAnsi="Arial Narrow"/>
          <w:color w:val="auto"/>
          <w:sz w:val="24"/>
          <w:szCs w:val="24"/>
        </w:rPr>
        <w:t xml:space="preserve">La impresión a color se realizará </w:t>
      </w:r>
      <w:r w:rsidRPr="00E1422E">
        <w:rPr>
          <w:rStyle w:val="Textoennegrita"/>
          <w:rFonts w:ascii="Arial Narrow" w:hAnsi="Arial Narrow"/>
          <w:b w:val="0"/>
          <w:color w:val="auto"/>
          <w:sz w:val="24"/>
          <w:szCs w:val="24"/>
        </w:rPr>
        <w:t>solo cuando sea estrictamente necesario</w:t>
      </w:r>
      <w:r w:rsidRPr="00E1422E">
        <w:rPr>
          <w:rFonts w:ascii="Arial Narrow" w:hAnsi="Arial Narrow"/>
          <w:color w:val="auto"/>
          <w:sz w:val="24"/>
          <w:szCs w:val="24"/>
        </w:rPr>
        <w:t>, para preservar información relevante (gráficos, mapas, croquis o ilustraciones).</w:t>
      </w:r>
    </w:p>
    <w:p w14:paraId="1D88DC7A" w14:textId="139F45C3" w:rsidR="009E428E" w:rsidRPr="00E1422E" w:rsidRDefault="00A246F2" w:rsidP="008D026F">
      <w:pPr>
        <w:pStyle w:val="Ttulo2"/>
      </w:pPr>
      <w:bookmarkStart w:id="24" w:name="_Toc217434285"/>
      <w:r w:rsidRPr="00E1422E">
        <w:t>6</w:t>
      </w:r>
      <w:r w:rsidR="00557AB1" w:rsidRPr="00E1422E">
        <w:t>.3</w:t>
      </w:r>
      <w:r w:rsidR="00CB36AA" w:rsidRPr="00E1422E">
        <w:t xml:space="preserve">. </w:t>
      </w:r>
      <w:r w:rsidR="00812899" w:rsidRPr="00E1422E">
        <w:t>TÉCNICA DE REPROGRAFÍA DIGITAL: DIGITALIZACIÓN DOCUMENTAL</w:t>
      </w:r>
      <w:bookmarkEnd w:id="24"/>
    </w:p>
    <w:p w14:paraId="6BF0405A" w14:textId="77777777" w:rsidR="00CB36AA" w:rsidRPr="00E1422E" w:rsidRDefault="00CB36AA" w:rsidP="00E1422E">
      <w:pPr>
        <w:pStyle w:val="NormalWeb"/>
        <w:rPr>
          <w:rFonts w:ascii="Arial Narrow" w:hAnsi="Arial Narrow"/>
          <w:color w:val="auto"/>
          <w:sz w:val="24"/>
          <w:szCs w:val="24"/>
        </w:rPr>
      </w:pPr>
    </w:p>
    <w:p w14:paraId="4F30A423" w14:textId="77777777" w:rsidR="007502BB" w:rsidRPr="00E1422E" w:rsidRDefault="007502BB" w:rsidP="00E1422E">
      <w:pPr>
        <w:pStyle w:val="NormalWeb"/>
        <w:rPr>
          <w:rFonts w:ascii="Arial Narrow" w:hAnsi="Arial Narrow"/>
          <w:color w:val="auto"/>
          <w:sz w:val="24"/>
          <w:szCs w:val="24"/>
        </w:rPr>
      </w:pPr>
      <w:r w:rsidRPr="00E1422E">
        <w:rPr>
          <w:rFonts w:ascii="Arial Narrow" w:hAnsi="Arial Narrow"/>
          <w:color w:val="auto"/>
          <w:sz w:val="24"/>
          <w:szCs w:val="24"/>
        </w:rPr>
        <w:lastRenderedPageBreak/>
        <w:t xml:space="preserve">Para los procesos de digitalización de documentos es fundamental aplicar lineamientos básicos que tengan en cuenta el tipo de documento, su valor archivístico y su finalidad. La implementación de lineamientos metodológicos en los procesos de reprografía contribuye a garantizar la </w:t>
      </w:r>
      <w:r w:rsidRPr="00E1422E">
        <w:rPr>
          <w:rStyle w:val="Textoennegrita"/>
          <w:rFonts w:ascii="Arial Narrow" w:hAnsi="Arial Narrow"/>
          <w:b w:val="0"/>
          <w:color w:val="auto"/>
          <w:sz w:val="24"/>
          <w:szCs w:val="24"/>
        </w:rPr>
        <w:t>conservación, integridad, autenticidad, accesibilidad y disponibilidad</w:t>
      </w:r>
      <w:r w:rsidRPr="00E1422E">
        <w:rPr>
          <w:rFonts w:ascii="Arial Narrow" w:hAnsi="Arial Narrow"/>
          <w:color w:val="auto"/>
          <w:sz w:val="24"/>
          <w:szCs w:val="24"/>
        </w:rPr>
        <w:t xml:space="preserve"> de la información.</w:t>
      </w:r>
    </w:p>
    <w:p w14:paraId="1B3265D8" w14:textId="77777777" w:rsidR="00CB36AA" w:rsidRPr="00E1422E" w:rsidRDefault="00CB36AA" w:rsidP="00E1422E">
      <w:pPr>
        <w:pStyle w:val="NormalWeb"/>
        <w:rPr>
          <w:rFonts w:ascii="Arial Narrow" w:hAnsi="Arial Narrow"/>
          <w:color w:val="auto"/>
          <w:sz w:val="24"/>
          <w:szCs w:val="24"/>
        </w:rPr>
      </w:pPr>
    </w:p>
    <w:p w14:paraId="5B8D1531" w14:textId="4018C81C" w:rsidR="007F2C90" w:rsidRDefault="00A246F2" w:rsidP="00812899">
      <w:pPr>
        <w:pStyle w:val="Ttulo2"/>
      </w:pPr>
      <w:bookmarkStart w:id="25" w:name="_Toc217434286"/>
      <w:r w:rsidRPr="00E1422E">
        <w:t>6</w:t>
      </w:r>
      <w:r w:rsidR="00557AB1" w:rsidRPr="00E1422E">
        <w:t xml:space="preserve">.3.1. </w:t>
      </w:r>
      <w:r w:rsidR="00B425B9" w:rsidRPr="00E1422E">
        <w:t>Tipos de digitalización según su finalidad</w:t>
      </w:r>
      <w:bookmarkEnd w:id="25"/>
      <w:r w:rsidR="00B425B9" w:rsidRPr="00E1422E">
        <w:t xml:space="preserve"> </w:t>
      </w:r>
    </w:p>
    <w:p w14:paraId="50F833AE" w14:textId="77777777" w:rsidR="00812899" w:rsidRDefault="00812899" w:rsidP="00812899"/>
    <w:tbl>
      <w:tblPr>
        <w:tblStyle w:val="Tablaconcuadrcula"/>
        <w:tblW w:w="0" w:type="auto"/>
        <w:tblLook w:val="04A0" w:firstRow="1" w:lastRow="0" w:firstColumn="1" w:lastColumn="0" w:noHBand="0" w:noVBand="1"/>
      </w:tblPr>
      <w:tblGrid>
        <w:gridCol w:w="2942"/>
        <w:gridCol w:w="2943"/>
        <w:gridCol w:w="2943"/>
      </w:tblGrid>
      <w:tr w:rsidR="00812899" w14:paraId="2259A095" w14:textId="77777777" w:rsidTr="004832A5">
        <w:trPr>
          <w:tblHeader/>
        </w:trPr>
        <w:tc>
          <w:tcPr>
            <w:tcW w:w="2942" w:type="dxa"/>
          </w:tcPr>
          <w:p w14:paraId="1A89F9A8" w14:textId="5D0958EC" w:rsidR="00812899" w:rsidRPr="00812899" w:rsidRDefault="00812899" w:rsidP="00812899">
            <w:pPr>
              <w:jc w:val="center"/>
              <w:rPr>
                <w:b/>
                <w:bCs/>
              </w:rPr>
            </w:pPr>
            <w:r w:rsidRPr="00812899">
              <w:rPr>
                <w:b/>
                <w:bCs/>
              </w:rPr>
              <w:t>Tipo de Proceso</w:t>
            </w:r>
          </w:p>
        </w:tc>
        <w:tc>
          <w:tcPr>
            <w:tcW w:w="2943" w:type="dxa"/>
          </w:tcPr>
          <w:p w14:paraId="3A3B66E4" w14:textId="561BC8F9" w:rsidR="00812899" w:rsidRPr="00812899" w:rsidRDefault="00812899" w:rsidP="00812899">
            <w:pPr>
              <w:jc w:val="center"/>
              <w:rPr>
                <w:b/>
                <w:bCs/>
              </w:rPr>
            </w:pPr>
            <w:r w:rsidRPr="00812899">
              <w:rPr>
                <w:b/>
                <w:bCs/>
              </w:rPr>
              <w:t>Descripción - Detalle</w:t>
            </w:r>
          </w:p>
        </w:tc>
        <w:tc>
          <w:tcPr>
            <w:tcW w:w="2943" w:type="dxa"/>
          </w:tcPr>
          <w:p w14:paraId="13E70FE6" w14:textId="12773AAF" w:rsidR="00812899" w:rsidRPr="00812899" w:rsidRDefault="00812899" w:rsidP="00812899">
            <w:pPr>
              <w:jc w:val="center"/>
              <w:rPr>
                <w:b/>
                <w:bCs/>
              </w:rPr>
            </w:pPr>
            <w:r w:rsidRPr="00812899">
              <w:rPr>
                <w:b/>
                <w:bCs/>
              </w:rPr>
              <w:t>Consideraciones</w:t>
            </w:r>
          </w:p>
        </w:tc>
      </w:tr>
      <w:tr w:rsidR="00812899" w14:paraId="207025C7" w14:textId="77777777" w:rsidTr="00812899">
        <w:tc>
          <w:tcPr>
            <w:tcW w:w="2942" w:type="dxa"/>
          </w:tcPr>
          <w:p w14:paraId="6372262E" w14:textId="746B376E" w:rsidR="00812899" w:rsidRDefault="00812899" w:rsidP="00812899">
            <w:r w:rsidRPr="00812899">
              <w:t>Digitalización para consulta</w:t>
            </w:r>
          </w:p>
        </w:tc>
        <w:tc>
          <w:tcPr>
            <w:tcW w:w="2943" w:type="dxa"/>
          </w:tcPr>
          <w:p w14:paraId="4D9CE867" w14:textId="77777777"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 xml:space="preserve">Este tipo de digitalización no requiere estándares técnicos ni de calidad elevados, dado que </w:t>
            </w:r>
            <w:r w:rsidRPr="00E1422E">
              <w:rPr>
                <w:rStyle w:val="Textoennegrita"/>
                <w:rFonts w:ascii="Arial Narrow" w:hAnsi="Arial Narrow"/>
                <w:b w:val="0"/>
                <w:color w:val="auto"/>
                <w:sz w:val="24"/>
                <w:szCs w:val="24"/>
              </w:rPr>
              <w:t>no está orientada a la preservación ni al valor probatorio</w:t>
            </w:r>
            <w:r w:rsidRPr="00E1422E">
              <w:rPr>
                <w:rFonts w:ascii="Arial Narrow" w:hAnsi="Arial Narrow"/>
                <w:color w:val="auto"/>
                <w:sz w:val="24"/>
                <w:szCs w:val="24"/>
              </w:rPr>
              <w:t>, sino al apoyo documental. Su principal objetivo es facilitar el acceso a la información, optimizar tiempos de consulta y reducir la manipulación de los documentos físicos.</w:t>
            </w:r>
          </w:p>
          <w:p w14:paraId="2D2F9970" w14:textId="77777777" w:rsidR="00812899" w:rsidRDefault="00812899" w:rsidP="00812899"/>
        </w:tc>
        <w:tc>
          <w:tcPr>
            <w:tcW w:w="2943" w:type="dxa"/>
          </w:tcPr>
          <w:p w14:paraId="162E103A" w14:textId="26AAC87E"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Este proceso</w:t>
            </w:r>
            <w:r>
              <w:rPr>
                <w:rFonts w:ascii="Arial Narrow" w:hAnsi="Arial Narrow"/>
                <w:color w:val="auto"/>
                <w:sz w:val="24"/>
                <w:szCs w:val="24"/>
              </w:rPr>
              <w:t xml:space="preserve"> a</w:t>
            </w:r>
            <w:r w:rsidRPr="00E1422E">
              <w:rPr>
                <w:rFonts w:ascii="Arial Narrow" w:hAnsi="Arial Narrow"/>
                <w:color w:val="auto"/>
                <w:sz w:val="24"/>
                <w:szCs w:val="24"/>
              </w:rPr>
              <w:t>mplía el número potencial de usuarios mediante plataformas digitales.</w:t>
            </w:r>
          </w:p>
          <w:p w14:paraId="7DF58B48" w14:textId="19E16519" w:rsidR="00812899" w:rsidRPr="00E1422E" w:rsidRDefault="00812899" w:rsidP="00812899">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Disminuye el préstamo de documentos originales</w:t>
            </w:r>
            <w:r>
              <w:rPr>
                <w:rFonts w:ascii="Arial Narrow" w:hAnsi="Arial Narrow"/>
                <w:color w:val="auto"/>
                <w:sz w:val="24"/>
                <w:szCs w:val="24"/>
              </w:rPr>
              <w:t xml:space="preserve">. </w:t>
            </w:r>
            <w:r w:rsidRPr="00E1422E">
              <w:rPr>
                <w:rFonts w:ascii="Arial Narrow" w:hAnsi="Arial Narrow"/>
                <w:color w:val="auto"/>
                <w:sz w:val="24"/>
                <w:szCs w:val="24"/>
              </w:rPr>
              <w:t>Contribuye indirectamente a la preservación de los soportes físicos.</w:t>
            </w:r>
          </w:p>
          <w:p w14:paraId="161E38A7" w14:textId="4FED4B4F" w:rsidR="00812899" w:rsidRDefault="00812899" w:rsidP="00812899">
            <w:r w:rsidRPr="00E1422E">
              <w:t xml:space="preserve">Se prioriza la digitalización de documentos con </w:t>
            </w:r>
            <w:r w:rsidRPr="00E1422E">
              <w:rPr>
                <w:rStyle w:val="Textoennegrita"/>
                <w:b w:val="0"/>
              </w:rPr>
              <w:t>alta frecuencia de consulta física o reproducción parcial</w:t>
            </w:r>
            <w:r w:rsidRPr="00E1422E">
              <w:rPr>
                <w:b/>
              </w:rPr>
              <w:t xml:space="preserve">. </w:t>
            </w:r>
            <w:r w:rsidRPr="00E1422E">
              <w:t xml:space="preserve">Cuando la digitalización se realiza únicamente con fines de consulta y no como medio de prueba, puede efectuarse mediante una </w:t>
            </w:r>
            <w:r w:rsidRPr="00E1422E">
              <w:rPr>
                <w:rStyle w:val="Textoennegrita"/>
                <w:b w:val="0"/>
              </w:rPr>
              <w:t>digitalización simple</w:t>
            </w:r>
            <w:r w:rsidRPr="00E1422E">
              <w:rPr>
                <w:b/>
              </w:rPr>
              <w:t>.</w:t>
            </w:r>
          </w:p>
        </w:tc>
      </w:tr>
      <w:tr w:rsidR="00812899" w14:paraId="61E45B46" w14:textId="77777777" w:rsidTr="00812899">
        <w:tc>
          <w:tcPr>
            <w:tcW w:w="2942" w:type="dxa"/>
          </w:tcPr>
          <w:p w14:paraId="6EA395C9" w14:textId="13F091F1" w:rsidR="00812899" w:rsidRPr="00812899"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 xml:space="preserve">Digitalización para control, gestión y trámite </w:t>
            </w:r>
          </w:p>
        </w:tc>
        <w:tc>
          <w:tcPr>
            <w:tcW w:w="2943" w:type="dxa"/>
          </w:tcPr>
          <w:p w14:paraId="5CC45971" w14:textId="77777777"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Apoya directamente los procedimientos administrativos de la entidad y comprende todas las acciones necesarias desde la recepción hasta la conclusión de un trámite (recepción, gestión, diligenciamiento, tramitación, archivo y despacho).</w:t>
            </w:r>
          </w:p>
          <w:p w14:paraId="14B62015" w14:textId="73A83D6F"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 xml:space="preserve">Dado que estos documentos pueden integrar </w:t>
            </w:r>
            <w:r w:rsidRPr="00E1422E">
              <w:rPr>
                <w:rStyle w:val="Textoennegrita"/>
                <w:rFonts w:ascii="Arial Narrow" w:hAnsi="Arial Narrow"/>
                <w:b w:val="0"/>
                <w:color w:val="auto"/>
                <w:sz w:val="24"/>
                <w:szCs w:val="24"/>
              </w:rPr>
              <w:t>expedientes de series o subseries documentales</w:t>
            </w:r>
            <w:r w:rsidRPr="00E1422E">
              <w:rPr>
                <w:rFonts w:ascii="Arial Narrow" w:hAnsi="Arial Narrow"/>
                <w:b/>
                <w:color w:val="auto"/>
                <w:sz w:val="24"/>
                <w:szCs w:val="24"/>
              </w:rPr>
              <w:t xml:space="preserve"> </w:t>
            </w:r>
            <w:r w:rsidRPr="00E1422E">
              <w:rPr>
                <w:rFonts w:ascii="Arial Narrow" w:hAnsi="Arial Narrow"/>
                <w:color w:val="auto"/>
                <w:sz w:val="24"/>
                <w:szCs w:val="24"/>
              </w:rPr>
              <w:t xml:space="preserve">definidas en las Tablas de Retención </w:t>
            </w:r>
            <w:r w:rsidRPr="00E1422E">
              <w:rPr>
                <w:rFonts w:ascii="Arial Narrow" w:hAnsi="Arial Narrow"/>
                <w:color w:val="auto"/>
                <w:sz w:val="24"/>
                <w:szCs w:val="24"/>
              </w:rPr>
              <w:lastRenderedPageBreak/>
              <w:t>Documental (TRD), deben seguir estrictamente los lineamientos del Programa de Reprografía.</w:t>
            </w:r>
          </w:p>
        </w:tc>
        <w:tc>
          <w:tcPr>
            <w:tcW w:w="2943" w:type="dxa"/>
          </w:tcPr>
          <w:p w14:paraId="6969D5A0" w14:textId="2B03CC92" w:rsidR="00812899"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lastRenderedPageBreak/>
              <w:t xml:space="preserve">En caso de que el documento original en papel sea destruido, existe el riesgo de que la copia digital </w:t>
            </w:r>
            <w:r w:rsidRPr="00E1422E">
              <w:rPr>
                <w:rStyle w:val="Textoennegrita"/>
                <w:rFonts w:ascii="Arial Narrow" w:hAnsi="Arial Narrow"/>
                <w:color w:val="auto"/>
                <w:sz w:val="24"/>
                <w:szCs w:val="24"/>
              </w:rPr>
              <w:t xml:space="preserve">no </w:t>
            </w:r>
            <w:r w:rsidRPr="00E1422E">
              <w:rPr>
                <w:rStyle w:val="Textoennegrita"/>
                <w:rFonts w:ascii="Arial Narrow" w:hAnsi="Arial Narrow"/>
                <w:b w:val="0"/>
                <w:color w:val="auto"/>
                <w:sz w:val="24"/>
                <w:szCs w:val="24"/>
              </w:rPr>
              <w:t>sea aceptada como prueba</w:t>
            </w:r>
            <w:r w:rsidRPr="00E1422E">
              <w:rPr>
                <w:rFonts w:ascii="Arial Narrow" w:hAnsi="Arial Narrow"/>
                <w:color w:val="auto"/>
                <w:sz w:val="24"/>
                <w:szCs w:val="24"/>
              </w:rPr>
              <w:t>, conforme a lo establecido en el artículo 246 del Código General del Proceso, debido a la imposibilidad de realizar el cotejo.</w:t>
            </w:r>
            <w:r>
              <w:rPr>
                <w:rFonts w:ascii="Arial Narrow" w:hAnsi="Arial Narrow"/>
                <w:color w:val="auto"/>
                <w:sz w:val="24"/>
                <w:szCs w:val="24"/>
              </w:rPr>
              <w:t xml:space="preserve"> </w:t>
            </w:r>
            <w:r w:rsidRPr="00E1422E">
              <w:rPr>
                <w:rFonts w:ascii="Arial Narrow" w:hAnsi="Arial Narrow"/>
                <w:color w:val="auto"/>
                <w:sz w:val="24"/>
                <w:szCs w:val="24"/>
              </w:rPr>
              <w:t>Por lo tanto:</w:t>
            </w:r>
            <w:r>
              <w:rPr>
                <w:rFonts w:ascii="Arial Narrow" w:hAnsi="Arial Narrow"/>
                <w:color w:val="auto"/>
                <w:sz w:val="24"/>
                <w:szCs w:val="24"/>
              </w:rPr>
              <w:t xml:space="preserve"> </w:t>
            </w:r>
            <w:r w:rsidRPr="00E1422E">
              <w:rPr>
                <w:rFonts w:ascii="Arial Narrow" w:hAnsi="Arial Narrow"/>
                <w:color w:val="auto"/>
                <w:sz w:val="24"/>
                <w:szCs w:val="24"/>
              </w:rPr>
              <w:t xml:space="preserve">Mientras los documentos conserven </w:t>
            </w:r>
            <w:r w:rsidRPr="00E1422E">
              <w:rPr>
                <w:rStyle w:val="Textoennegrita"/>
                <w:rFonts w:ascii="Arial Narrow" w:hAnsi="Arial Narrow"/>
                <w:b w:val="0"/>
                <w:color w:val="auto"/>
                <w:sz w:val="24"/>
                <w:szCs w:val="24"/>
              </w:rPr>
              <w:t>valores primarios</w:t>
            </w:r>
            <w:r w:rsidRPr="00E1422E">
              <w:rPr>
                <w:rFonts w:ascii="Arial Narrow" w:hAnsi="Arial Narrow"/>
                <w:color w:val="auto"/>
                <w:sz w:val="24"/>
                <w:szCs w:val="24"/>
              </w:rPr>
              <w:t>, deberán mantenerse en soporte original.</w:t>
            </w:r>
          </w:p>
          <w:p w14:paraId="1C355CE7" w14:textId="77777777" w:rsidR="00812899" w:rsidRPr="00E1422E" w:rsidRDefault="00812899" w:rsidP="00812899">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lastRenderedPageBreak/>
              <w:t xml:space="preserve">En el </w:t>
            </w:r>
            <w:r w:rsidRPr="00E1422E">
              <w:rPr>
                <w:rStyle w:val="Textoennegrita"/>
                <w:rFonts w:ascii="Arial Narrow" w:hAnsi="Arial Narrow"/>
                <w:b w:val="0"/>
                <w:color w:val="auto"/>
                <w:sz w:val="24"/>
                <w:szCs w:val="24"/>
              </w:rPr>
              <w:t>Archivo de Gestión</w:t>
            </w:r>
            <w:r w:rsidRPr="00E1422E">
              <w:rPr>
                <w:rFonts w:ascii="Arial Narrow" w:hAnsi="Arial Narrow"/>
                <w:color w:val="auto"/>
                <w:sz w:val="24"/>
                <w:szCs w:val="24"/>
              </w:rPr>
              <w:t>, permanecerán durante su trámite y vigencia.</w:t>
            </w:r>
          </w:p>
          <w:p w14:paraId="29F97403" w14:textId="4639D479"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 xml:space="preserve">En el </w:t>
            </w:r>
            <w:r w:rsidRPr="00E1422E">
              <w:rPr>
                <w:rStyle w:val="Textoennegrita"/>
                <w:rFonts w:ascii="Arial Narrow" w:hAnsi="Arial Narrow"/>
                <w:b w:val="0"/>
                <w:color w:val="auto"/>
                <w:sz w:val="24"/>
                <w:szCs w:val="24"/>
              </w:rPr>
              <w:t xml:space="preserve">Archivo </w:t>
            </w:r>
            <w:r w:rsidRPr="00812899">
              <w:rPr>
                <w:rStyle w:val="Textoennegrita"/>
                <w:rFonts w:ascii="Arial Narrow" w:hAnsi="Arial Narrow"/>
                <w:b w:val="0"/>
                <w:color w:val="auto"/>
                <w:sz w:val="24"/>
                <w:szCs w:val="24"/>
              </w:rPr>
              <w:t>Central</w:t>
            </w:r>
            <w:r w:rsidRPr="00812899">
              <w:rPr>
                <w:rFonts w:ascii="Arial Narrow" w:hAnsi="Arial Narrow"/>
                <w:b/>
                <w:color w:val="auto"/>
                <w:sz w:val="24"/>
                <w:szCs w:val="24"/>
              </w:rPr>
              <w:t>,</w:t>
            </w:r>
            <w:r w:rsidRPr="00E1422E">
              <w:rPr>
                <w:rFonts w:ascii="Arial Narrow" w:hAnsi="Arial Narrow"/>
                <w:color w:val="auto"/>
                <w:sz w:val="24"/>
                <w:szCs w:val="24"/>
              </w:rPr>
              <w:t xml:space="preserve"> se conservarán aquellos documentos cuya gestión haya finalizado, pero que deban retenerse para responder a reclamaciones administrativas o jurídicas, o servir como antecedentes o soporte jurídico.</w:t>
            </w:r>
          </w:p>
        </w:tc>
      </w:tr>
      <w:tr w:rsidR="00812899" w14:paraId="739CD282" w14:textId="77777777" w:rsidTr="00812899">
        <w:tc>
          <w:tcPr>
            <w:tcW w:w="2942" w:type="dxa"/>
          </w:tcPr>
          <w:p w14:paraId="32ACBED2" w14:textId="18880AE8"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lastRenderedPageBreak/>
              <w:t xml:space="preserve">Digitalización con fines de control, gestión y trámite inmediato </w:t>
            </w:r>
          </w:p>
        </w:tc>
        <w:tc>
          <w:tcPr>
            <w:tcW w:w="2943" w:type="dxa"/>
          </w:tcPr>
          <w:p w14:paraId="28214CAA" w14:textId="65DDB3EB"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Se realiza principalmente en oficinas de correspondencia o dependencias con alto volumen de documentos, con el fin de agilizar los trámites y evitar la circulación de documentos físicos.</w:t>
            </w:r>
          </w:p>
        </w:tc>
        <w:tc>
          <w:tcPr>
            <w:tcW w:w="2943" w:type="dxa"/>
          </w:tcPr>
          <w:p w14:paraId="27DC453D" w14:textId="77777777"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Aunque lo ideal es que este proceso se ejecute conforme al Cuadro de Clasificación Documental (CCD) y a las TRD, en la práctica suele limitarse a estándares informáticos (formato, resolución, indexación), sin cumplir plenamente estándares archivísticos. Como consecuencia, estas imágenes:</w:t>
            </w:r>
          </w:p>
          <w:p w14:paraId="1BCF429B" w14:textId="1F98FBD1" w:rsidR="00812899" w:rsidRPr="00E1422E" w:rsidRDefault="00812899" w:rsidP="00812899">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No siempre son aptas para fines archivísticos</w:t>
            </w:r>
            <w:r>
              <w:rPr>
                <w:rFonts w:ascii="Arial Narrow" w:hAnsi="Arial Narrow"/>
                <w:color w:val="auto"/>
                <w:sz w:val="24"/>
                <w:szCs w:val="24"/>
              </w:rPr>
              <w:t>; y p</w:t>
            </w:r>
            <w:r w:rsidRPr="00E1422E">
              <w:rPr>
                <w:rFonts w:ascii="Arial Narrow" w:hAnsi="Arial Narrow"/>
                <w:color w:val="auto"/>
                <w:sz w:val="24"/>
                <w:szCs w:val="24"/>
              </w:rPr>
              <w:t>ueden no garantizar preservación a largo plazo.</w:t>
            </w:r>
          </w:p>
          <w:p w14:paraId="2086EF73" w14:textId="793AF21F"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 xml:space="preserve">El Archivo General de la Nación (AGN) recomienda que las entidades que cuenten con Sistemas de Gestión de Documentos Electrónicos de Archivo (SGDEA) implementen procesos que aseguren desde el inicio el cumplimiento de </w:t>
            </w:r>
            <w:r w:rsidRPr="00E1422E">
              <w:rPr>
                <w:rStyle w:val="Textoennegrita"/>
                <w:rFonts w:ascii="Arial Narrow" w:hAnsi="Arial Narrow"/>
                <w:b w:val="0"/>
                <w:color w:val="auto"/>
                <w:sz w:val="24"/>
                <w:szCs w:val="24"/>
              </w:rPr>
              <w:t>estándares técnicos y archivísticos</w:t>
            </w:r>
            <w:r w:rsidRPr="00E1422E">
              <w:rPr>
                <w:rFonts w:ascii="Arial Narrow" w:hAnsi="Arial Narrow"/>
                <w:b/>
                <w:color w:val="auto"/>
                <w:sz w:val="24"/>
                <w:szCs w:val="24"/>
              </w:rPr>
              <w:t>.</w:t>
            </w:r>
          </w:p>
        </w:tc>
      </w:tr>
      <w:tr w:rsidR="00812899" w14:paraId="452327E4" w14:textId="77777777" w:rsidTr="00812899">
        <w:tc>
          <w:tcPr>
            <w:tcW w:w="2942" w:type="dxa"/>
          </w:tcPr>
          <w:p w14:paraId="12A53DBA" w14:textId="3B9EF5A9"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lastRenderedPageBreak/>
              <w:t xml:space="preserve">Digitalización con fines de preservación </w:t>
            </w:r>
          </w:p>
        </w:tc>
        <w:tc>
          <w:tcPr>
            <w:tcW w:w="2943" w:type="dxa"/>
          </w:tcPr>
          <w:p w14:paraId="683DBDB1" w14:textId="1E0B0F67"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 xml:space="preserve">Aplica a documentos con </w:t>
            </w:r>
            <w:r w:rsidRPr="00E1422E">
              <w:rPr>
                <w:rStyle w:val="Textoennegrita"/>
                <w:rFonts w:ascii="Arial Narrow" w:hAnsi="Arial Narrow"/>
                <w:b w:val="0"/>
                <w:color w:val="auto"/>
                <w:sz w:val="24"/>
                <w:szCs w:val="24"/>
              </w:rPr>
              <w:t>valor permanente o secundario</w:t>
            </w:r>
            <w:r w:rsidRPr="00E1422E">
              <w:rPr>
                <w:rFonts w:ascii="Arial Narrow" w:hAnsi="Arial Narrow"/>
                <w:color w:val="auto"/>
                <w:sz w:val="24"/>
                <w:szCs w:val="24"/>
              </w:rPr>
              <w:t xml:space="preserve">, cuya disposición final según las TRD sea </w:t>
            </w:r>
            <w:r w:rsidRPr="00E1422E">
              <w:rPr>
                <w:rStyle w:val="Textoennegrita"/>
                <w:rFonts w:ascii="Arial Narrow" w:hAnsi="Arial Narrow"/>
                <w:b w:val="0"/>
                <w:color w:val="auto"/>
                <w:sz w:val="24"/>
                <w:szCs w:val="24"/>
              </w:rPr>
              <w:t>Conservación Total o Selección</w:t>
            </w:r>
            <w:r w:rsidRPr="00E1422E">
              <w:rPr>
                <w:rFonts w:ascii="Arial Narrow" w:hAnsi="Arial Narrow"/>
                <w:color w:val="auto"/>
                <w:sz w:val="24"/>
                <w:szCs w:val="24"/>
              </w:rPr>
              <w:t>.</w:t>
            </w:r>
          </w:p>
        </w:tc>
        <w:tc>
          <w:tcPr>
            <w:tcW w:w="2943" w:type="dxa"/>
          </w:tcPr>
          <w:p w14:paraId="23A32730" w14:textId="46306A99"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 xml:space="preserve">Este proceso se desarrolla principalmente en el </w:t>
            </w:r>
            <w:r w:rsidRPr="00E1422E">
              <w:rPr>
                <w:rStyle w:val="Textoennegrita"/>
                <w:rFonts w:ascii="Arial Narrow" w:hAnsi="Arial Narrow"/>
                <w:b w:val="0"/>
                <w:color w:val="auto"/>
                <w:sz w:val="24"/>
                <w:szCs w:val="24"/>
              </w:rPr>
              <w:t>Archivo Central</w:t>
            </w:r>
            <w:r w:rsidRPr="00E1422E">
              <w:rPr>
                <w:rFonts w:ascii="Arial Narrow" w:hAnsi="Arial Narrow"/>
                <w:color w:val="auto"/>
                <w:sz w:val="24"/>
                <w:szCs w:val="24"/>
              </w:rPr>
              <w:t>, como preparación para la transferencia secundaria al Archivo Histórico.</w:t>
            </w:r>
          </w:p>
        </w:tc>
      </w:tr>
      <w:tr w:rsidR="00812899" w14:paraId="5A4FD2EE" w14:textId="77777777" w:rsidTr="00812899">
        <w:tc>
          <w:tcPr>
            <w:tcW w:w="2942" w:type="dxa"/>
          </w:tcPr>
          <w:p w14:paraId="0EFCAC66" w14:textId="072CC345"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 xml:space="preserve">Digitalización con fines archivísticos </w:t>
            </w:r>
          </w:p>
        </w:tc>
        <w:tc>
          <w:tcPr>
            <w:tcW w:w="2943" w:type="dxa"/>
          </w:tcPr>
          <w:p w14:paraId="0E6E8D97" w14:textId="0050CE89"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 xml:space="preserve">Es un proceso especializado que requiere el cumplimiento de </w:t>
            </w:r>
            <w:r w:rsidRPr="00E1422E">
              <w:rPr>
                <w:rStyle w:val="Textoennegrita"/>
                <w:rFonts w:ascii="Arial Narrow" w:hAnsi="Arial Narrow"/>
                <w:b w:val="0"/>
                <w:color w:val="auto"/>
                <w:sz w:val="24"/>
                <w:szCs w:val="24"/>
              </w:rPr>
              <w:t>estándares técnicos y normativos</w:t>
            </w:r>
            <w:r w:rsidRPr="00E1422E">
              <w:rPr>
                <w:rFonts w:ascii="Arial Narrow" w:hAnsi="Arial Narrow"/>
                <w:color w:val="auto"/>
                <w:sz w:val="24"/>
                <w:szCs w:val="24"/>
              </w:rPr>
              <w:t xml:space="preserve"> definidos por el Archivo General de la Nación y adoptados por el Subcomité de Gestión Documental.</w:t>
            </w:r>
          </w:p>
        </w:tc>
        <w:tc>
          <w:tcPr>
            <w:tcW w:w="2943" w:type="dxa"/>
          </w:tcPr>
          <w:p w14:paraId="1EF10500" w14:textId="6A05B608" w:rsidR="00812899" w:rsidRPr="00E1422E" w:rsidRDefault="00812899" w:rsidP="00812899">
            <w:pPr>
              <w:pStyle w:val="NormalWeb"/>
              <w:spacing w:before="100" w:beforeAutospacing="1" w:after="100" w:afterAutospacing="1"/>
              <w:rPr>
                <w:rFonts w:ascii="Arial Narrow" w:hAnsi="Arial Narrow"/>
                <w:color w:val="auto"/>
                <w:sz w:val="24"/>
                <w:szCs w:val="24"/>
              </w:rPr>
            </w:pPr>
            <w:r>
              <w:rPr>
                <w:rFonts w:ascii="Arial Narrow" w:hAnsi="Arial Narrow"/>
                <w:color w:val="auto"/>
                <w:sz w:val="24"/>
                <w:szCs w:val="24"/>
              </w:rPr>
              <w:t>Se realiza a</w:t>
            </w:r>
            <w:r w:rsidRPr="00E1422E">
              <w:rPr>
                <w:rFonts w:ascii="Arial Narrow" w:hAnsi="Arial Narrow"/>
                <w:color w:val="auto"/>
                <w:sz w:val="24"/>
                <w:szCs w:val="24"/>
              </w:rPr>
              <w:t xml:space="preserve"> partir de </w:t>
            </w:r>
            <w:r w:rsidRPr="00E1422E">
              <w:rPr>
                <w:rStyle w:val="Textoennegrita"/>
                <w:rFonts w:ascii="Arial Narrow" w:hAnsi="Arial Narrow"/>
                <w:b w:val="0"/>
                <w:color w:val="auto"/>
                <w:sz w:val="24"/>
                <w:szCs w:val="24"/>
              </w:rPr>
              <w:t>series documentales, subseries y expedientes completos</w:t>
            </w:r>
            <w:r>
              <w:rPr>
                <w:rStyle w:val="Textoennegrita"/>
                <w:rFonts w:ascii="Arial Narrow" w:hAnsi="Arial Narrow"/>
                <w:b w:val="0"/>
                <w:color w:val="auto"/>
                <w:sz w:val="24"/>
                <w:szCs w:val="24"/>
              </w:rPr>
              <w:t>;</w:t>
            </w:r>
            <w:r>
              <w:rPr>
                <w:rStyle w:val="Textoennegrita"/>
                <w:b w:val="0"/>
              </w:rPr>
              <w:t xml:space="preserve"> d</w:t>
            </w:r>
            <w:r w:rsidRPr="00E1422E">
              <w:rPr>
                <w:rFonts w:ascii="Arial Narrow" w:hAnsi="Arial Narrow"/>
                <w:color w:val="auto"/>
                <w:sz w:val="24"/>
                <w:szCs w:val="24"/>
              </w:rPr>
              <w:t>esde el ingreso o producción documental mediante el SGDEA, asociando cada imagen digital a su respectiva serie y expediente, conforme al CCD y las TRD.</w:t>
            </w:r>
          </w:p>
          <w:p w14:paraId="423A86BD" w14:textId="1F598DC5" w:rsidR="00812899" w:rsidRPr="00E1422E" w:rsidRDefault="00812899" w:rsidP="00812899">
            <w:pPr>
              <w:pStyle w:val="NormalWeb"/>
              <w:rPr>
                <w:rFonts w:ascii="Arial Narrow" w:hAnsi="Arial Narrow"/>
                <w:color w:val="auto"/>
                <w:sz w:val="24"/>
                <w:szCs w:val="24"/>
              </w:rPr>
            </w:pPr>
            <w:r w:rsidRPr="00E1422E">
              <w:rPr>
                <w:rFonts w:ascii="Arial Narrow" w:hAnsi="Arial Narrow"/>
                <w:color w:val="auto"/>
                <w:sz w:val="24"/>
                <w:szCs w:val="24"/>
              </w:rPr>
              <w:t>Este proceso debe mantener el</w:t>
            </w:r>
            <w:r w:rsidRPr="00E1422E">
              <w:rPr>
                <w:rFonts w:ascii="Arial Narrow" w:hAnsi="Arial Narrow"/>
                <w:b/>
                <w:color w:val="auto"/>
                <w:sz w:val="24"/>
                <w:szCs w:val="24"/>
              </w:rPr>
              <w:t xml:space="preserve"> </w:t>
            </w:r>
            <w:r w:rsidRPr="00E1422E">
              <w:rPr>
                <w:rStyle w:val="Textoennegrita"/>
                <w:rFonts w:ascii="Arial Narrow" w:hAnsi="Arial Narrow"/>
                <w:b w:val="0"/>
                <w:color w:val="auto"/>
                <w:sz w:val="24"/>
                <w:szCs w:val="24"/>
              </w:rPr>
              <w:t>vínculo archivístico</w:t>
            </w:r>
            <w:r w:rsidRPr="00E1422E">
              <w:rPr>
                <w:rFonts w:ascii="Arial Narrow" w:hAnsi="Arial Narrow"/>
                <w:color w:val="auto"/>
                <w:sz w:val="24"/>
                <w:szCs w:val="24"/>
              </w:rPr>
              <w:t xml:space="preserve"> y cumplir los requisitos establecidos en la Ley 527 de 1999 y demás normas complementarias. Asimismo, puede utilizarse para generar </w:t>
            </w:r>
            <w:r w:rsidRPr="00E1422E">
              <w:rPr>
                <w:rStyle w:val="Textoennegrita"/>
                <w:rFonts w:ascii="Arial Narrow" w:hAnsi="Arial Narrow"/>
                <w:b w:val="0"/>
                <w:color w:val="auto"/>
                <w:sz w:val="24"/>
                <w:szCs w:val="24"/>
              </w:rPr>
              <w:t>copias de seguridad o respaldo</w:t>
            </w:r>
            <w:r w:rsidRPr="00E1422E">
              <w:rPr>
                <w:rFonts w:ascii="Arial Narrow" w:hAnsi="Arial Narrow"/>
                <w:color w:val="auto"/>
                <w:sz w:val="24"/>
                <w:szCs w:val="24"/>
              </w:rPr>
              <w:t xml:space="preserve"> de documentos de valor histórico, científico o cultural.</w:t>
            </w:r>
          </w:p>
        </w:tc>
      </w:tr>
    </w:tbl>
    <w:p w14:paraId="194EF8B5" w14:textId="07A6BB4F" w:rsidR="007502BB" w:rsidRPr="004832A5" w:rsidRDefault="004832A5" w:rsidP="004832A5">
      <w:pPr>
        <w:jc w:val="center"/>
        <w:rPr>
          <w:sz w:val="18"/>
          <w:szCs w:val="18"/>
        </w:rPr>
      </w:pPr>
      <w:r w:rsidRPr="004832A5">
        <w:rPr>
          <w:sz w:val="18"/>
          <w:szCs w:val="18"/>
        </w:rPr>
        <w:t xml:space="preserve">Fuente: </w:t>
      </w:r>
      <w:r w:rsidR="005A7735" w:rsidRPr="004832A5">
        <w:rPr>
          <w:sz w:val="18"/>
          <w:szCs w:val="18"/>
        </w:rPr>
        <w:t>Elaboración propia</w:t>
      </w:r>
    </w:p>
    <w:p w14:paraId="79052507" w14:textId="77777777" w:rsidR="005A7735" w:rsidRPr="00E1422E" w:rsidRDefault="005A7735" w:rsidP="00E1422E"/>
    <w:p w14:paraId="17F7B117" w14:textId="77777777" w:rsidR="007502BB" w:rsidRPr="00E1422E" w:rsidRDefault="007502BB" w:rsidP="00E1422E">
      <w:pPr>
        <w:pStyle w:val="NormalWeb"/>
        <w:rPr>
          <w:rFonts w:ascii="Arial Narrow" w:hAnsi="Arial Narrow"/>
          <w:b/>
          <w:color w:val="auto"/>
          <w:sz w:val="24"/>
          <w:szCs w:val="24"/>
        </w:rPr>
      </w:pPr>
      <w:r w:rsidRPr="00E1422E">
        <w:rPr>
          <w:rFonts w:ascii="Arial Narrow" w:hAnsi="Arial Narrow"/>
          <w:color w:val="auto"/>
          <w:sz w:val="24"/>
          <w:szCs w:val="24"/>
        </w:rPr>
        <w:t xml:space="preserve">Parques Nacionales Naturales de Colombia (PNNC) utiliza la digitalización con fines de </w:t>
      </w:r>
      <w:r w:rsidRPr="00E1422E">
        <w:rPr>
          <w:rStyle w:val="Textoennegrita"/>
          <w:rFonts w:ascii="Arial Narrow" w:hAnsi="Arial Narrow"/>
          <w:b w:val="0"/>
          <w:color w:val="auto"/>
          <w:sz w:val="24"/>
          <w:szCs w:val="24"/>
        </w:rPr>
        <w:t>consulta, gestión, trámite y preservación</w:t>
      </w:r>
      <w:r w:rsidRPr="00E1422E">
        <w:rPr>
          <w:rFonts w:ascii="Arial Narrow" w:hAnsi="Arial Narrow"/>
          <w:b/>
          <w:color w:val="auto"/>
          <w:sz w:val="24"/>
          <w:szCs w:val="24"/>
        </w:rPr>
        <w:t>.</w:t>
      </w:r>
    </w:p>
    <w:p w14:paraId="14516DBD" w14:textId="7B662075" w:rsidR="007502BB" w:rsidRPr="00E1422E" w:rsidRDefault="007502BB" w:rsidP="004832A5">
      <w:pPr>
        <w:pStyle w:val="NormalWeb"/>
        <w:numPr>
          <w:ilvl w:val="0"/>
          <w:numId w:val="14"/>
        </w:numPr>
        <w:tabs>
          <w:tab w:val="clear" w:pos="360"/>
          <w:tab w:val="num" w:pos="851"/>
        </w:tabs>
        <w:spacing w:before="100" w:beforeAutospacing="1" w:after="100" w:afterAutospacing="1"/>
        <w:ind w:left="709"/>
        <w:rPr>
          <w:rFonts w:ascii="Arial Narrow" w:hAnsi="Arial Narrow"/>
          <w:color w:val="auto"/>
          <w:sz w:val="24"/>
          <w:szCs w:val="24"/>
        </w:rPr>
      </w:pPr>
      <w:r w:rsidRPr="00E1422E">
        <w:rPr>
          <w:rFonts w:ascii="Arial Narrow" w:hAnsi="Arial Narrow"/>
          <w:color w:val="auto"/>
          <w:sz w:val="24"/>
          <w:szCs w:val="24"/>
        </w:rPr>
        <w:t xml:space="preserve">Los documentos cuya disposición final sea </w:t>
      </w:r>
      <w:r w:rsidR="004E0E40" w:rsidRPr="00E1422E">
        <w:rPr>
          <w:rFonts w:ascii="Arial Narrow" w:hAnsi="Arial Narrow"/>
          <w:color w:val="auto"/>
          <w:sz w:val="24"/>
          <w:szCs w:val="24"/>
        </w:rPr>
        <w:t xml:space="preserve">Conservación total o </w:t>
      </w:r>
      <w:r w:rsidRPr="00E1422E">
        <w:rPr>
          <w:rStyle w:val="Textoennegrita"/>
          <w:rFonts w:ascii="Arial Narrow" w:hAnsi="Arial Narrow"/>
          <w:b w:val="0"/>
          <w:color w:val="auto"/>
          <w:sz w:val="24"/>
          <w:szCs w:val="24"/>
        </w:rPr>
        <w:t>Selección</w:t>
      </w:r>
      <w:r w:rsidRPr="00E1422E">
        <w:rPr>
          <w:rFonts w:ascii="Arial Narrow" w:hAnsi="Arial Narrow"/>
          <w:b/>
          <w:color w:val="auto"/>
          <w:sz w:val="24"/>
          <w:szCs w:val="24"/>
        </w:rPr>
        <w:t xml:space="preserve"> </w:t>
      </w:r>
      <w:r w:rsidRPr="00E1422E">
        <w:rPr>
          <w:rFonts w:ascii="Arial Narrow" w:hAnsi="Arial Narrow"/>
          <w:color w:val="auto"/>
          <w:sz w:val="24"/>
          <w:szCs w:val="24"/>
        </w:rPr>
        <w:t>poseen valores secundarios y deberán conservarse en su soporte original, aun cuando hayan sido digitalizados.</w:t>
      </w:r>
    </w:p>
    <w:p w14:paraId="12EBAFD9" w14:textId="77777777" w:rsidR="007502BB" w:rsidRPr="00E1422E" w:rsidRDefault="007502BB" w:rsidP="004832A5">
      <w:pPr>
        <w:pStyle w:val="NormalWeb"/>
        <w:numPr>
          <w:ilvl w:val="0"/>
          <w:numId w:val="14"/>
        </w:numPr>
        <w:tabs>
          <w:tab w:val="clear" w:pos="360"/>
          <w:tab w:val="num" w:pos="851"/>
        </w:tabs>
        <w:spacing w:before="100" w:beforeAutospacing="1" w:after="100" w:afterAutospacing="1"/>
        <w:ind w:left="709"/>
        <w:rPr>
          <w:rFonts w:ascii="Arial Narrow" w:hAnsi="Arial Narrow"/>
          <w:color w:val="auto"/>
          <w:sz w:val="24"/>
          <w:szCs w:val="24"/>
        </w:rPr>
      </w:pPr>
      <w:r w:rsidRPr="00E1422E">
        <w:rPr>
          <w:rFonts w:ascii="Arial Narrow" w:hAnsi="Arial Narrow"/>
          <w:color w:val="auto"/>
          <w:sz w:val="24"/>
          <w:szCs w:val="24"/>
        </w:rPr>
        <w:t xml:space="preserve">No se eliminarán documentos en soporte papel hasta que se cumplan los tiempos establecidos en la TRD y siempre que su disposición final sea </w:t>
      </w:r>
      <w:r w:rsidRPr="00E1422E">
        <w:rPr>
          <w:rStyle w:val="Textoennegrita"/>
          <w:rFonts w:ascii="Arial Narrow" w:hAnsi="Arial Narrow"/>
          <w:b w:val="0"/>
          <w:color w:val="auto"/>
          <w:sz w:val="24"/>
          <w:szCs w:val="24"/>
        </w:rPr>
        <w:t>Eliminación</w:t>
      </w:r>
      <w:r w:rsidRPr="00E1422E">
        <w:rPr>
          <w:rFonts w:ascii="Arial Narrow" w:hAnsi="Arial Narrow"/>
          <w:color w:val="auto"/>
          <w:sz w:val="24"/>
          <w:szCs w:val="24"/>
        </w:rPr>
        <w:t>, incluso si han sido digitalizados.</w:t>
      </w:r>
    </w:p>
    <w:p w14:paraId="63B3EA8E" w14:textId="41513D23" w:rsidR="007502BB" w:rsidRPr="00E1422E" w:rsidRDefault="007502BB" w:rsidP="004832A5">
      <w:pPr>
        <w:pStyle w:val="NormalWeb"/>
        <w:numPr>
          <w:ilvl w:val="0"/>
          <w:numId w:val="14"/>
        </w:numPr>
        <w:tabs>
          <w:tab w:val="clear" w:pos="360"/>
          <w:tab w:val="num" w:pos="851"/>
        </w:tabs>
        <w:spacing w:before="100" w:beforeAutospacing="1" w:after="100" w:afterAutospacing="1"/>
        <w:ind w:left="709"/>
        <w:rPr>
          <w:rFonts w:ascii="Arial Narrow" w:hAnsi="Arial Narrow"/>
          <w:color w:val="auto"/>
          <w:sz w:val="24"/>
          <w:szCs w:val="24"/>
        </w:rPr>
      </w:pPr>
      <w:r w:rsidRPr="00E1422E">
        <w:rPr>
          <w:rFonts w:ascii="Arial Narrow" w:hAnsi="Arial Narrow"/>
          <w:color w:val="auto"/>
          <w:sz w:val="24"/>
          <w:szCs w:val="24"/>
        </w:rPr>
        <w:t xml:space="preserve">Los documentos digitalizados </w:t>
      </w:r>
      <w:r w:rsidRPr="00E1422E">
        <w:rPr>
          <w:rStyle w:val="Textoennegrita"/>
          <w:rFonts w:ascii="Arial Narrow" w:hAnsi="Arial Narrow"/>
          <w:b w:val="0"/>
          <w:color w:val="auto"/>
          <w:sz w:val="24"/>
          <w:szCs w:val="24"/>
        </w:rPr>
        <w:t>no podrán destruirse en su soporte original</w:t>
      </w:r>
      <w:r w:rsidRPr="00E1422E">
        <w:rPr>
          <w:rFonts w:ascii="Arial Narrow" w:hAnsi="Arial Narrow"/>
          <w:color w:val="auto"/>
          <w:sz w:val="24"/>
          <w:szCs w:val="24"/>
        </w:rPr>
        <w:t xml:space="preserve"> hasta cumplir los tiempos de retención y aplicar la disposición final.</w:t>
      </w:r>
    </w:p>
    <w:p w14:paraId="083A44B2" w14:textId="77777777" w:rsidR="007502BB" w:rsidRPr="00E1422E" w:rsidRDefault="007502BB" w:rsidP="00E1422E">
      <w:pPr>
        <w:pStyle w:val="NormalWeb"/>
        <w:rPr>
          <w:rFonts w:ascii="Arial Narrow" w:hAnsi="Arial Narrow"/>
          <w:color w:val="auto"/>
          <w:sz w:val="24"/>
          <w:szCs w:val="24"/>
        </w:rPr>
      </w:pPr>
      <w:r w:rsidRPr="00E1422E">
        <w:rPr>
          <w:rFonts w:ascii="Arial Narrow" w:hAnsi="Arial Narrow"/>
          <w:color w:val="auto"/>
          <w:sz w:val="24"/>
          <w:szCs w:val="24"/>
        </w:rPr>
        <w:t>Los documentos a digitalizar deben estar:</w:t>
      </w:r>
    </w:p>
    <w:p w14:paraId="3E6A24D9" w14:textId="77777777" w:rsidR="007502BB" w:rsidRPr="00E1422E" w:rsidRDefault="007502BB" w:rsidP="004832A5">
      <w:pPr>
        <w:pStyle w:val="NormalWeb"/>
        <w:numPr>
          <w:ilvl w:val="0"/>
          <w:numId w:val="13"/>
        </w:numPr>
        <w:tabs>
          <w:tab w:val="clear" w:pos="720"/>
          <w:tab w:val="num" w:pos="993"/>
        </w:tabs>
        <w:spacing w:before="100" w:beforeAutospacing="1" w:after="100" w:afterAutospacing="1"/>
        <w:ind w:left="851"/>
        <w:rPr>
          <w:rFonts w:ascii="Arial Narrow" w:hAnsi="Arial Narrow"/>
          <w:color w:val="auto"/>
          <w:sz w:val="24"/>
          <w:szCs w:val="24"/>
        </w:rPr>
      </w:pPr>
      <w:r w:rsidRPr="00E1422E">
        <w:rPr>
          <w:rFonts w:ascii="Arial Narrow" w:hAnsi="Arial Narrow"/>
          <w:color w:val="auto"/>
          <w:sz w:val="24"/>
          <w:szCs w:val="24"/>
        </w:rPr>
        <w:lastRenderedPageBreak/>
        <w:t>Limpios</w:t>
      </w:r>
    </w:p>
    <w:p w14:paraId="09147DEA" w14:textId="77777777" w:rsidR="007502BB" w:rsidRPr="00E1422E" w:rsidRDefault="007502BB" w:rsidP="004832A5">
      <w:pPr>
        <w:pStyle w:val="NormalWeb"/>
        <w:numPr>
          <w:ilvl w:val="0"/>
          <w:numId w:val="13"/>
        </w:numPr>
        <w:tabs>
          <w:tab w:val="clear" w:pos="720"/>
          <w:tab w:val="num" w:pos="993"/>
        </w:tabs>
        <w:spacing w:before="100" w:beforeAutospacing="1" w:after="100" w:afterAutospacing="1"/>
        <w:ind w:left="851"/>
        <w:rPr>
          <w:rFonts w:ascii="Arial Narrow" w:hAnsi="Arial Narrow"/>
          <w:color w:val="auto"/>
          <w:sz w:val="24"/>
          <w:szCs w:val="24"/>
        </w:rPr>
      </w:pPr>
      <w:r w:rsidRPr="00E1422E">
        <w:rPr>
          <w:rFonts w:ascii="Arial Narrow" w:hAnsi="Arial Narrow"/>
          <w:color w:val="auto"/>
          <w:sz w:val="24"/>
          <w:szCs w:val="24"/>
        </w:rPr>
        <w:t>Ordenados</w:t>
      </w:r>
    </w:p>
    <w:p w14:paraId="722F2EC1" w14:textId="77777777" w:rsidR="007502BB" w:rsidRPr="00E1422E" w:rsidRDefault="007502BB" w:rsidP="004832A5">
      <w:pPr>
        <w:pStyle w:val="NormalWeb"/>
        <w:numPr>
          <w:ilvl w:val="0"/>
          <w:numId w:val="13"/>
        </w:numPr>
        <w:tabs>
          <w:tab w:val="clear" w:pos="720"/>
          <w:tab w:val="num" w:pos="993"/>
        </w:tabs>
        <w:spacing w:before="100" w:beforeAutospacing="1" w:after="100" w:afterAutospacing="1"/>
        <w:ind w:left="851"/>
        <w:rPr>
          <w:rFonts w:ascii="Arial Narrow" w:hAnsi="Arial Narrow"/>
          <w:color w:val="auto"/>
          <w:sz w:val="24"/>
          <w:szCs w:val="24"/>
        </w:rPr>
      </w:pPr>
      <w:r w:rsidRPr="00E1422E">
        <w:rPr>
          <w:rFonts w:ascii="Arial Narrow" w:hAnsi="Arial Narrow"/>
          <w:color w:val="auto"/>
          <w:sz w:val="24"/>
          <w:szCs w:val="24"/>
        </w:rPr>
        <w:t>Sin ganchos ni elementos metálicos</w:t>
      </w:r>
    </w:p>
    <w:p w14:paraId="17219D86" w14:textId="77777777" w:rsidR="007502BB" w:rsidRPr="00E1422E" w:rsidRDefault="007502BB" w:rsidP="004832A5">
      <w:pPr>
        <w:pStyle w:val="NormalWeb"/>
        <w:numPr>
          <w:ilvl w:val="0"/>
          <w:numId w:val="13"/>
        </w:numPr>
        <w:tabs>
          <w:tab w:val="clear" w:pos="720"/>
          <w:tab w:val="num" w:pos="993"/>
        </w:tabs>
        <w:spacing w:before="100" w:beforeAutospacing="1" w:after="100" w:afterAutospacing="1"/>
        <w:ind w:left="851"/>
        <w:rPr>
          <w:rFonts w:ascii="Arial Narrow" w:hAnsi="Arial Narrow"/>
          <w:color w:val="auto"/>
          <w:sz w:val="24"/>
          <w:szCs w:val="24"/>
        </w:rPr>
      </w:pPr>
      <w:r w:rsidRPr="00E1422E">
        <w:rPr>
          <w:rFonts w:ascii="Arial Narrow" w:hAnsi="Arial Narrow"/>
          <w:color w:val="auto"/>
          <w:sz w:val="24"/>
          <w:szCs w:val="24"/>
        </w:rPr>
        <w:t>Foliados</w:t>
      </w:r>
    </w:p>
    <w:p w14:paraId="7FA4D772" w14:textId="0ED06D00" w:rsidR="007502BB" w:rsidRPr="00E1422E" w:rsidRDefault="007502BB" w:rsidP="00E1422E">
      <w:pPr>
        <w:pStyle w:val="NormalWeb"/>
        <w:rPr>
          <w:rFonts w:ascii="Arial Narrow" w:hAnsi="Arial Narrow"/>
          <w:color w:val="auto"/>
          <w:sz w:val="24"/>
          <w:szCs w:val="24"/>
        </w:rPr>
      </w:pPr>
      <w:r w:rsidRPr="00E1422E">
        <w:rPr>
          <w:rFonts w:ascii="Arial Narrow" w:hAnsi="Arial Narrow"/>
          <w:color w:val="auto"/>
          <w:sz w:val="24"/>
          <w:szCs w:val="24"/>
        </w:rPr>
        <w:t xml:space="preserve">En tomos y libros, cuando el texto o los gráficos se encuentren cerca del borde, se recomienda el </w:t>
      </w:r>
      <w:r w:rsidRPr="00E1422E">
        <w:rPr>
          <w:rStyle w:val="Textoennegrita"/>
          <w:rFonts w:ascii="Arial Narrow" w:hAnsi="Arial Narrow"/>
          <w:b w:val="0"/>
          <w:color w:val="auto"/>
          <w:sz w:val="24"/>
          <w:szCs w:val="24"/>
        </w:rPr>
        <w:t>desempaste previo</w:t>
      </w:r>
      <w:r w:rsidRPr="00E1422E">
        <w:rPr>
          <w:rFonts w:ascii="Arial Narrow" w:hAnsi="Arial Narrow"/>
          <w:color w:val="auto"/>
          <w:sz w:val="24"/>
          <w:szCs w:val="24"/>
        </w:rPr>
        <w:t xml:space="preserve"> para garantizar una correcta digitalización.</w:t>
      </w:r>
      <w:r w:rsidR="00E64DDA" w:rsidRPr="00E1422E">
        <w:rPr>
          <w:rFonts w:ascii="Arial Narrow" w:hAnsi="Arial Narrow"/>
          <w:color w:val="auto"/>
          <w:sz w:val="24"/>
          <w:szCs w:val="24"/>
        </w:rPr>
        <w:t xml:space="preserve"> </w:t>
      </w:r>
    </w:p>
    <w:p w14:paraId="6CF24102" w14:textId="77777777" w:rsidR="00E64DDA" w:rsidRPr="00E1422E" w:rsidRDefault="00E64DDA" w:rsidP="00E1422E">
      <w:pPr>
        <w:pStyle w:val="NormalWeb"/>
        <w:rPr>
          <w:rFonts w:ascii="Arial Narrow" w:hAnsi="Arial Narrow"/>
          <w:color w:val="auto"/>
          <w:sz w:val="24"/>
          <w:szCs w:val="24"/>
        </w:rPr>
      </w:pPr>
    </w:p>
    <w:p w14:paraId="71EA3256" w14:textId="77777777" w:rsidR="007502BB" w:rsidRPr="00E1422E" w:rsidRDefault="007502BB" w:rsidP="00E1422E">
      <w:pPr>
        <w:pStyle w:val="NormalWeb"/>
        <w:rPr>
          <w:rFonts w:ascii="Arial Narrow" w:hAnsi="Arial Narrow"/>
          <w:color w:val="auto"/>
          <w:sz w:val="24"/>
          <w:szCs w:val="24"/>
        </w:rPr>
      </w:pPr>
      <w:r w:rsidRPr="00E1422E">
        <w:rPr>
          <w:rFonts w:ascii="Arial Narrow" w:hAnsi="Arial Narrow"/>
          <w:color w:val="auto"/>
          <w:sz w:val="24"/>
          <w:szCs w:val="24"/>
        </w:rPr>
        <w:t xml:space="preserve">Podrán digitalizarse documentos con </w:t>
      </w:r>
      <w:r w:rsidRPr="00E1422E">
        <w:rPr>
          <w:rStyle w:val="Textoennegrita"/>
          <w:rFonts w:ascii="Arial Narrow" w:hAnsi="Arial Narrow"/>
          <w:b w:val="0"/>
          <w:color w:val="auto"/>
          <w:sz w:val="24"/>
          <w:szCs w:val="24"/>
        </w:rPr>
        <w:t>riesgo inminente de pérdida</w:t>
      </w:r>
      <w:r w:rsidRPr="00E1422E">
        <w:rPr>
          <w:rFonts w:ascii="Arial Narrow" w:hAnsi="Arial Narrow"/>
          <w:color w:val="auto"/>
          <w:sz w:val="24"/>
          <w:szCs w:val="24"/>
        </w:rPr>
        <w:t xml:space="preserve"> del soporte físico, aun cuando no hayan cumplido los tiempos de retención.</w:t>
      </w:r>
    </w:p>
    <w:p w14:paraId="11C50972" w14:textId="77777777" w:rsidR="00E64DDA" w:rsidRPr="00E1422E" w:rsidRDefault="00E64DDA" w:rsidP="00E1422E">
      <w:pPr>
        <w:pStyle w:val="NormalWeb"/>
        <w:rPr>
          <w:rFonts w:ascii="Arial Narrow" w:hAnsi="Arial Narrow"/>
          <w:color w:val="auto"/>
          <w:sz w:val="24"/>
          <w:szCs w:val="24"/>
        </w:rPr>
      </w:pPr>
    </w:p>
    <w:p w14:paraId="4F0825DE" w14:textId="00432E6A" w:rsidR="00E64DDA" w:rsidRPr="00E1422E" w:rsidRDefault="00A246F2" w:rsidP="008D026F">
      <w:pPr>
        <w:pStyle w:val="Ttulo2"/>
      </w:pPr>
      <w:bookmarkStart w:id="26" w:name="_Toc217434287"/>
      <w:r w:rsidRPr="00E1422E">
        <w:t>6</w:t>
      </w:r>
      <w:r w:rsidR="00557AB1" w:rsidRPr="00E1422E">
        <w:t>.3.2. In</w:t>
      </w:r>
      <w:r w:rsidR="005A4AC8" w:rsidRPr="00E1422E">
        <w:t>dicaciones técnicas para la digitalización</w:t>
      </w:r>
      <w:bookmarkEnd w:id="26"/>
      <w:r w:rsidR="00F0598D" w:rsidRPr="00F0598D">
        <w:t xml:space="preserve"> </w:t>
      </w:r>
    </w:p>
    <w:p w14:paraId="1483DA4C" w14:textId="208A21D0" w:rsidR="005A4AC8" w:rsidRPr="00E1422E" w:rsidRDefault="005A4AC8" w:rsidP="00E1422E">
      <w:pPr>
        <w:pStyle w:val="NormalWeb"/>
        <w:rPr>
          <w:rFonts w:ascii="Arial Narrow" w:hAnsi="Arial Narrow"/>
          <w:color w:val="auto"/>
          <w:sz w:val="24"/>
          <w:szCs w:val="24"/>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934"/>
        <w:gridCol w:w="3449"/>
      </w:tblGrid>
      <w:tr w:rsidR="00F0598D" w:rsidRPr="00E1422E" w14:paraId="65FB4E31" w14:textId="132379F2" w:rsidTr="00F0598D">
        <w:tc>
          <w:tcPr>
            <w:tcW w:w="2689" w:type="dxa"/>
            <w:vAlign w:val="center"/>
          </w:tcPr>
          <w:p w14:paraId="295D6C18" w14:textId="182601F3" w:rsidR="00F0598D" w:rsidRPr="00E1422E" w:rsidRDefault="00F0598D" w:rsidP="00F0598D">
            <w:pPr>
              <w:pStyle w:val="NormalWeb"/>
              <w:rPr>
                <w:rFonts w:ascii="Arial Narrow" w:hAnsi="Arial Narrow"/>
                <w:color w:val="auto"/>
                <w:sz w:val="24"/>
                <w:szCs w:val="24"/>
              </w:rPr>
            </w:pPr>
            <w:r w:rsidRPr="00E1422E">
              <w:rPr>
                <w:rFonts w:ascii="Arial Narrow" w:hAnsi="Arial Narrow"/>
                <w:color w:val="auto"/>
                <w:sz w:val="24"/>
                <w:szCs w:val="24"/>
              </w:rPr>
              <w:t>Selección del Dispositivo</w:t>
            </w:r>
          </w:p>
        </w:tc>
        <w:tc>
          <w:tcPr>
            <w:tcW w:w="2934" w:type="dxa"/>
          </w:tcPr>
          <w:p w14:paraId="265CEE43" w14:textId="4070373B" w:rsidR="00F0598D" w:rsidRPr="00E1422E" w:rsidRDefault="00F0598D"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59264" behindDoc="0" locked="0" layoutInCell="1" allowOverlap="1" wp14:anchorId="2C03B318" wp14:editId="4F80A968">
                      <wp:simplePos x="0" y="0"/>
                      <wp:positionH relativeFrom="column">
                        <wp:posOffset>1617819</wp:posOffset>
                      </wp:positionH>
                      <wp:positionV relativeFrom="paragraph">
                        <wp:posOffset>127635</wp:posOffset>
                      </wp:positionV>
                      <wp:extent cx="218364" cy="0"/>
                      <wp:effectExtent l="0" t="76200" r="10795" b="95250"/>
                      <wp:wrapNone/>
                      <wp:docPr id="371060200"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58196E" id="_x0000_t32" coordsize="21600,21600" o:spt="32" o:oned="t" path="m,l21600,21600e" filled="f">
                      <v:path arrowok="t" fillok="f" o:connecttype="none"/>
                      <o:lock v:ext="edit" shapetype="t"/>
                    </v:shapetype>
                    <v:shape id="Conector recto de flecha 2" o:spid="_x0000_s1026" type="#_x0000_t32" style="position:absolute;margin-left:127.4pt;margin-top:10.05pt;width:17.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" strokecolor="black [3213]" strokeweight=".5pt">
                      <v:stroke endarrow="block" joinstyle="miter"/>
                    </v:shape>
                  </w:pict>
                </mc:Fallback>
              </mc:AlternateContent>
            </w:r>
            <w:r w:rsidRPr="00E1422E">
              <w:rPr>
                <w:rFonts w:ascii="Arial Narrow" w:hAnsi="Arial Narrow"/>
                <w:color w:val="auto"/>
                <w:sz w:val="24"/>
                <w:szCs w:val="24"/>
              </w:rPr>
              <w:t>Escáner con alimentador automático</w:t>
            </w:r>
          </w:p>
          <w:p w14:paraId="562D352A" w14:textId="1A9195DD" w:rsidR="00F0598D" w:rsidRPr="00E1422E" w:rsidRDefault="00F0598D"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61312" behindDoc="0" locked="0" layoutInCell="1" allowOverlap="1" wp14:anchorId="0D1D957A" wp14:editId="3CF13599">
                      <wp:simplePos x="0" y="0"/>
                      <wp:positionH relativeFrom="column">
                        <wp:posOffset>1628301</wp:posOffset>
                      </wp:positionH>
                      <wp:positionV relativeFrom="paragraph">
                        <wp:posOffset>100965</wp:posOffset>
                      </wp:positionV>
                      <wp:extent cx="218364" cy="0"/>
                      <wp:effectExtent l="0" t="76200" r="10795" b="95250"/>
                      <wp:wrapNone/>
                      <wp:docPr id="1799849090"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B1765F" id="Conector recto de flecha 2" o:spid="_x0000_s1026" type="#_x0000_t32" style="position:absolute;margin-left:128.2pt;margin-top:7.95pt;width:17.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" strokecolor="black [3213]" strokeweight=".5pt">
                      <v:stroke endarrow="block" joinstyle="miter"/>
                    </v:shape>
                  </w:pict>
                </mc:Fallback>
              </mc:AlternateContent>
            </w:r>
            <w:r w:rsidRPr="00E1422E">
              <w:rPr>
                <w:rFonts w:ascii="Arial Narrow" w:hAnsi="Arial Narrow"/>
                <w:color w:val="auto"/>
                <w:sz w:val="24"/>
                <w:szCs w:val="24"/>
              </w:rPr>
              <w:t>Plotter</w:t>
            </w:r>
          </w:p>
          <w:p w14:paraId="1F5D6846" w14:textId="7E74D704" w:rsidR="00F0598D" w:rsidRPr="00E1422E" w:rsidRDefault="00F0598D"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65408" behindDoc="0" locked="0" layoutInCell="1" allowOverlap="1" wp14:anchorId="1F2BD60C" wp14:editId="67C6140D">
                      <wp:simplePos x="0" y="0"/>
                      <wp:positionH relativeFrom="column">
                        <wp:posOffset>1624473</wp:posOffset>
                      </wp:positionH>
                      <wp:positionV relativeFrom="paragraph">
                        <wp:posOffset>108860</wp:posOffset>
                      </wp:positionV>
                      <wp:extent cx="218364" cy="0"/>
                      <wp:effectExtent l="0" t="76200" r="10795" b="95250"/>
                      <wp:wrapNone/>
                      <wp:docPr id="1836123345"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23DB13" id="Conector recto de flecha 2" o:spid="_x0000_s1026" type="#_x0000_t32" style="position:absolute;margin-left:127.9pt;margin-top:8.55pt;width:17.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" strokecolor="black [3213]" strokeweight=".5pt">
                      <v:stroke endarrow="block" joinstyle="miter"/>
                    </v:shape>
                  </w:pict>
                </mc:Fallback>
              </mc:AlternateContent>
            </w:r>
            <w:r w:rsidRPr="00E1422E">
              <w:rPr>
                <w:rFonts w:ascii="Arial Narrow" w:hAnsi="Arial Narrow"/>
                <w:color w:val="auto"/>
                <w:sz w:val="24"/>
                <w:szCs w:val="24"/>
              </w:rPr>
              <w:t>Escáner de cama plana</w:t>
            </w:r>
          </w:p>
          <w:p w14:paraId="1CCF82FC" w14:textId="6E3FF6A3" w:rsidR="00F0598D" w:rsidRPr="00E1422E" w:rsidRDefault="00F0598D"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63360" behindDoc="0" locked="0" layoutInCell="1" allowOverlap="1" wp14:anchorId="1DB66265" wp14:editId="7CB79759">
                      <wp:simplePos x="0" y="0"/>
                      <wp:positionH relativeFrom="column">
                        <wp:posOffset>1622198</wp:posOffset>
                      </wp:positionH>
                      <wp:positionV relativeFrom="paragraph">
                        <wp:posOffset>101923</wp:posOffset>
                      </wp:positionV>
                      <wp:extent cx="218364" cy="0"/>
                      <wp:effectExtent l="0" t="76200" r="10795" b="95250"/>
                      <wp:wrapNone/>
                      <wp:docPr id="2068753269"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25BDC4" id="Conector recto de flecha 2" o:spid="_x0000_s1026" type="#_x0000_t32" style="position:absolute;margin-left:127.75pt;margin-top:8.05pt;width:17.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" strokecolor="black [3213]" strokeweight=".5pt">
                      <v:stroke endarrow="block" joinstyle="miter"/>
                    </v:shape>
                  </w:pict>
                </mc:Fallback>
              </mc:AlternateContent>
            </w:r>
            <w:r w:rsidRPr="00E1422E">
              <w:rPr>
                <w:rFonts w:ascii="Arial Narrow" w:hAnsi="Arial Narrow"/>
                <w:color w:val="auto"/>
                <w:sz w:val="24"/>
                <w:szCs w:val="24"/>
              </w:rPr>
              <w:t>Escáner de cama plana</w:t>
            </w:r>
          </w:p>
        </w:tc>
        <w:tc>
          <w:tcPr>
            <w:tcW w:w="3449" w:type="dxa"/>
          </w:tcPr>
          <w:p w14:paraId="5F97E5B8" w14:textId="116D29E2" w:rsidR="00F0598D" w:rsidRPr="00E1422E" w:rsidRDefault="00F0598D" w:rsidP="00F0598D">
            <w:pPr>
              <w:pStyle w:val="NormalWeb"/>
              <w:jc w:val="center"/>
              <w:rPr>
                <w:rFonts w:ascii="Arial Narrow" w:hAnsi="Arial Narrow"/>
                <w:color w:val="auto"/>
                <w:sz w:val="24"/>
                <w:szCs w:val="24"/>
              </w:rPr>
            </w:pPr>
            <w:proofErr w:type="gramStart"/>
            <w:r w:rsidRPr="00E1422E">
              <w:rPr>
                <w:rFonts w:ascii="Arial Narrow" w:hAnsi="Arial Narrow"/>
                <w:color w:val="auto"/>
                <w:sz w:val="24"/>
                <w:szCs w:val="24"/>
              </w:rPr>
              <w:t>Hojas suelta</w:t>
            </w:r>
            <w:proofErr w:type="gramEnd"/>
            <w:r w:rsidRPr="00E1422E">
              <w:rPr>
                <w:rFonts w:ascii="Arial Narrow" w:hAnsi="Arial Narrow"/>
                <w:color w:val="auto"/>
                <w:sz w:val="24"/>
                <w:szCs w:val="24"/>
              </w:rPr>
              <w:t xml:space="preserve"> (A4 u otros tamaños)</w:t>
            </w:r>
          </w:p>
          <w:p w14:paraId="4DD1B37B" w14:textId="77777777" w:rsidR="00F0598D" w:rsidRDefault="00F0598D" w:rsidP="00F0598D">
            <w:pPr>
              <w:pStyle w:val="NormalWeb"/>
              <w:jc w:val="center"/>
              <w:rPr>
                <w:rFonts w:ascii="Arial Narrow" w:hAnsi="Arial Narrow"/>
                <w:color w:val="auto"/>
                <w:sz w:val="24"/>
                <w:szCs w:val="24"/>
              </w:rPr>
            </w:pPr>
          </w:p>
          <w:p w14:paraId="61549D4E" w14:textId="744673B4"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Gran formato</w:t>
            </w:r>
          </w:p>
          <w:p w14:paraId="0623B4E6" w14:textId="46DB588B"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Libros o empastados</w:t>
            </w:r>
          </w:p>
          <w:p w14:paraId="22DF7CD3" w14:textId="77777777"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Documentos deteriorados</w:t>
            </w:r>
          </w:p>
          <w:p w14:paraId="0DA3B90A" w14:textId="77777777" w:rsidR="00F0598D" w:rsidRPr="00E1422E" w:rsidRDefault="00F0598D" w:rsidP="00F0598D">
            <w:pPr>
              <w:pStyle w:val="NormalWeb"/>
              <w:jc w:val="center"/>
              <w:rPr>
                <w:rFonts w:ascii="Arial Narrow" w:hAnsi="Arial Narrow"/>
                <w:color w:val="auto"/>
                <w:sz w:val="24"/>
                <w:szCs w:val="24"/>
              </w:rPr>
            </w:pPr>
          </w:p>
        </w:tc>
      </w:tr>
      <w:tr w:rsidR="00F0598D" w:rsidRPr="00E1422E" w14:paraId="3DB1AACC" w14:textId="3DA7B68C" w:rsidTr="00F0598D">
        <w:tc>
          <w:tcPr>
            <w:tcW w:w="2689" w:type="dxa"/>
          </w:tcPr>
          <w:p w14:paraId="2A0A9A2A" w14:textId="77777777" w:rsidR="00F0598D" w:rsidRPr="00E1422E" w:rsidRDefault="00F0598D" w:rsidP="00F0598D">
            <w:pPr>
              <w:pStyle w:val="NormalWeb"/>
              <w:rPr>
                <w:rFonts w:ascii="Arial Narrow" w:hAnsi="Arial Narrow"/>
                <w:color w:val="auto"/>
                <w:sz w:val="24"/>
                <w:szCs w:val="24"/>
              </w:rPr>
            </w:pPr>
            <w:r w:rsidRPr="00E1422E">
              <w:rPr>
                <w:rFonts w:ascii="Arial Narrow" w:hAnsi="Arial Narrow"/>
                <w:color w:val="auto"/>
                <w:sz w:val="24"/>
                <w:szCs w:val="24"/>
              </w:rPr>
              <w:t>Resolución de la digitalización teniendo en cuenta el estado físico de los documentos</w:t>
            </w:r>
          </w:p>
          <w:p w14:paraId="74F396EC" w14:textId="64FB161B" w:rsidR="00F0598D" w:rsidRPr="00E1422E" w:rsidRDefault="00F0598D" w:rsidP="00F0598D">
            <w:pPr>
              <w:pStyle w:val="NormalWeb"/>
              <w:rPr>
                <w:rFonts w:ascii="Arial Narrow" w:hAnsi="Arial Narrow"/>
                <w:color w:val="auto"/>
                <w:sz w:val="24"/>
                <w:szCs w:val="24"/>
              </w:rPr>
            </w:pPr>
          </w:p>
        </w:tc>
        <w:tc>
          <w:tcPr>
            <w:tcW w:w="2934" w:type="dxa"/>
          </w:tcPr>
          <w:p w14:paraId="6A35CB0F" w14:textId="77777777"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300 dpi (Puntos por pulgada)</w:t>
            </w:r>
          </w:p>
          <w:p w14:paraId="2CBBDC90" w14:textId="77777777"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400 dpi (Puntos por pulgada)</w:t>
            </w:r>
          </w:p>
          <w:p w14:paraId="3E09392F" w14:textId="77777777"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Hasta 600 dpi</w:t>
            </w:r>
          </w:p>
          <w:p w14:paraId="4E3E1EF3" w14:textId="2A106F39" w:rsidR="00F0598D" w:rsidRPr="00E1422E" w:rsidRDefault="00F0598D" w:rsidP="00F0598D">
            <w:pPr>
              <w:pStyle w:val="NormalWeb"/>
              <w:rPr>
                <w:rFonts w:ascii="Arial Narrow" w:hAnsi="Arial Narrow"/>
                <w:color w:val="auto"/>
                <w:sz w:val="24"/>
                <w:szCs w:val="24"/>
              </w:rPr>
            </w:pPr>
          </w:p>
        </w:tc>
        <w:tc>
          <w:tcPr>
            <w:tcW w:w="3449" w:type="dxa"/>
          </w:tcPr>
          <w:p w14:paraId="65BD9D61" w14:textId="32A9A88B" w:rsidR="00F0598D" w:rsidRPr="00E1422E" w:rsidRDefault="00F0598D"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67456" behindDoc="0" locked="0" layoutInCell="1" allowOverlap="1" wp14:anchorId="548689FC" wp14:editId="5760F744">
                      <wp:simplePos x="0" y="0"/>
                      <wp:positionH relativeFrom="column">
                        <wp:posOffset>-2066</wp:posOffset>
                      </wp:positionH>
                      <wp:positionV relativeFrom="paragraph">
                        <wp:posOffset>111760</wp:posOffset>
                      </wp:positionV>
                      <wp:extent cx="218364" cy="0"/>
                      <wp:effectExtent l="0" t="76200" r="10795" b="95250"/>
                      <wp:wrapNone/>
                      <wp:docPr id="471309476"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DD4839" id="Conector recto de flecha 2" o:spid="_x0000_s1026" type="#_x0000_t32" style="position:absolute;margin-left:-.15pt;margin-top:8.8pt;width:17.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" strokecolor="black [3213]" strokeweight=".5pt">
                      <v:stroke endarrow="block" joinstyle="miter"/>
                    </v:shape>
                  </w:pict>
                </mc:Fallback>
              </mc:AlternateContent>
            </w:r>
            <w:r w:rsidRPr="00E1422E">
              <w:rPr>
                <w:rFonts w:ascii="Arial Narrow" w:hAnsi="Arial Narrow"/>
                <w:color w:val="auto"/>
                <w:sz w:val="24"/>
                <w:szCs w:val="24"/>
              </w:rPr>
              <w:t>Excelente estado</w:t>
            </w:r>
          </w:p>
          <w:p w14:paraId="364B70CC" w14:textId="054F982B" w:rsidR="00F0598D" w:rsidRPr="00E1422E" w:rsidRDefault="00F0598D"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69504" behindDoc="0" locked="0" layoutInCell="1" allowOverlap="1" wp14:anchorId="5691F0F9" wp14:editId="15E2301B">
                      <wp:simplePos x="0" y="0"/>
                      <wp:positionH relativeFrom="column">
                        <wp:posOffset>-2066</wp:posOffset>
                      </wp:positionH>
                      <wp:positionV relativeFrom="paragraph">
                        <wp:posOffset>94615</wp:posOffset>
                      </wp:positionV>
                      <wp:extent cx="218364" cy="0"/>
                      <wp:effectExtent l="0" t="76200" r="10795" b="95250"/>
                      <wp:wrapNone/>
                      <wp:docPr id="2031372541"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F403C9" id="Conector recto de flecha 2" o:spid="_x0000_s1026" type="#_x0000_t32" style="position:absolute;margin-left:-.15pt;margin-top:7.45pt;width:17.2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" strokecolor="black [3213]" strokeweight=".5pt">
                      <v:stroke endarrow="block" joinstyle="miter"/>
                    </v:shape>
                  </w:pict>
                </mc:Fallback>
              </mc:AlternateContent>
            </w:r>
            <w:r w:rsidRPr="00E1422E">
              <w:rPr>
                <w:rFonts w:ascii="Arial Narrow" w:hAnsi="Arial Narrow"/>
                <w:color w:val="auto"/>
                <w:sz w:val="24"/>
                <w:szCs w:val="24"/>
              </w:rPr>
              <w:t>Regular estado</w:t>
            </w:r>
          </w:p>
          <w:p w14:paraId="289638B5" w14:textId="18FCD2DE" w:rsidR="00F0598D" w:rsidRPr="00E1422E" w:rsidRDefault="00F0598D"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73600" behindDoc="0" locked="0" layoutInCell="1" allowOverlap="1" wp14:anchorId="36324DD0" wp14:editId="0CF61372">
                      <wp:simplePos x="0" y="0"/>
                      <wp:positionH relativeFrom="column">
                        <wp:posOffset>-1905</wp:posOffset>
                      </wp:positionH>
                      <wp:positionV relativeFrom="paragraph">
                        <wp:posOffset>81280</wp:posOffset>
                      </wp:positionV>
                      <wp:extent cx="218364" cy="0"/>
                      <wp:effectExtent l="0" t="76200" r="10795" b="95250"/>
                      <wp:wrapNone/>
                      <wp:docPr id="339921803"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6CDC25" id="Conector recto de flecha 2" o:spid="_x0000_s1026" type="#_x0000_t32" style="position:absolute;margin-left:-.15pt;margin-top:6.4pt;width:17.2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" strokecolor="black [3213]" strokeweight=".5pt">
                      <v:stroke endarrow="block" joinstyle="miter"/>
                    </v:shape>
                  </w:pict>
                </mc:Fallback>
              </mc:AlternateContent>
            </w:r>
            <w:r w:rsidRPr="00E1422E">
              <w:rPr>
                <w:rFonts w:ascii="Arial Narrow" w:hAnsi="Arial Narrow"/>
                <w:color w:val="auto"/>
                <w:sz w:val="24"/>
                <w:szCs w:val="24"/>
              </w:rPr>
              <w:t>Deficiente estado</w:t>
            </w:r>
          </w:p>
        </w:tc>
      </w:tr>
      <w:tr w:rsidR="00F0598D" w:rsidRPr="00E1422E" w14:paraId="37BB65E8" w14:textId="7C8E95E2" w:rsidTr="00F0598D">
        <w:tc>
          <w:tcPr>
            <w:tcW w:w="2689" w:type="dxa"/>
          </w:tcPr>
          <w:p w14:paraId="472162F4" w14:textId="77777777" w:rsidR="00F0598D" w:rsidRDefault="00F0598D" w:rsidP="00F0598D">
            <w:pPr>
              <w:pStyle w:val="NormalWeb"/>
              <w:rPr>
                <w:rFonts w:ascii="Arial Narrow" w:hAnsi="Arial Narrow"/>
                <w:color w:val="auto"/>
                <w:sz w:val="24"/>
                <w:szCs w:val="24"/>
              </w:rPr>
            </w:pPr>
          </w:p>
          <w:p w14:paraId="72C09EC9" w14:textId="5D45502B" w:rsidR="00F0598D" w:rsidRPr="00E1422E" w:rsidRDefault="00F0598D" w:rsidP="00F0598D">
            <w:pPr>
              <w:pStyle w:val="NormalWeb"/>
              <w:rPr>
                <w:rFonts w:ascii="Arial Narrow" w:hAnsi="Arial Narrow"/>
                <w:color w:val="auto"/>
                <w:sz w:val="24"/>
                <w:szCs w:val="24"/>
              </w:rPr>
            </w:pPr>
            <w:r w:rsidRPr="00E1422E">
              <w:rPr>
                <w:rFonts w:ascii="Arial Narrow" w:hAnsi="Arial Narrow"/>
                <w:color w:val="auto"/>
                <w:sz w:val="24"/>
                <w:szCs w:val="24"/>
              </w:rPr>
              <w:t xml:space="preserve">Profundidad del color </w:t>
            </w:r>
          </w:p>
          <w:p w14:paraId="0CE8D3BD" w14:textId="77777777" w:rsidR="00F0598D" w:rsidRPr="00E1422E" w:rsidRDefault="00F0598D" w:rsidP="00F0598D">
            <w:pPr>
              <w:pStyle w:val="NormalWeb"/>
              <w:rPr>
                <w:rFonts w:ascii="Arial Narrow" w:hAnsi="Arial Narrow"/>
                <w:color w:val="auto"/>
                <w:sz w:val="24"/>
                <w:szCs w:val="24"/>
              </w:rPr>
            </w:pPr>
          </w:p>
          <w:p w14:paraId="63F23344" w14:textId="6A7A20C3" w:rsidR="00F0598D" w:rsidRPr="00E1422E" w:rsidRDefault="00F0598D" w:rsidP="00F0598D">
            <w:pPr>
              <w:pStyle w:val="NormalWeb"/>
              <w:rPr>
                <w:rFonts w:ascii="Arial Narrow" w:hAnsi="Arial Narrow"/>
                <w:color w:val="auto"/>
                <w:sz w:val="24"/>
                <w:szCs w:val="24"/>
              </w:rPr>
            </w:pPr>
          </w:p>
        </w:tc>
        <w:tc>
          <w:tcPr>
            <w:tcW w:w="2934" w:type="dxa"/>
          </w:tcPr>
          <w:p w14:paraId="77F8C41B" w14:textId="77777777" w:rsidR="00F0598D" w:rsidRDefault="00F0598D" w:rsidP="00F0598D">
            <w:pPr>
              <w:pStyle w:val="NormalWeb"/>
              <w:jc w:val="center"/>
              <w:rPr>
                <w:rFonts w:ascii="Arial Narrow" w:hAnsi="Arial Narrow"/>
                <w:color w:val="auto"/>
                <w:sz w:val="24"/>
                <w:szCs w:val="24"/>
              </w:rPr>
            </w:pPr>
          </w:p>
          <w:p w14:paraId="7AE61C74" w14:textId="11FED331"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 xml:space="preserve">Profundidad mínima de </w:t>
            </w:r>
            <w:r w:rsidRPr="00E1422E">
              <w:rPr>
                <w:rFonts w:ascii="Arial Narrow" w:hAnsi="Arial Narrow"/>
                <w:bCs/>
                <w:color w:val="auto"/>
                <w:sz w:val="24"/>
                <w:szCs w:val="24"/>
              </w:rPr>
              <w:t>24 bits por píxel (</w:t>
            </w:r>
            <w:proofErr w:type="spellStart"/>
            <w:r w:rsidRPr="00E1422E">
              <w:rPr>
                <w:rFonts w:ascii="Arial Narrow" w:hAnsi="Arial Narrow"/>
                <w:bCs/>
                <w:color w:val="auto"/>
                <w:sz w:val="24"/>
                <w:szCs w:val="24"/>
              </w:rPr>
              <w:t>bpp</w:t>
            </w:r>
            <w:proofErr w:type="spellEnd"/>
            <w:r w:rsidRPr="00E1422E">
              <w:rPr>
                <w:rFonts w:ascii="Arial Narrow" w:hAnsi="Arial Narrow"/>
                <w:b/>
                <w:bCs/>
                <w:color w:val="auto"/>
                <w:sz w:val="24"/>
                <w:szCs w:val="24"/>
              </w:rPr>
              <w:t>)</w:t>
            </w:r>
          </w:p>
        </w:tc>
        <w:tc>
          <w:tcPr>
            <w:tcW w:w="3449" w:type="dxa"/>
          </w:tcPr>
          <w:p w14:paraId="6CA7BE0C" w14:textId="77777777" w:rsidR="00F0598D"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 xml:space="preserve">Para garantizar una </w:t>
            </w:r>
          </w:p>
          <w:p w14:paraId="4E8FA86F" w14:textId="41F3395C" w:rsidR="00F0598D" w:rsidRDefault="00F0598D"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77696" behindDoc="0" locked="0" layoutInCell="1" allowOverlap="1" wp14:anchorId="2AEC4A2D" wp14:editId="45E66C53">
                      <wp:simplePos x="0" y="0"/>
                      <wp:positionH relativeFrom="column">
                        <wp:posOffset>-1905</wp:posOffset>
                      </wp:positionH>
                      <wp:positionV relativeFrom="paragraph">
                        <wp:posOffset>80645</wp:posOffset>
                      </wp:positionV>
                      <wp:extent cx="218364" cy="0"/>
                      <wp:effectExtent l="0" t="76200" r="10795" b="95250"/>
                      <wp:wrapNone/>
                      <wp:docPr id="263461070"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63B3CC" id="Conector recto de flecha 2" o:spid="_x0000_s1026" type="#_x0000_t32" style="position:absolute;margin-left:-.15pt;margin-top:6.35pt;width:17.2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" strokecolor="black [3213]" strokeweight=".5pt">
                      <v:stroke endarrow="block" joinstyle="miter"/>
                    </v:shape>
                  </w:pict>
                </mc:Fallback>
              </mc:AlternateContent>
            </w:r>
            <w:r w:rsidRPr="00E1422E">
              <w:rPr>
                <w:rFonts w:ascii="Arial Narrow" w:hAnsi="Arial Narrow"/>
                <w:color w:val="auto"/>
                <w:sz w:val="24"/>
                <w:szCs w:val="24"/>
              </w:rPr>
              <w:t xml:space="preserve">reproducción </w:t>
            </w:r>
          </w:p>
          <w:p w14:paraId="5A789745" w14:textId="62E23931"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fiel de la información a color.</w:t>
            </w:r>
          </w:p>
          <w:p w14:paraId="6FAD8227" w14:textId="6185D87F" w:rsidR="00F0598D" w:rsidRPr="00E1422E" w:rsidRDefault="00F0598D" w:rsidP="00F0598D">
            <w:pPr>
              <w:pStyle w:val="NormalWeb"/>
              <w:jc w:val="center"/>
              <w:rPr>
                <w:rFonts w:ascii="Arial Narrow" w:hAnsi="Arial Narrow"/>
                <w:color w:val="auto"/>
                <w:sz w:val="24"/>
                <w:szCs w:val="24"/>
              </w:rPr>
            </w:pPr>
          </w:p>
        </w:tc>
      </w:tr>
      <w:tr w:rsidR="00F0598D" w:rsidRPr="00E1422E" w14:paraId="7C1F5978" w14:textId="285DE3CF" w:rsidTr="00F0598D">
        <w:tc>
          <w:tcPr>
            <w:tcW w:w="2689" w:type="dxa"/>
          </w:tcPr>
          <w:p w14:paraId="599FC0D4" w14:textId="77777777" w:rsidR="00F0598D" w:rsidRDefault="00F0598D" w:rsidP="00F0598D">
            <w:pPr>
              <w:pStyle w:val="NormalWeb"/>
              <w:rPr>
                <w:rFonts w:ascii="Arial Narrow" w:hAnsi="Arial Narrow"/>
                <w:color w:val="auto"/>
                <w:sz w:val="24"/>
                <w:szCs w:val="24"/>
              </w:rPr>
            </w:pPr>
          </w:p>
          <w:p w14:paraId="37A36E87" w14:textId="2E750078" w:rsidR="00F0598D" w:rsidRPr="00E1422E" w:rsidRDefault="00F0598D" w:rsidP="00F0598D">
            <w:pPr>
              <w:pStyle w:val="NormalWeb"/>
              <w:rPr>
                <w:rFonts w:ascii="Arial Narrow" w:hAnsi="Arial Narrow"/>
                <w:color w:val="auto"/>
                <w:sz w:val="24"/>
                <w:szCs w:val="24"/>
              </w:rPr>
            </w:pPr>
            <w:r w:rsidRPr="00E1422E">
              <w:rPr>
                <w:rFonts w:ascii="Arial Narrow" w:hAnsi="Arial Narrow"/>
                <w:color w:val="auto"/>
                <w:sz w:val="24"/>
                <w:szCs w:val="24"/>
              </w:rPr>
              <w:t xml:space="preserve">Control de iluminación </w:t>
            </w:r>
          </w:p>
          <w:p w14:paraId="7574B641" w14:textId="2F87C17A" w:rsidR="00F0598D" w:rsidRPr="00E1422E" w:rsidRDefault="00F0598D" w:rsidP="00F0598D">
            <w:pPr>
              <w:pStyle w:val="NormalWeb"/>
              <w:rPr>
                <w:rFonts w:ascii="Arial Narrow" w:hAnsi="Arial Narrow"/>
                <w:color w:val="auto"/>
                <w:sz w:val="24"/>
                <w:szCs w:val="24"/>
              </w:rPr>
            </w:pPr>
          </w:p>
        </w:tc>
        <w:tc>
          <w:tcPr>
            <w:tcW w:w="2934" w:type="dxa"/>
          </w:tcPr>
          <w:p w14:paraId="4832105F" w14:textId="452C736B"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 xml:space="preserve">Debe utilizarse iluminación </w:t>
            </w:r>
            <w:r w:rsidRPr="00E1422E">
              <w:rPr>
                <w:rFonts w:ascii="Arial Narrow" w:hAnsi="Arial Narrow"/>
                <w:bCs/>
                <w:color w:val="auto"/>
                <w:sz w:val="24"/>
                <w:szCs w:val="24"/>
              </w:rPr>
              <w:t>difusa y uniforme</w:t>
            </w:r>
            <w:r w:rsidRPr="00E1422E">
              <w:rPr>
                <w:rFonts w:ascii="Arial Narrow" w:hAnsi="Arial Narrow"/>
                <w:color w:val="auto"/>
                <w:sz w:val="24"/>
                <w:szCs w:val="24"/>
              </w:rPr>
              <w:t>.</w:t>
            </w:r>
          </w:p>
          <w:p w14:paraId="3AD710DC" w14:textId="77777777" w:rsidR="00F0598D" w:rsidRPr="00E1422E" w:rsidRDefault="00F0598D" w:rsidP="00F0598D">
            <w:pPr>
              <w:pStyle w:val="NormalWeb"/>
              <w:jc w:val="center"/>
              <w:rPr>
                <w:rFonts w:ascii="Arial Narrow" w:hAnsi="Arial Narrow"/>
                <w:color w:val="auto"/>
                <w:sz w:val="24"/>
                <w:szCs w:val="24"/>
              </w:rPr>
            </w:pPr>
          </w:p>
        </w:tc>
        <w:tc>
          <w:tcPr>
            <w:tcW w:w="3449" w:type="dxa"/>
          </w:tcPr>
          <w:p w14:paraId="037D9529" w14:textId="5554BA1E" w:rsidR="00F0598D" w:rsidRPr="00E1422E" w:rsidRDefault="00F0598D"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79744" behindDoc="0" locked="0" layoutInCell="1" allowOverlap="1" wp14:anchorId="56C91D1E" wp14:editId="19083C25">
                      <wp:simplePos x="0" y="0"/>
                      <wp:positionH relativeFrom="column">
                        <wp:posOffset>-179563</wp:posOffset>
                      </wp:positionH>
                      <wp:positionV relativeFrom="paragraph">
                        <wp:posOffset>170047</wp:posOffset>
                      </wp:positionV>
                      <wp:extent cx="218364" cy="0"/>
                      <wp:effectExtent l="0" t="76200" r="10795" b="95250"/>
                      <wp:wrapNone/>
                      <wp:docPr id="2023599796"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4B5867" id="Conector recto de flecha 2" o:spid="_x0000_s1026" type="#_x0000_t32" style="position:absolute;margin-left:-14.15pt;margin-top:13.4pt;width:17.2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" strokecolor="black [3213]" strokeweight=".5pt">
                      <v:stroke endarrow="block" joinstyle="miter"/>
                    </v:shape>
                  </w:pict>
                </mc:Fallback>
              </mc:AlternateContent>
            </w:r>
            <w:r w:rsidRPr="00E1422E">
              <w:rPr>
                <w:rFonts w:ascii="Arial Narrow" w:hAnsi="Arial Narrow"/>
                <w:color w:val="auto"/>
                <w:sz w:val="24"/>
                <w:szCs w:val="24"/>
              </w:rPr>
              <w:t>Evitando reflejos, sombras o distorsiones que afecten la calidad de la imagen digital.</w:t>
            </w:r>
          </w:p>
        </w:tc>
      </w:tr>
      <w:tr w:rsidR="00F0598D" w:rsidRPr="00E1422E" w14:paraId="5ED1F0C6" w14:textId="5B4FBBD9" w:rsidTr="00F0598D">
        <w:tc>
          <w:tcPr>
            <w:tcW w:w="2689" w:type="dxa"/>
          </w:tcPr>
          <w:p w14:paraId="22D78A9A" w14:textId="77777777" w:rsidR="00F0598D" w:rsidRDefault="00F0598D" w:rsidP="00F0598D">
            <w:pPr>
              <w:pStyle w:val="NormalWeb"/>
              <w:rPr>
                <w:rFonts w:ascii="Arial Narrow" w:hAnsi="Arial Narrow"/>
                <w:color w:val="auto"/>
                <w:sz w:val="24"/>
                <w:szCs w:val="24"/>
              </w:rPr>
            </w:pPr>
          </w:p>
          <w:p w14:paraId="4751F85B" w14:textId="36FAE252" w:rsidR="00F0598D" w:rsidRDefault="00F0598D" w:rsidP="00F0598D">
            <w:pPr>
              <w:pStyle w:val="NormalWeb"/>
              <w:rPr>
                <w:rFonts w:ascii="Arial Narrow" w:hAnsi="Arial Narrow"/>
                <w:color w:val="auto"/>
                <w:sz w:val="24"/>
                <w:szCs w:val="24"/>
              </w:rPr>
            </w:pPr>
          </w:p>
          <w:p w14:paraId="03EF8AB3" w14:textId="512CFFBD" w:rsidR="00F0598D" w:rsidRPr="00E1422E" w:rsidRDefault="00F0598D" w:rsidP="00F0598D">
            <w:pPr>
              <w:pStyle w:val="NormalWeb"/>
              <w:rPr>
                <w:rFonts w:ascii="Arial Narrow" w:hAnsi="Arial Narrow"/>
                <w:color w:val="auto"/>
                <w:sz w:val="24"/>
                <w:szCs w:val="24"/>
              </w:rPr>
            </w:pPr>
            <w:r w:rsidRPr="00E1422E">
              <w:rPr>
                <w:rFonts w:ascii="Arial Narrow" w:hAnsi="Arial Narrow"/>
                <w:color w:val="auto"/>
                <w:sz w:val="24"/>
                <w:szCs w:val="24"/>
              </w:rPr>
              <w:t>Modo de captura según el tipo de documento</w:t>
            </w:r>
          </w:p>
          <w:p w14:paraId="17A8A356" w14:textId="77777777" w:rsidR="00F0598D" w:rsidRPr="00E1422E" w:rsidRDefault="00F0598D" w:rsidP="00F0598D">
            <w:pPr>
              <w:pStyle w:val="NormalWeb"/>
              <w:rPr>
                <w:rFonts w:ascii="Arial Narrow" w:hAnsi="Arial Narrow"/>
                <w:color w:val="auto"/>
                <w:sz w:val="24"/>
                <w:szCs w:val="24"/>
              </w:rPr>
            </w:pPr>
          </w:p>
          <w:p w14:paraId="68291A59" w14:textId="31AA317F" w:rsidR="00F0598D" w:rsidRPr="00E1422E" w:rsidRDefault="00F0598D" w:rsidP="00F0598D">
            <w:pPr>
              <w:pStyle w:val="NormalWeb"/>
              <w:rPr>
                <w:rFonts w:ascii="Arial Narrow" w:hAnsi="Arial Narrow"/>
                <w:color w:val="auto"/>
                <w:sz w:val="24"/>
                <w:szCs w:val="24"/>
              </w:rPr>
            </w:pPr>
          </w:p>
        </w:tc>
        <w:tc>
          <w:tcPr>
            <w:tcW w:w="2934" w:type="dxa"/>
          </w:tcPr>
          <w:p w14:paraId="389E4797" w14:textId="77777777" w:rsidR="00F0598D" w:rsidRDefault="00F0598D" w:rsidP="00F0598D">
            <w:pPr>
              <w:pStyle w:val="NormalWeb"/>
              <w:rPr>
                <w:rFonts w:ascii="Arial Narrow" w:hAnsi="Arial Narrow"/>
                <w:color w:val="auto"/>
                <w:sz w:val="24"/>
                <w:szCs w:val="24"/>
              </w:rPr>
            </w:pPr>
          </w:p>
          <w:p w14:paraId="37185D52" w14:textId="51474115" w:rsidR="00F0598D" w:rsidRPr="00E1422E" w:rsidRDefault="00F0598D"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81792" behindDoc="0" locked="0" layoutInCell="1" allowOverlap="1" wp14:anchorId="389FA56F" wp14:editId="1D1B7E0E">
                      <wp:simplePos x="0" y="0"/>
                      <wp:positionH relativeFrom="column">
                        <wp:posOffset>1512731</wp:posOffset>
                      </wp:positionH>
                      <wp:positionV relativeFrom="paragraph">
                        <wp:posOffset>102235</wp:posOffset>
                      </wp:positionV>
                      <wp:extent cx="218364" cy="0"/>
                      <wp:effectExtent l="0" t="76200" r="10795" b="95250"/>
                      <wp:wrapNone/>
                      <wp:docPr id="39709097"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44B82E" id="Conector recto de flecha 2" o:spid="_x0000_s1026" type="#_x0000_t32" style="position:absolute;margin-left:119.1pt;margin-top:8.05pt;width:17.2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" strokecolor="black [3213]" strokeweight=".5pt">
                      <v:stroke endarrow="block" joinstyle="miter"/>
                    </v:shape>
                  </w:pict>
                </mc:Fallback>
              </mc:AlternateContent>
            </w:r>
            <w:r w:rsidRPr="00E1422E">
              <w:rPr>
                <w:rFonts w:ascii="Arial Narrow" w:hAnsi="Arial Narrow"/>
                <w:color w:val="auto"/>
                <w:sz w:val="24"/>
                <w:szCs w:val="24"/>
              </w:rPr>
              <w:t>Escala de grises</w:t>
            </w:r>
          </w:p>
          <w:p w14:paraId="6D2B92EA" w14:textId="109E3474" w:rsidR="00F0598D" w:rsidRDefault="00F0598D" w:rsidP="00F0598D">
            <w:pPr>
              <w:pStyle w:val="NormalWeb"/>
              <w:jc w:val="center"/>
              <w:rPr>
                <w:rFonts w:ascii="Arial Narrow" w:hAnsi="Arial Narrow"/>
                <w:color w:val="auto"/>
                <w:sz w:val="24"/>
                <w:szCs w:val="24"/>
              </w:rPr>
            </w:pPr>
          </w:p>
          <w:p w14:paraId="3CC0E7AF" w14:textId="04E66A7E" w:rsidR="00F0598D" w:rsidRPr="00E1422E" w:rsidRDefault="00E57ADB"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83840" behindDoc="0" locked="0" layoutInCell="1" allowOverlap="1" wp14:anchorId="664F34CC" wp14:editId="7F7AA241">
                      <wp:simplePos x="0" y="0"/>
                      <wp:positionH relativeFrom="column">
                        <wp:posOffset>1512409</wp:posOffset>
                      </wp:positionH>
                      <wp:positionV relativeFrom="paragraph">
                        <wp:posOffset>118745</wp:posOffset>
                      </wp:positionV>
                      <wp:extent cx="218364" cy="0"/>
                      <wp:effectExtent l="0" t="76200" r="10795" b="95250"/>
                      <wp:wrapNone/>
                      <wp:docPr id="1561170757"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700E42" id="Conector recto de flecha 2" o:spid="_x0000_s1026" type="#_x0000_t32" style="position:absolute;margin-left:119.1pt;margin-top:9.35pt;width:17.2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" strokecolor="black [3213]" strokeweight=".5pt">
                      <v:stroke endarrow="block" joinstyle="miter"/>
                    </v:shape>
                  </w:pict>
                </mc:Fallback>
              </mc:AlternateContent>
            </w:r>
            <w:r w:rsidR="00F0598D" w:rsidRPr="00E1422E">
              <w:rPr>
                <w:rFonts w:ascii="Arial Narrow" w:hAnsi="Arial Narrow"/>
                <w:color w:val="auto"/>
                <w:sz w:val="24"/>
                <w:szCs w:val="24"/>
              </w:rPr>
              <w:t>Blanco y negro</w:t>
            </w:r>
          </w:p>
          <w:p w14:paraId="6C6D0B3E" w14:textId="21086174" w:rsidR="00F0598D" w:rsidRDefault="00F0598D" w:rsidP="00F0598D">
            <w:pPr>
              <w:pStyle w:val="NormalWeb"/>
              <w:jc w:val="center"/>
              <w:rPr>
                <w:rFonts w:ascii="Arial Narrow" w:hAnsi="Arial Narrow"/>
                <w:color w:val="auto"/>
                <w:sz w:val="24"/>
                <w:szCs w:val="24"/>
              </w:rPr>
            </w:pPr>
          </w:p>
          <w:p w14:paraId="3121ABC8" w14:textId="51C93CA7" w:rsidR="00F0598D" w:rsidRPr="00E1422E" w:rsidRDefault="00E57ADB" w:rsidP="00F0598D">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85888" behindDoc="0" locked="0" layoutInCell="1" allowOverlap="1" wp14:anchorId="37B61550" wp14:editId="49116773">
                      <wp:simplePos x="0" y="0"/>
                      <wp:positionH relativeFrom="column">
                        <wp:posOffset>1520029</wp:posOffset>
                      </wp:positionH>
                      <wp:positionV relativeFrom="paragraph">
                        <wp:posOffset>125095</wp:posOffset>
                      </wp:positionV>
                      <wp:extent cx="218364" cy="0"/>
                      <wp:effectExtent l="0" t="76200" r="10795" b="95250"/>
                      <wp:wrapNone/>
                      <wp:docPr id="569159290"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9A9A53" id="Conector recto de flecha 2" o:spid="_x0000_s1026" type="#_x0000_t32" style="position:absolute;margin-left:119.7pt;margin-top:9.85pt;width:17.2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" strokecolor="black [3213]" strokeweight=".5pt">
                      <v:stroke endarrow="block" joinstyle="miter"/>
                    </v:shape>
                  </w:pict>
                </mc:Fallback>
              </mc:AlternateContent>
            </w:r>
            <w:r w:rsidR="00F0598D" w:rsidRPr="00E1422E">
              <w:rPr>
                <w:rFonts w:ascii="Arial Narrow" w:hAnsi="Arial Narrow"/>
                <w:color w:val="auto"/>
                <w:sz w:val="24"/>
                <w:szCs w:val="24"/>
              </w:rPr>
              <w:t>Color</w:t>
            </w:r>
          </w:p>
        </w:tc>
        <w:tc>
          <w:tcPr>
            <w:tcW w:w="3449" w:type="dxa"/>
          </w:tcPr>
          <w:p w14:paraId="7F4E1812" w14:textId="77777777" w:rsidR="00F0598D" w:rsidRDefault="00F0598D" w:rsidP="00F0598D">
            <w:pPr>
              <w:pStyle w:val="NormalWeb"/>
              <w:rPr>
                <w:rFonts w:ascii="Arial Narrow" w:hAnsi="Arial Narrow"/>
                <w:color w:val="auto"/>
                <w:sz w:val="24"/>
                <w:szCs w:val="24"/>
              </w:rPr>
            </w:pPr>
          </w:p>
          <w:p w14:paraId="3314713B" w14:textId="2B2D2E18"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Para manuscritos, mecanografiados, impresos</w:t>
            </w:r>
          </w:p>
          <w:p w14:paraId="3248B1E9" w14:textId="77777777"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Alto contraste fondo/texto</w:t>
            </w:r>
          </w:p>
          <w:p w14:paraId="18229FF2" w14:textId="77777777" w:rsidR="00F0598D" w:rsidRDefault="00F0598D" w:rsidP="00F0598D">
            <w:pPr>
              <w:pStyle w:val="NormalWeb"/>
              <w:jc w:val="center"/>
              <w:rPr>
                <w:rFonts w:ascii="Arial Narrow" w:hAnsi="Arial Narrow"/>
                <w:color w:val="auto"/>
                <w:sz w:val="24"/>
                <w:szCs w:val="24"/>
              </w:rPr>
            </w:pPr>
          </w:p>
          <w:p w14:paraId="29DE0A71" w14:textId="2E55441C" w:rsidR="00F0598D" w:rsidRPr="00E1422E" w:rsidRDefault="00F0598D" w:rsidP="00F0598D">
            <w:pPr>
              <w:pStyle w:val="NormalWeb"/>
              <w:jc w:val="center"/>
              <w:rPr>
                <w:rFonts w:ascii="Arial Narrow" w:hAnsi="Arial Narrow"/>
                <w:color w:val="auto"/>
                <w:sz w:val="24"/>
                <w:szCs w:val="24"/>
              </w:rPr>
            </w:pPr>
            <w:r w:rsidRPr="00E1422E">
              <w:rPr>
                <w:rFonts w:ascii="Arial Narrow" w:hAnsi="Arial Narrow"/>
                <w:color w:val="auto"/>
                <w:sz w:val="24"/>
                <w:szCs w:val="24"/>
              </w:rPr>
              <w:t>Documentos con información en color</w:t>
            </w:r>
          </w:p>
          <w:p w14:paraId="5A489E15" w14:textId="77777777" w:rsidR="00F0598D" w:rsidRPr="00E1422E" w:rsidRDefault="00F0598D" w:rsidP="00F0598D">
            <w:pPr>
              <w:pStyle w:val="NormalWeb"/>
              <w:rPr>
                <w:rFonts w:ascii="Arial Narrow" w:hAnsi="Arial Narrow"/>
                <w:color w:val="auto"/>
                <w:sz w:val="24"/>
                <w:szCs w:val="24"/>
              </w:rPr>
            </w:pPr>
          </w:p>
        </w:tc>
      </w:tr>
      <w:tr w:rsidR="00F0598D" w:rsidRPr="00E1422E" w14:paraId="7B033E27" w14:textId="4C975620" w:rsidTr="00F0598D">
        <w:tc>
          <w:tcPr>
            <w:tcW w:w="2689" w:type="dxa"/>
          </w:tcPr>
          <w:p w14:paraId="21D3CBD2" w14:textId="77777777" w:rsidR="00F0598D" w:rsidRPr="00E1422E" w:rsidRDefault="00F0598D" w:rsidP="00F0598D">
            <w:pPr>
              <w:pStyle w:val="NormalWeb"/>
              <w:rPr>
                <w:rFonts w:ascii="Arial Narrow" w:hAnsi="Arial Narrow"/>
                <w:color w:val="auto"/>
                <w:sz w:val="24"/>
                <w:szCs w:val="24"/>
              </w:rPr>
            </w:pPr>
            <w:r w:rsidRPr="00E1422E">
              <w:rPr>
                <w:rFonts w:ascii="Arial Narrow" w:hAnsi="Arial Narrow"/>
                <w:color w:val="auto"/>
                <w:sz w:val="24"/>
                <w:szCs w:val="24"/>
              </w:rPr>
              <w:t>Formato de archivo</w:t>
            </w:r>
          </w:p>
          <w:p w14:paraId="553F0331" w14:textId="77777777" w:rsidR="00F0598D" w:rsidRPr="00E1422E" w:rsidRDefault="00F0598D" w:rsidP="00F0598D">
            <w:pPr>
              <w:pStyle w:val="NormalWeb"/>
              <w:rPr>
                <w:rFonts w:ascii="Arial Narrow" w:hAnsi="Arial Narrow"/>
                <w:color w:val="auto"/>
                <w:sz w:val="24"/>
                <w:szCs w:val="24"/>
              </w:rPr>
            </w:pPr>
          </w:p>
          <w:p w14:paraId="2A501681" w14:textId="061382DA" w:rsidR="00F0598D" w:rsidRPr="00E1422E" w:rsidRDefault="00F0598D" w:rsidP="00F0598D">
            <w:pPr>
              <w:pStyle w:val="NormalWeb"/>
              <w:rPr>
                <w:rFonts w:ascii="Arial Narrow" w:hAnsi="Arial Narrow"/>
                <w:color w:val="auto"/>
                <w:sz w:val="24"/>
                <w:szCs w:val="24"/>
              </w:rPr>
            </w:pPr>
          </w:p>
        </w:tc>
        <w:tc>
          <w:tcPr>
            <w:tcW w:w="2934" w:type="dxa"/>
          </w:tcPr>
          <w:p w14:paraId="77ACB569" w14:textId="4A707B02" w:rsidR="00E57ADB" w:rsidRDefault="00E57ADB" w:rsidP="00E57ADB">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87936" behindDoc="0" locked="0" layoutInCell="1" allowOverlap="1" wp14:anchorId="0BCAB344" wp14:editId="786AF13B">
                      <wp:simplePos x="0" y="0"/>
                      <wp:positionH relativeFrom="column">
                        <wp:posOffset>1527279</wp:posOffset>
                      </wp:positionH>
                      <wp:positionV relativeFrom="paragraph">
                        <wp:posOffset>102349</wp:posOffset>
                      </wp:positionV>
                      <wp:extent cx="218364" cy="0"/>
                      <wp:effectExtent l="0" t="76200" r="10795" b="95250"/>
                      <wp:wrapNone/>
                      <wp:docPr id="477708259"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D86CA5" id="Conector recto de flecha 2" o:spid="_x0000_s1026" type="#_x0000_t32" style="position:absolute;margin-left:120.25pt;margin-top:8.05pt;width:17.2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" strokecolor="black [3213]" strokeweight=".5pt">
                      <v:stroke endarrow="block" joinstyle="miter"/>
                    </v:shape>
                  </w:pict>
                </mc:Fallback>
              </mc:AlternateContent>
            </w:r>
            <w:r w:rsidRPr="00E1422E">
              <w:rPr>
                <w:rFonts w:ascii="Arial Narrow" w:hAnsi="Arial Narrow"/>
                <w:color w:val="auto"/>
                <w:sz w:val="24"/>
                <w:szCs w:val="24"/>
              </w:rPr>
              <w:t>PDF/A</w:t>
            </w:r>
          </w:p>
          <w:p w14:paraId="5D7D8421" w14:textId="7E8CB400" w:rsidR="00E57ADB" w:rsidRPr="00E1422E" w:rsidRDefault="00E57ADB" w:rsidP="00E57ADB">
            <w:pPr>
              <w:pStyle w:val="NormalWeb"/>
              <w:jc w:val="center"/>
              <w:rPr>
                <w:rFonts w:ascii="Arial Narrow" w:hAnsi="Arial Narrow"/>
                <w:color w:val="auto"/>
                <w:sz w:val="24"/>
                <w:szCs w:val="24"/>
              </w:rPr>
            </w:pPr>
          </w:p>
          <w:p w14:paraId="55D965B7" w14:textId="76E26EB0" w:rsidR="00F0598D" w:rsidRPr="00E1422E" w:rsidRDefault="00E57ADB" w:rsidP="00E57ADB">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89984" behindDoc="0" locked="0" layoutInCell="1" allowOverlap="1" wp14:anchorId="22684779" wp14:editId="49C2F6C4">
                      <wp:simplePos x="0" y="0"/>
                      <wp:positionH relativeFrom="column">
                        <wp:posOffset>1533686</wp:posOffset>
                      </wp:positionH>
                      <wp:positionV relativeFrom="paragraph">
                        <wp:posOffset>90170</wp:posOffset>
                      </wp:positionV>
                      <wp:extent cx="218364" cy="0"/>
                      <wp:effectExtent l="0" t="76200" r="10795" b="95250"/>
                      <wp:wrapNone/>
                      <wp:docPr id="1965203075"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359F50" id="Conector recto de flecha 2" o:spid="_x0000_s1026" type="#_x0000_t32" style="position:absolute;margin-left:120.75pt;margin-top:7.1pt;width:17.2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" strokecolor="black [3213]" strokeweight=".5pt">
                      <v:stroke endarrow="block" joinstyle="miter"/>
                    </v:shape>
                  </w:pict>
                </mc:Fallback>
              </mc:AlternateContent>
            </w:r>
            <w:r w:rsidRPr="00E1422E">
              <w:rPr>
                <w:rFonts w:ascii="Arial Narrow" w:hAnsi="Arial Narrow"/>
                <w:color w:val="auto"/>
                <w:sz w:val="24"/>
                <w:szCs w:val="24"/>
              </w:rPr>
              <w:t>TIFF</w:t>
            </w:r>
          </w:p>
        </w:tc>
        <w:tc>
          <w:tcPr>
            <w:tcW w:w="3449" w:type="dxa"/>
          </w:tcPr>
          <w:p w14:paraId="23921082" w14:textId="77777777" w:rsidR="00E57ADB" w:rsidRDefault="00F0598D" w:rsidP="00E57ADB">
            <w:pPr>
              <w:pStyle w:val="NormalWeb"/>
              <w:jc w:val="center"/>
              <w:rPr>
                <w:rFonts w:ascii="Arial Narrow" w:hAnsi="Arial Narrow"/>
                <w:color w:val="auto"/>
                <w:sz w:val="24"/>
                <w:szCs w:val="24"/>
              </w:rPr>
            </w:pPr>
            <w:r w:rsidRPr="00E1422E">
              <w:rPr>
                <w:rFonts w:ascii="Arial Narrow" w:hAnsi="Arial Narrow"/>
                <w:color w:val="auto"/>
                <w:sz w:val="24"/>
                <w:szCs w:val="24"/>
              </w:rPr>
              <w:t xml:space="preserve">Documentos de texto con fines archivísticos. </w:t>
            </w:r>
          </w:p>
          <w:p w14:paraId="461A643F" w14:textId="3342C526" w:rsidR="00F0598D" w:rsidRPr="00E1422E" w:rsidRDefault="00F0598D" w:rsidP="00E57ADB">
            <w:pPr>
              <w:pStyle w:val="NormalWeb"/>
              <w:jc w:val="center"/>
              <w:rPr>
                <w:rFonts w:ascii="Arial Narrow" w:hAnsi="Arial Narrow"/>
                <w:color w:val="auto"/>
                <w:sz w:val="24"/>
                <w:szCs w:val="24"/>
              </w:rPr>
            </w:pPr>
            <w:r w:rsidRPr="00E1422E">
              <w:rPr>
                <w:rFonts w:ascii="Arial Narrow" w:hAnsi="Arial Narrow"/>
                <w:color w:val="auto"/>
                <w:sz w:val="24"/>
                <w:szCs w:val="24"/>
              </w:rPr>
              <w:lastRenderedPageBreak/>
              <w:t>Imágenes de alta calidad y preservación.</w:t>
            </w:r>
          </w:p>
          <w:p w14:paraId="335B2848" w14:textId="77777777" w:rsidR="00F0598D" w:rsidRPr="00E1422E" w:rsidRDefault="00F0598D" w:rsidP="00F0598D">
            <w:pPr>
              <w:pStyle w:val="NormalWeb"/>
              <w:rPr>
                <w:rFonts w:ascii="Arial Narrow" w:hAnsi="Arial Narrow"/>
                <w:color w:val="auto"/>
                <w:sz w:val="24"/>
                <w:szCs w:val="24"/>
              </w:rPr>
            </w:pPr>
          </w:p>
        </w:tc>
      </w:tr>
      <w:tr w:rsidR="00F0598D" w:rsidRPr="00E1422E" w14:paraId="3968C6B3" w14:textId="196C9A57" w:rsidTr="00F0598D">
        <w:tc>
          <w:tcPr>
            <w:tcW w:w="2689" w:type="dxa"/>
          </w:tcPr>
          <w:p w14:paraId="53D55262" w14:textId="796CC3E4" w:rsidR="00E57ADB" w:rsidRDefault="00E57ADB" w:rsidP="00E57ADB">
            <w:pPr>
              <w:pStyle w:val="NormalWeb"/>
              <w:rPr>
                <w:rFonts w:ascii="Arial Narrow" w:hAnsi="Arial Narrow"/>
                <w:color w:val="auto"/>
                <w:sz w:val="24"/>
                <w:szCs w:val="24"/>
              </w:rPr>
            </w:pPr>
          </w:p>
          <w:p w14:paraId="3E4C3F61" w14:textId="7A4568E0" w:rsidR="00F0598D" w:rsidRPr="00E1422E" w:rsidRDefault="00F0598D" w:rsidP="00E57ADB">
            <w:pPr>
              <w:pStyle w:val="NormalWeb"/>
              <w:rPr>
                <w:rFonts w:ascii="Arial Narrow" w:hAnsi="Arial Narrow"/>
                <w:color w:val="auto"/>
                <w:sz w:val="24"/>
                <w:szCs w:val="24"/>
              </w:rPr>
            </w:pPr>
            <w:r w:rsidRPr="00E1422E">
              <w:rPr>
                <w:rFonts w:ascii="Arial Narrow" w:hAnsi="Arial Narrow"/>
                <w:color w:val="auto"/>
                <w:sz w:val="24"/>
                <w:szCs w:val="24"/>
              </w:rPr>
              <w:t>Implementación de OCR</w:t>
            </w:r>
          </w:p>
        </w:tc>
        <w:tc>
          <w:tcPr>
            <w:tcW w:w="2934" w:type="dxa"/>
          </w:tcPr>
          <w:p w14:paraId="16425617" w14:textId="358FA4CF" w:rsidR="00E57ADB" w:rsidRPr="00E1422E" w:rsidRDefault="00E57ADB" w:rsidP="00E57ADB">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92032" behindDoc="0" locked="0" layoutInCell="1" allowOverlap="1" wp14:anchorId="460FF1E3" wp14:editId="3D632A58">
                      <wp:simplePos x="0" y="0"/>
                      <wp:positionH relativeFrom="column">
                        <wp:posOffset>1677130</wp:posOffset>
                      </wp:positionH>
                      <wp:positionV relativeFrom="paragraph">
                        <wp:posOffset>272008</wp:posOffset>
                      </wp:positionV>
                      <wp:extent cx="218364" cy="0"/>
                      <wp:effectExtent l="0" t="76200" r="10795" b="95250"/>
                      <wp:wrapNone/>
                      <wp:docPr id="439367982"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831317" id="Conector recto de flecha 2" o:spid="_x0000_s1026" type="#_x0000_t32" style="position:absolute;margin-left:132.05pt;margin-top:21.4pt;width:17.2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" strokecolor="black [3213]" strokeweight=".5pt">
                      <v:stroke endarrow="block" joinstyle="miter"/>
                    </v:shape>
                  </w:pict>
                </mc:Fallback>
              </mc:AlternateContent>
            </w:r>
            <w:r w:rsidRPr="00E1422E">
              <w:rPr>
                <w:rFonts w:ascii="Arial Narrow" w:hAnsi="Arial Narrow"/>
                <w:color w:val="auto"/>
                <w:sz w:val="24"/>
                <w:szCs w:val="24"/>
              </w:rPr>
              <w:t>Se debe aplicar Reconocimiento Óptico de Caracteres (OCR).</w:t>
            </w:r>
          </w:p>
          <w:p w14:paraId="39312A7E" w14:textId="77777777" w:rsidR="00F0598D" w:rsidRPr="00E1422E" w:rsidRDefault="00F0598D" w:rsidP="00F0598D">
            <w:pPr>
              <w:pStyle w:val="NormalWeb"/>
              <w:rPr>
                <w:rFonts w:ascii="Arial Narrow" w:hAnsi="Arial Narrow"/>
                <w:color w:val="auto"/>
                <w:sz w:val="24"/>
                <w:szCs w:val="24"/>
              </w:rPr>
            </w:pPr>
          </w:p>
        </w:tc>
        <w:tc>
          <w:tcPr>
            <w:tcW w:w="3449" w:type="dxa"/>
          </w:tcPr>
          <w:p w14:paraId="6D33E0D6" w14:textId="77777777" w:rsidR="00E57ADB" w:rsidRDefault="00F0598D" w:rsidP="00E57ADB">
            <w:pPr>
              <w:pStyle w:val="NormalWeb"/>
              <w:jc w:val="center"/>
              <w:rPr>
                <w:rFonts w:ascii="Arial Narrow" w:hAnsi="Arial Narrow"/>
                <w:color w:val="auto"/>
                <w:sz w:val="24"/>
                <w:szCs w:val="24"/>
              </w:rPr>
            </w:pPr>
            <w:r w:rsidRPr="00E1422E">
              <w:rPr>
                <w:rFonts w:ascii="Arial Narrow" w:hAnsi="Arial Narrow"/>
                <w:color w:val="auto"/>
                <w:sz w:val="24"/>
                <w:szCs w:val="24"/>
              </w:rPr>
              <w:t xml:space="preserve">Para convertir imágenes de </w:t>
            </w:r>
          </w:p>
          <w:p w14:paraId="6A833969" w14:textId="516D67CC" w:rsidR="00F0598D" w:rsidRPr="00E1422E" w:rsidRDefault="00F0598D" w:rsidP="00E57ADB">
            <w:pPr>
              <w:pStyle w:val="NormalWeb"/>
              <w:jc w:val="center"/>
              <w:rPr>
                <w:rFonts w:ascii="Arial Narrow" w:hAnsi="Arial Narrow"/>
                <w:color w:val="auto"/>
                <w:sz w:val="24"/>
                <w:szCs w:val="24"/>
              </w:rPr>
            </w:pPr>
            <w:r w:rsidRPr="00E1422E">
              <w:rPr>
                <w:rFonts w:ascii="Arial Narrow" w:hAnsi="Arial Narrow"/>
                <w:color w:val="auto"/>
                <w:sz w:val="24"/>
                <w:szCs w:val="24"/>
              </w:rPr>
              <w:t xml:space="preserve">texto en documentos </w:t>
            </w:r>
            <w:proofErr w:type="spellStart"/>
            <w:r w:rsidRPr="00E1422E">
              <w:rPr>
                <w:rFonts w:ascii="Arial Narrow" w:hAnsi="Arial Narrow"/>
                <w:bCs/>
                <w:color w:val="auto"/>
                <w:sz w:val="24"/>
                <w:szCs w:val="24"/>
              </w:rPr>
              <w:t>buscables</w:t>
            </w:r>
            <w:proofErr w:type="spellEnd"/>
            <w:r w:rsidRPr="00E1422E">
              <w:rPr>
                <w:rFonts w:ascii="Arial Narrow" w:hAnsi="Arial Narrow"/>
                <w:bCs/>
                <w:color w:val="auto"/>
                <w:sz w:val="24"/>
                <w:szCs w:val="24"/>
              </w:rPr>
              <w:t xml:space="preserve"> y editables</w:t>
            </w:r>
            <w:r w:rsidRPr="00E1422E">
              <w:rPr>
                <w:rFonts w:ascii="Arial Narrow" w:hAnsi="Arial Narrow"/>
                <w:color w:val="auto"/>
                <w:sz w:val="24"/>
                <w:szCs w:val="24"/>
              </w:rPr>
              <w:t>, facilitando su recuperación.</w:t>
            </w:r>
          </w:p>
        </w:tc>
      </w:tr>
      <w:tr w:rsidR="00F0598D" w:rsidRPr="00E1422E" w14:paraId="270C3C78" w14:textId="5200CCAF" w:rsidTr="00F0598D">
        <w:tc>
          <w:tcPr>
            <w:tcW w:w="2689" w:type="dxa"/>
          </w:tcPr>
          <w:p w14:paraId="38F364AF" w14:textId="77777777" w:rsidR="00E57ADB" w:rsidRDefault="00E57ADB" w:rsidP="00F0598D">
            <w:pPr>
              <w:pStyle w:val="NormalWeb"/>
              <w:rPr>
                <w:rFonts w:ascii="Arial Narrow" w:hAnsi="Arial Narrow"/>
                <w:color w:val="auto"/>
                <w:sz w:val="24"/>
                <w:szCs w:val="24"/>
              </w:rPr>
            </w:pPr>
          </w:p>
          <w:p w14:paraId="47BDCE50" w14:textId="77777777" w:rsidR="00E57ADB" w:rsidRDefault="00E57ADB" w:rsidP="00F0598D">
            <w:pPr>
              <w:pStyle w:val="NormalWeb"/>
              <w:rPr>
                <w:rFonts w:ascii="Arial Narrow" w:hAnsi="Arial Narrow"/>
                <w:color w:val="auto"/>
                <w:sz w:val="24"/>
                <w:szCs w:val="24"/>
              </w:rPr>
            </w:pPr>
          </w:p>
          <w:p w14:paraId="0280D131" w14:textId="57A09BF7" w:rsidR="00F0598D" w:rsidRPr="00E1422E" w:rsidRDefault="00F0598D" w:rsidP="00F0598D">
            <w:pPr>
              <w:pStyle w:val="NormalWeb"/>
              <w:rPr>
                <w:rFonts w:ascii="Arial Narrow" w:hAnsi="Arial Narrow"/>
                <w:color w:val="auto"/>
                <w:sz w:val="24"/>
                <w:szCs w:val="24"/>
              </w:rPr>
            </w:pPr>
            <w:r w:rsidRPr="00E1422E">
              <w:rPr>
                <w:rFonts w:ascii="Arial Narrow" w:hAnsi="Arial Narrow"/>
                <w:color w:val="auto"/>
                <w:sz w:val="24"/>
                <w:szCs w:val="24"/>
              </w:rPr>
              <w:t>Control de calidad</w:t>
            </w:r>
          </w:p>
          <w:p w14:paraId="4BA2986C" w14:textId="77777777" w:rsidR="00F0598D" w:rsidRPr="00E1422E" w:rsidRDefault="00F0598D" w:rsidP="00F0598D">
            <w:pPr>
              <w:pStyle w:val="NormalWeb"/>
              <w:rPr>
                <w:rFonts w:ascii="Arial Narrow" w:hAnsi="Arial Narrow"/>
                <w:color w:val="auto"/>
                <w:sz w:val="24"/>
                <w:szCs w:val="24"/>
              </w:rPr>
            </w:pPr>
          </w:p>
          <w:p w14:paraId="374C89A4" w14:textId="23EB380F" w:rsidR="00F0598D" w:rsidRPr="00E1422E" w:rsidRDefault="00F0598D" w:rsidP="00F0598D">
            <w:pPr>
              <w:pStyle w:val="NormalWeb"/>
              <w:rPr>
                <w:rFonts w:ascii="Arial Narrow" w:hAnsi="Arial Narrow"/>
                <w:color w:val="auto"/>
                <w:sz w:val="24"/>
                <w:szCs w:val="24"/>
              </w:rPr>
            </w:pPr>
          </w:p>
        </w:tc>
        <w:tc>
          <w:tcPr>
            <w:tcW w:w="2934" w:type="dxa"/>
          </w:tcPr>
          <w:p w14:paraId="79547115" w14:textId="77777777" w:rsidR="00E57ADB" w:rsidRDefault="00E57ADB" w:rsidP="00F0598D">
            <w:pPr>
              <w:pStyle w:val="NormalWeb"/>
              <w:rPr>
                <w:rFonts w:ascii="Arial Narrow" w:hAnsi="Arial Narrow"/>
                <w:color w:val="auto"/>
                <w:sz w:val="24"/>
                <w:szCs w:val="24"/>
              </w:rPr>
            </w:pPr>
          </w:p>
          <w:p w14:paraId="3B53D464" w14:textId="77777777" w:rsidR="00E57ADB" w:rsidRDefault="00E57ADB" w:rsidP="00F0598D">
            <w:pPr>
              <w:pStyle w:val="NormalWeb"/>
              <w:rPr>
                <w:rFonts w:ascii="Arial Narrow" w:hAnsi="Arial Narrow"/>
                <w:color w:val="auto"/>
                <w:sz w:val="24"/>
                <w:szCs w:val="24"/>
              </w:rPr>
            </w:pPr>
          </w:p>
          <w:p w14:paraId="31F5A525" w14:textId="7F8152DF" w:rsidR="00F0598D" w:rsidRPr="00E1422E" w:rsidRDefault="00E57ADB" w:rsidP="00E57ADB">
            <w:pPr>
              <w:pStyle w:val="NormalWeb"/>
              <w:jc w:val="center"/>
              <w:rPr>
                <w:rFonts w:ascii="Arial Narrow" w:hAnsi="Arial Narrow"/>
                <w:color w:val="auto"/>
                <w:sz w:val="24"/>
                <w:szCs w:val="24"/>
              </w:rPr>
            </w:pPr>
            <w:r>
              <w:rPr>
                <w:rFonts w:ascii="Arial Narrow" w:hAnsi="Arial Narrow"/>
                <w:noProof/>
                <w:color w:val="auto"/>
                <w:sz w:val="24"/>
                <w:szCs w:val="24"/>
                <w:lang w:val="es-CO" w:eastAsia="es-CO"/>
                <w14:ligatures w14:val="standardContextual"/>
              </w:rPr>
              <mc:AlternateContent>
                <mc:Choice Requires="wps">
                  <w:drawing>
                    <wp:anchor distT="0" distB="0" distL="114300" distR="114300" simplePos="0" relativeHeight="251694080" behindDoc="0" locked="0" layoutInCell="1" allowOverlap="1" wp14:anchorId="1449BA3D" wp14:editId="7EB2DE5C">
                      <wp:simplePos x="0" y="0"/>
                      <wp:positionH relativeFrom="column">
                        <wp:posOffset>1615373</wp:posOffset>
                      </wp:positionH>
                      <wp:positionV relativeFrom="paragraph">
                        <wp:posOffset>90151</wp:posOffset>
                      </wp:positionV>
                      <wp:extent cx="218364" cy="0"/>
                      <wp:effectExtent l="0" t="76200" r="10795" b="95250"/>
                      <wp:wrapNone/>
                      <wp:docPr id="1591800345" name="Conector recto de flecha 2"/>
                      <wp:cNvGraphicFramePr/>
                      <a:graphic xmlns:a="http://schemas.openxmlformats.org/drawingml/2006/main">
                        <a:graphicData uri="http://schemas.microsoft.com/office/word/2010/wordprocessingShape">
                          <wps:wsp>
                            <wps:cNvCnPr/>
                            <wps:spPr>
                              <a:xfrm>
                                <a:off x="0" y="0"/>
                                <a:ext cx="218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F2BB73" id="Conector recto de flecha 2" o:spid="_x0000_s1026" type="#_x0000_t32" style="position:absolute;margin-left:127.2pt;margin-top:7.1pt;width:17.2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2XywEAAP0DAAAOAAAAZHJzL2Uyb0RvYy54bWysU8uO1DAQvCPxD5bvTJIBrV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" strokecolor="black [3213]" strokeweight=".5pt">
                      <v:stroke endarrow="block" joinstyle="miter"/>
                    </v:shape>
                  </w:pict>
                </mc:Fallback>
              </mc:AlternateContent>
            </w:r>
            <w:r w:rsidRPr="00E1422E">
              <w:rPr>
                <w:rFonts w:ascii="Arial Narrow" w:hAnsi="Arial Narrow"/>
                <w:color w:val="auto"/>
                <w:sz w:val="24"/>
                <w:szCs w:val="24"/>
              </w:rPr>
              <w:t>Al finalizar el proceso se realizarán pruebas de calidad</w:t>
            </w:r>
          </w:p>
        </w:tc>
        <w:tc>
          <w:tcPr>
            <w:tcW w:w="3449" w:type="dxa"/>
          </w:tcPr>
          <w:p w14:paraId="4776E249" w14:textId="77777777" w:rsidR="00F0598D" w:rsidRPr="00E1422E" w:rsidRDefault="00F0598D" w:rsidP="00F0598D">
            <w:pPr>
              <w:pStyle w:val="NormalWeb"/>
              <w:rPr>
                <w:rFonts w:ascii="Arial Narrow" w:hAnsi="Arial Narrow"/>
                <w:color w:val="auto"/>
                <w:sz w:val="24"/>
                <w:szCs w:val="24"/>
              </w:rPr>
            </w:pPr>
          </w:p>
          <w:p w14:paraId="23B78049" w14:textId="77777777" w:rsidR="00F0598D" w:rsidRPr="00E1422E" w:rsidRDefault="00F0598D" w:rsidP="00E57ADB">
            <w:pPr>
              <w:pStyle w:val="NormalWeb"/>
              <w:jc w:val="center"/>
              <w:rPr>
                <w:rFonts w:ascii="Arial Narrow" w:hAnsi="Arial Narrow"/>
                <w:color w:val="auto"/>
                <w:sz w:val="24"/>
                <w:szCs w:val="24"/>
              </w:rPr>
            </w:pPr>
            <w:r w:rsidRPr="00E1422E">
              <w:rPr>
                <w:rFonts w:ascii="Arial Narrow" w:hAnsi="Arial Narrow"/>
                <w:color w:val="auto"/>
                <w:sz w:val="24"/>
                <w:szCs w:val="24"/>
              </w:rPr>
              <w:t>Fidelidad frente al original</w:t>
            </w:r>
          </w:p>
          <w:p w14:paraId="51C14736" w14:textId="77777777" w:rsidR="00F0598D" w:rsidRPr="00E1422E" w:rsidRDefault="00F0598D" w:rsidP="00E57ADB">
            <w:pPr>
              <w:pStyle w:val="NormalWeb"/>
              <w:jc w:val="center"/>
              <w:rPr>
                <w:rFonts w:ascii="Arial Narrow" w:hAnsi="Arial Narrow"/>
                <w:color w:val="auto"/>
                <w:sz w:val="24"/>
                <w:szCs w:val="24"/>
              </w:rPr>
            </w:pPr>
            <w:r w:rsidRPr="00E1422E">
              <w:rPr>
                <w:rFonts w:ascii="Arial Narrow" w:hAnsi="Arial Narrow"/>
                <w:color w:val="auto"/>
                <w:sz w:val="24"/>
                <w:szCs w:val="24"/>
              </w:rPr>
              <w:t>Precisión en color, tono y saturación</w:t>
            </w:r>
          </w:p>
          <w:p w14:paraId="7ED5C286" w14:textId="77777777" w:rsidR="00F0598D" w:rsidRPr="00E1422E" w:rsidRDefault="00F0598D" w:rsidP="00E57ADB">
            <w:pPr>
              <w:pStyle w:val="NormalWeb"/>
              <w:jc w:val="center"/>
              <w:rPr>
                <w:rFonts w:ascii="Arial Narrow" w:hAnsi="Arial Narrow"/>
                <w:color w:val="auto"/>
                <w:sz w:val="24"/>
                <w:szCs w:val="24"/>
              </w:rPr>
            </w:pPr>
            <w:r w:rsidRPr="00E1422E">
              <w:rPr>
                <w:rFonts w:ascii="Arial Narrow" w:hAnsi="Arial Narrow"/>
                <w:color w:val="auto"/>
                <w:sz w:val="24"/>
                <w:szCs w:val="24"/>
              </w:rPr>
              <w:t>Corrección de desviaciones detectadas</w:t>
            </w:r>
          </w:p>
          <w:p w14:paraId="41B77332" w14:textId="77777777" w:rsidR="00F0598D" w:rsidRPr="00E1422E" w:rsidRDefault="00F0598D" w:rsidP="00F0598D">
            <w:pPr>
              <w:pStyle w:val="NormalWeb"/>
              <w:rPr>
                <w:rFonts w:ascii="Arial Narrow" w:hAnsi="Arial Narrow"/>
                <w:color w:val="auto"/>
                <w:sz w:val="24"/>
                <w:szCs w:val="24"/>
              </w:rPr>
            </w:pPr>
          </w:p>
        </w:tc>
      </w:tr>
    </w:tbl>
    <w:p w14:paraId="215A47E3" w14:textId="72515060" w:rsidR="005A4AC8" w:rsidRPr="00E57ADB" w:rsidRDefault="00E57ADB" w:rsidP="00E57ADB">
      <w:pPr>
        <w:pStyle w:val="NormalWeb"/>
        <w:jc w:val="center"/>
        <w:rPr>
          <w:rFonts w:ascii="Arial Narrow" w:hAnsi="Arial Narrow"/>
          <w:color w:val="auto"/>
        </w:rPr>
      </w:pPr>
      <w:r w:rsidRPr="00E57ADB">
        <w:rPr>
          <w:rFonts w:ascii="Arial Narrow" w:hAnsi="Arial Narrow"/>
          <w:color w:val="auto"/>
        </w:rPr>
        <w:t xml:space="preserve">Fuente: </w:t>
      </w:r>
      <w:r w:rsidR="001C1D3C" w:rsidRPr="00E57ADB">
        <w:rPr>
          <w:rFonts w:ascii="Arial Narrow" w:hAnsi="Arial Narrow"/>
          <w:color w:val="auto"/>
        </w:rPr>
        <w:t>Elaboración propia</w:t>
      </w:r>
    </w:p>
    <w:p w14:paraId="1DFDF7E1" w14:textId="7BDD9A9C" w:rsidR="001C1D3C" w:rsidRPr="00E1422E" w:rsidRDefault="001C1D3C" w:rsidP="00E1422E">
      <w:pPr>
        <w:pStyle w:val="NormalWeb"/>
        <w:rPr>
          <w:rFonts w:ascii="Arial Narrow" w:hAnsi="Arial Narrow"/>
          <w:color w:val="auto"/>
          <w:sz w:val="24"/>
          <w:szCs w:val="24"/>
        </w:rPr>
      </w:pPr>
    </w:p>
    <w:p w14:paraId="30093D6A" w14:textId="6D1343FD" w:rsidR="008A1847" w:rsidRPr="00E1422E" w:rsidRDefault="00A246F2" w:rsidP="008D026F">
      <w:pPr>
        <w:pStyle w:val="Ttulo2"/>
      </w:pPr>
      <w:bookmarkStart w:id="27" w:name="_Toc217434288"/>
      <w:r w:rsidRPr="00E1422E">
        <w:t>6</w:t>
      </w:r>
      <w:r w:rsidR="00557AB1" w:rsidRPr="00E1422E">
        <w:t xml:space="preserve">.3.3. </w:t>
      </w:r>
      <w:r w:rsidR="00172B09" w:rsidRPr="00E1422E">
        <w:t>Flujograma del proceso de digitalización documental</w:t>
      </w:r>
      <w:bookmarkEnd w:id="27"/>
    </w:p>
    <w:p w14:paraId="180F5D5A" w14:textId="77777777" w:rsidR="008A1847" w:rsidRPr="00E1422E" w:rsidRDefault="008A1847" w:rsidP="00E1422E">
      <w:pPr>
        <w:spacing w:before="100" w:beforeAutospacing="1" w:after="100" w:afterAutospacing="1"/>
      </w:pPr>
      <w:r w:rsidRPr="00E1422E">
        <w:t>INICIO</w:t>
      </w:r>
    </w:p>
    <w:p w14:paraId="207D004B" w14:textId="77777777" w:rsidR="008A1847" w:rsidRPr="00E1422E" w:rsidRDefault="008A1847" w:rsidP="00E1422E">
      <w:pPr>
        <w:spacing w:before="100" w:beforeAutospacing="1" w:after="100" w:afterAutospacing="1"/>
      </w:pPr>
      <w:r w:rsidRPr="00E1422E">
        <w:t xml:space="preserve">  │</w:t>
      </w:r>
    </w:p>
    <w:p w14:paraId="7680F25E" w14:textId="77777777" w:rsidR="008A1847" w:rsidRPr="00E1422E" w:rsidRDefault="008A1847" w:rsidP="00E1422E">
      <w:pPr>
        <w:spacing w:before="100" w:beforeAutospacing="1" w:after="100" w:afterAutospacing="1"/>
      </w:pPr>
      <w:r w:rsidRPr="00E1422E">
        <w:t xml:space="preserve">  ▼</w:t>
      </w:r>
    </w:p>
    <w:p w14:paraId="43DE3CB9" w14:textId="4A1476A0" w:rsidR="008A1847" w:rsidRPr="00E1422E" w:rsidRDefault="008A1847" w:rsidP="00E1422E">
      <w:pPr>
        <w:spacing w:before="100" w:beforeAutospacing="1" w:after="100" w:afterAutospacing="1"/>
      </w:pPr>
      <w:r w:rsidRPr="00E1422E">
        <w:t>Identificación del documento</w:t>
      </w:r>
      <w:r w:rsidR="00172B09" w:rsidRPr="00E1422E">
        <w:t xml:space="preserve"> </w:t>
      </w:r>
      <w:r w:rsidRPr="00E1422E">
        <w:t>(tipo, soporte, estado, valor archivístico)</w:t>
      </w:r>
    </w:p>
    <w:p w14:paraId="3FCC5BAD" w14:textId="77777777" w:rsidR="008A1847" w:rsidRPr="00E1422E" w:rsidRDefault="008A1847" w:rsidP="00E1422E">
      <w:pPr>
        <w:spacing w:before="100" w:beforeAutospacing="1" w:after="100" w:afterAutospacing="1"/>
      </w:pPr>
      <w:r w:rsidRPr="00E1422E">
        <w:t xml:space="preserve">  │</w:t>
      </w:r>
    </w:p>
    <w:p w14:paraId="1DE5C6DA" w14:textId="77777777" w:rsidR="008A1847" w:rsidRPr="00E1422E" w:rsidRDefault="008A1847" w:rsidP="00E1422E">
      <w:pPr>
        <w:spacing w:before="100" w:beforeAutospacing="1" w:after="100" w:afterAutospacing="1"/>
      </w:pPr>
      <w:r w:rsidRPr="00E1422E">
        <w:t xml:space="preserve">  ▼</w:t>
      </w:r>
    </w:p>
    <w:p w14:paraId="130A6C38" w14:textId="77777777" w:rsidR="008A1847" w:rsidRPr="00E1422E" w:rsidRDefault="008A1847" w:rsidP="00E1422E">
      <w:pPr>
        <w:spacing w:before="100" w:beforeAutospacing="1" w:after="100" w:afterAutospacing="1"/>
      </w:pPr>
      <w:r w:rsidRPr="00E1422E">
        <w:t>Consulta de Tablas de Retención Documental (TRD)</w:t>
      </w:r>
    </w:p>
    <w:p w14:paraId="11E65DB7" w14:textId="77777777" w:rsidR="008A1847" w:rsidRPr="00E1422E" w:rsidRDefault="008A1847" w:rsidP="00E1422E">
      <w:pPr>
        <w:spacing w:before="100" w:beforeAutospacing="1" w:after="100" w:afterAutospacing="1"/>
      </w:pPr>
      <w:r w:rsidRPr="00E1422E">
        <w:t xml:space="preserve">  │</w:t>
      </w:r>
    </w:p>
    <w:p w14:paraId="4DA5DFE4" w14:textId="77777777" w:rsidR="008A1847" w:rsidRPr="00E1422E" w:rsidRDefault="008A1847" w:rsidP="00E1422E">
      <w:pPr>
        <w:spacing w:before="100" w:beforeAutospacing="1" w:after="100" w:afterAutospacing="1"/>
      </w:pPr>
      <w:r w:rsidRPr="00E1422E">
        <w:t xml:space="preserve">  ├── ¿La TRD autoriza digitalización?</w:t>
      </w:r>
    </w:p>
    <w:p w14:paraId="6F8B0052" w14:textId="77777777" w:rsidR="008A1847" w:rsidRPr="00E1422E" w:rsidRDefault="008A1847" w:rsidP="00E1422E">
      <w:pPr>
        <w:spacing w:before="100" w:beforeAutospacing="1" w:after="100" w:afterAutospacing="1"/>
      </w:pPr>
      <w:r w:rsidRPr="00E1422E">
        <w:t xml:space="preserve">  │         │</w:t>
      </w:r>
    </w:p>
    <w:p w14:paraId="42984978" w14:textId="77777777" w:rsidR="008A1847" w:rsidRPr="00E1422E" w:rsidRDefault="008A1847" w:rsidP="00E1422E">
      <w:pPr>
        <w:spacing w:before="100" w:beforeAutospacing="1" w:after="100" w:afterAutospacing="1"/>
      </w:pPr>
      <w:r w:rsidRPr="00E1422E">
        <w:t xml:space="preserve">  │         ├── NO → No se digitaliza / Fin</w:t>
      </w:r>
    </w:p>
    <w:p w14:paraId="674747D9" w14:textId="77777777" w:rsidR="008A1847" w:rsidRPr="00E1422E" w:rsidRDefault="008A1847" w:rsidP="00E1422E">
      <w:pPr>
        <w:spacing w:before="100" w:beforeAutospacing="1" w:after="100" w:afterAutospacing="1"/>
      </w:pPr>
      <w:r w:rsidRPr="00E1422E">
        <w:t xml:space="preserve">  │         │</w:t>
      </w:r>
    </w:p>
    <w:p w14:paraId="349C4612" w14:textId="77777777" w:rsidR="008A1847" w:rsidRPr="00E1422E" w:rsidRDefault="008A1847" w:rsidP="00E1422E">
      <w:pPr>
        <w:spacing w:before="100" w:beforeAutospacing="1" w:after="100" w:afterAutospacing="1"/>
      </w:pPr>
      <w:r w:rsidRPr="00E1422E">
        <w:t xml:space="preserve">  │         └── SÍ</w:t>
      </w:r>
    </w:p>
    <w:p w14:paraId="6A38EC24" w14:textId="77777777" w:rsidR="008A1847" w:rsidRPr="00E1422E" w:rsidRDefault="008A1847" w:rsidP="00E1422E">
      <w:pPr>
        <w:spacing w:before="100" w:beforeAutospacing="1" w:after="100" w:afterAutospacing="1"/>
      </w:pPr>
      <w:r w:rsidRPr="00E1422E">
        <w:lastRenderedPageBreak/>
        <w:t xml:space="preserve">  │</w:t>
      </w:r>
    </w:p>
    <w:p w14:paraId="24C8057C" w14:textId="77777777" w:rsidR="008A1847" w:rsidRPr="00E1422E" w:rsidRDefault="008A1847" w:rsidP="00E1422E">
      <w:pPr>
        <w:spacing w:before="100" w:beforeAutospacing="1" w:after="100" w:afterAutospacing="1"/>
      </w:pPr>
      <w:r w:rsidRPr="00E1422E">
        <w:t xml:space="preserve">  ▼</w:t>
      </w:r>
    </w:p>
    <w:p w14:paraId="643560F8" w14:textId="40B3C424" w:rsidR="008A1847" w:rsidRPr="00E1422E" w:rsidRDefault="008A1847" w:rsidP="00E1422E">
      <w:pPr>
        <w:spacing w:before="100" w:beforeAutospacing="1" w:after="100" w:afterAutospacing="1"/>
      </w:pPr>
      <w:r w:rsidRPr="00E1422E">
        <w:t>Definición del tipo de digitalización</w:t>
      </w:r>
      <w:r w:rsidR="00172B09" w:rsidRPr="00E1422E">
        <w:t xml:space="preserve"> </w:t>
      </w:r>
      <w:r w:rsidRPr="00E1422E">
        <w:t>(consulta / gestión y trámite / preservación / archivística)</w:t>
      </w:r>
    </w:p>
    <w:p w14:paraId="6ED5E6C7" w14:textId="77777777" w:rsidR="008A1847" w:rsidRPr="00E1422E" w:rsidRDefault="008A1847" w:rsidP="00E1422E">
      <w:pPr>
        <w:spacing w:before="100" w:beforeAutospacing="1" w:after="100" w:afterAutospacing="1"/>
      </w:pPr>
      <w:r w:rsidRPr="00E1422E">
        <w:t xml:space="preserve">  │</w:t>
      </w:r>
    </w:p>
    <w:p w14:paraId="1F035496" w14:textId="77777777" w:rsidR="008A1847" w:rsidRPr="00E1422E" w:rsidRDefault="008A1847" w:rsidP="00E1422E">
      <w:pPr>
        <w:spacing w:before="100" w:beforeAutospacing="1" w:after="100" w:afterAutospacing="1"/>
      </w:pPr>
      <w:r w:rsidRPr="00E1422E">
        <w:t xml:space="preserve">  ▼</w:t>
      </w:r>
    </w:p>
    <w:p w14:paraId="04E885D8" w14:textId="6602FCDF" w:rsidR="008A1847" w:rsidRPr="00E1422E" w:rsidRDefault="008A1847" w:rsidP="00E1422E">
      <w:pPr>
        <w:spacing w:before="100" w:beforeAutospacing="1" w:after="100" w:afterAutospacing="1"/>
      </w:pPr>
      <w:r w:rsidRPr="00E1422E">
        <w:t>Preparación del documento</w:t>
      </w:r>
      <w:r w:rsidR="00172B09" w:rsidRPr="00E1422E">
        <w:t xml:space="preserve"> </w:t>
      </w:r>
      <w:r w:rsidRPr="00E1422E">
        <w:t>(limpieza, orden, foliación, retiro de ganchos, desempaste si aplica)</w:t>
      </w:r>
    </w:p>
    <w:p w14:paraId="67636BB6" w14:textId="77777777" w:rsidR="008A1847" w:rsidRPr="00E1422E" w:rsidRDefault="008A1847" w:rsidP="00E1422E">
      <w:pPr>
        <w:spacing w:before="100" w:beforeAutospacing="1" w:after="100" w:afterAutospacing="1"/>
      </w:pPr>
      <w:r w:rsidRPr="00E1422E">
        <w:t xml:space="preserve">  │</w:t>
      </w:r>
    </w:p>
    <w:p w14:paraId="6C280074" w14:textId="77777777" w:rsidR="008A1847" w:rsidRPr="00E1422E" w:rsidRDefault="008A1847" w:rsidP="00E1422E">
      <w:pPr>
        <w:spacing w:before="100" w:beforeAutospacing="1" w:after="100" w:afterAutospacing="1"/>
      </w:pPr>
      <w:r w:rsidRPr="00E1422E">
        <w:t xml:space="preserve">  ▼</w:t>
      </w:r>
    </w:p>
    <w:p w14:paraId="67C1E233" w14:textId="2A5842C8" w:rsidR="008A1847" w:rsidRPr="00E1422E" w:rsidRDefault="008A1847" w:rsidP="00E1422E">
      <w:pPr>
        <w:spacing w:before="100" w:beforeAutospacing="1" w:after="100" w:afterAutospacing="1"/>
      </w:pPr>
      <w:r w:rsidRPr="00E1422E">
        <w:t>Selección del equipo de digitalización</w:t>
      </w:r>
      <w:r w:rsidR="00172B09" w:rsidRPr="00E1422E">
        <w:t xml:space="preserve"> </w:t>
      </w:r>
      <w:r w:rsidRPr="00E1422E">
        <w:t>(según tipo y estado del documento)</w:t>
      </w:r>
    </w:p>
    <w:p w14:paraId="140FA22F" w14:textId="77777777" w:rsidR="008A1847" w:rsidRPr="00E1422E" w:rsidRDefault="008A1847" w:rsidP="00E1422E">
      <w:pPr>
        <w:spacing w:before="100" w:beforeAutospacing="1" w:after="100" w:afterAutospacing="1"/>
      </w:pPr>
      <w:r w:rsidRPr="00E1422E">
        <w:t xml:space="preserve">  │</w:t>
      </w:r>
    </w:p>
    <w:p w14:paraId="36CDAEE1" w14:textId="77777777" w:rsidR="008A1847" w:rsidRPr="00E1422E" w:rsidRDefault="008A1847" w:rsidP="00E1422E">
      <w:pPr>
        <w:spacing w:before="100" w:beforeAutospacing="1" w:after="100" w:afterAutospacing="1"/>
      </w:pPr>
      <w:r w:rsidRPr="00E1422E">
        <w:t xml:space="preserve">  ▼</w:t>
      </w:r>
    </w:p>
    <w:p w14:paraId="170BB000" w14:textId="78A10FAC" w:rsidR="008A1847" w:rsidRPr="00E1422E" w:rsidRDefault="008A1847" w:rsidP="00E1422E">
      <w:pPr>
        <w:spacing w:before="100" w:beforeAutospacing="1" w:after="100" w:afterAutospacing="1"/>
      </w:pPr>
      <w:r w:rsidRPr="00E1422E">
        <w:t>Configuración técnica</w:t>
      </w:r>
      <w:r w:rsidR="00172B09" w:rsidRPr="00E1422E">
        <w:t xml:space="preserve"> </w:t>
      </w:r>
      <w:r w:rsidRPr="00E1422E">
        <w:t>(resolución, color, formato, iluminación)</w:t>
      </w:r>
    </w:p>
    <w:p w14:paraId="366BBAC8" w14:textId="77777777" w:rsidR="008A1847" w:rsidRPr="00E1422E" w:rsidRDefault="008A1847" w:rsidP="00E1422E">
      <w:pPr>
        <w:spacing w:before="100" w:beforeAutospacing="1" w:after="100" w:afterAutospacing="1"/>
      </w:pPr>
      <w:r w:rsidRPr="00E1422E">
        <w:t xml:space="preserve">  │</w:t>
      </w:r>
    </w:p>
    <w:p w14:paraId="5DE948C5" w14:textId="77777777" w:rsidR="008A1847" w:rsidRPr="00E1422E" w:rsidRDefault="008A1847" w:rsidP="00E1422E">
      <w:pPr>
        <w:spacing w:before="100" w:beforeAutospacing="1" w:after="100" w:afterAutospacing="1"/>
      </w:pPr>
      <w:r w:rsidRPr="00E1422E">
        <w:t xml:space="preserve">  ▼</w:t>
      </w:r>
    </w:p>
    <w:p w14:paraId="59999DA8" w14:textId="77777777" w:rsidR="008A1847" w:rsidRPr="00E1422E" w:rsidRDefault="008A1847" w:rsidP="00E1422E">
      <w:pPr>
        <w:spacing w:before="100" w:beforeAutospacing="1" w:after="100" w:afterAutospacing="1"/>
      </w:pPr>
      <w:r w:rsidRPr="00E1422E">
        <w:t>Proceso de digitalización</w:t>
      </w:r>
    </w:p>
    <w:p w14:paraId="75422C0A" w14:textId="77777777" w:rsidR="008A1847" w:rsidRPr="00E1422E" w:rsidRDefault="008A1847" w:rsidP="00E1422E">
      <w:pPr>
        <w:spacing w:before="100" w:beforeAutospacing="1" w:after="100" w:afterAutospacing="1"/>
      </w:pPr>
      <w:r w:rsidRPr="00E1422E">
        <w:t xml:space="preserve">  │</w:t>
      </w:r>
    </w:p>
    <w:p w14:paraId="06A07F10" w14:textId="77777777" w:rsidR="008A1847" w:rsidRPr="00E1422E" w:rsidRDefault="008A1847" w:rsidP="00E1422E">
      <w:pPr>
        <w:spacing w:before="100" w:beforeAutospacing="1" w:after="100" w:afterAutospacing="1"/>
      </w:pPr>
      <w:r w:rsidRPr="00E1422E">
        <w:t xml:space="preserve">  ▼</w:t>
      </w:r>
    </w:p>
    <w:p w14:paraId="56372D00" w14:textId="77777777" w:rsidR="008A1847" w:rsidRPr="00E1422E" w:rsidRDefault="008A1847" w:rsidP="00E1422E">
      <w:pPr>
        <w:spacing w:before="100" w:beforeAutospacing="1" w:after="100" w:afterAutospacing="1"/>
      </w:pPr>
      <w:r w:rsidRPr="00E1422E">
        <w:t>Aplicación de OCR (si aplica)</w:t>
      </w:r>
    </w:p>
    <w:p w14:paraId="1DC64EF1" w14:textId="77777777" w:rsidR="008A1847" w:rsidRPr="00E1422E" w:rsidRDefault="008A1847" w:rsidP="00E1422E">
      <w:pPr>
        <w:spacing w:before="100" w:beforeAutospacing="1" w:after="100" w:afterAutospacing="1"/>
      </w:pPr>
      <w:r w:rsidRPr="00E1422E">
        <w:t xml:space="preserve">  │</w:t>
      </w:r>
    </w:p>
    <w:p w14:paraId="5BCF2347" w14:textId="77777777" w:rsidR="008A1847" w:rsidRPr="00E1422E" w:rsidRDefault="008A1847" w:rsidP="00E1422E">
      <w:pPr>
        <w:spacing w:before="100" w:beforeAutospacing="1" w:after="100" w:afterAutospacing="1"/>
      </w:pPr>
      <w:r w:rsidRPr="00E1422E">
        <w:t xml:space="preserve">  ▼</w:t>
      </w:r>
    </w:p>
    <w:p w14:paraId="12C2ADD7" w14:textId="0620C99B" w:rsidR="008A1847" w:rsidRPr="00E1422E" w:rsidRDefault="008A1847" w:rsidP="00E1422E">
      <w:pPr>
        <w:spacing w:before="100" w:beforeAutospacing="1" w:after="100" w:afterAutospacing="1"/>
      </w:pPr>
      <w:r w:rsidRPr="00E1422E">
        <w:t>Control de calidad</w:t>
      </w:r>
      <w:r w:rsidR="00172B09" w:rsidRPr="00E1422E">
        <w:t xml:space="preserve"> </w:t>
      </w:r>
      <w:r w:rsidRPr="00E1422E">
        <w:t>(fidelidad, legibilidad, color, integridad)</w:t>
      </w:r>
    </w:p>
    <w:p w14:paraId="5193CC99" w14:textId="77777777" w:rsidR="008A1847" w:rsidRPr="00E1422E" w:rsidRDefault="008A1847" w:rsidP="00E1422E">
      <w:pPr>
        <w:spacing w:before="100" w:beforeAutospacing="1" w:after="100" w:afterAutospacing="1"/>
      </w:pPr>
      <w:r w:rsidRPr="00E1422E">
        <w:t xml:space="preserve">  │</w:t>
      </w:r>
    </w:p>
    <w:p w14:paraId="2E1CEBF7" w14:textId="77777777" w:rsidR="008A1847" w:rsidRPr="00E1422E" w:rsidRDefault="008A1847" w:rsidP="00E1422E">
      <w:pPr>
        <w:spacing w:before="100" w:beforeAutospacing="1" w:after="100" w:afterAutospacing="1"/>
      </w:pPr>
      <w:r w:rsidRPr="00E1422E">
        <w:lastRenderedPageBreak/>
        <w:t xml:space="preserve">  ├── ¿Cumple criterios de calidad?</w:t>
      </w:r>
    </w:p>
    <w:p w14:paraId="2695292A" w14:textId="77777777" w:rsidR="008A1847" w:rsidRPr="00E1422E" w:rsidRDefault="008A1847" w:rsidP="00E1422E">
      <w:pPr>
        <w:spacing w:before="100" w:beforeAutospacing="1" w:after="100" w:afterAutospacing="1"/>
      </w:pPr>
      <w:r w:rsidRPr="00E1422E">
        <w:t xml:space="preserve">  │         │</w:t>
      </w:r>
    </w:p>
    <w:p w14:paraId="43590035" w14:textId="77777777" w:rsidR="008A1847" w:rsidRPr="00E1422E" w:rsidRDefault="008A1847" w:rsidP="00E1422E">
      <w:pPr>
        <w:spacing w:before="100" w:beforeAutospacing="1" w:after="100" w:afterAutospacing="1"/>
      </w:pPr>
      <w:r w:rsidRPr="00E1422E">
        <w:t xml:space="preserve">  │         ├── NO → Corrección y nueva digitalización</w:t>
      </w:r>
    </w:p>
    <w:p w14:paraId="4869C3D3" w14:textId="77777777" w:rsidR="008A1847" w:rsidRPr="00E1422E" w:rsidRDefault="008A1847" w:rsidP="00E1422E">
      <w:pPr>
        <w:spacing w:before="100" w:beforeAutospacing="1" w:after="100" w:afterAutospacing="1"/>
      </w:pPr>
      <w:r w:rsidRPr="00E1422E">
        <w:t xml:space="preserve">  │         │</w:t>
      </w:r>
    </w:p>
    <w:p w14:paraId="1C8A55F0" w14:textId="77777777" w:rsidR="008A1847" w:rsidRPr="00E1422E" w:rsidRDefault="008A1847" w:rsidP="00E1422E">
      <w:pPr>
        <w:spacing w:before="100" w:beforeAutospacing="1" w:after="100" w:afterAutospacing="1"/>
      </w:pPr>
      <w:r w:rsidRPr="00E1422E">
        <w:t xml:space="preserve">  │         └── SÍ</w:t>
      </w:r>
    </w:p>
    <w:p w14:paraId="020F9B54" w14:textId="77777777" w:rsidR="008A1847" w:rsidRPr="00E1422E" w:rsidRDefault="008A1847" w:rsidP="00E1422E">
      <w:pPr>
        <w:spacing w:before="100" w:beforeAutospacing="1" w:after="100" w:afterAutospacing="1"/>
      </w:pPr>
      <w:r w:rsidRPr="00E1422E">
        <w:t xml:space="preserve">  │</w:t>
      </w:r>
    </w:p>
    <w:p w14:paraId="2BC68F67" w14:textId="77777777" w:rsidR="008A1847" w:rsidRPr="00E1422E" w:rsidRDefault="008A1847" w:rsidP="00E1422E">
      <w:pPr>
        <w:spacing w:before="100" w:beforeAutospacing="1" w:after="100" w:afterAutospacing="1"/>
      </w:pPr>
      <w:r w:rsidRPr="00E1422E">
        <w:t xml:space="preserve">  ▼</w:t>
      </w:r>
    </w:p>
    <w:p w14:paraId="4C03574D" w14:textId="4888AF2E" w:rsidR="008A1847" w:rsidRPr="00E1422E" w:rsidRDefault="008A1847" w:rsidP="00E1422E">
      <w:pPr>
        <w:spacing w:before="100" w:beforeAutospacing="1" w:after="100" w:afterAutospacing="1"/>
      </w:pPr>
      <w:r w:rsidRPr="00E1422E">
        <w:t>Almacenamiento y asociación archivística</w:t>
      </w:r>
      <w:r w:rsidR="00172B09" w:rsidRPr="00E1422E">
        <w:t xml:space="preserve"> </w:t>
      </w:r>
      <w:r w:rsidRPr="00E1422E">
        <w:t>(SGDEA – series, subseries y expedientes)</w:t>
      </w:r>
    </w:p>
    <w:p w14:paraId="373906E8" w14:textId="77777777" w:rsidR="008A1847" w:rsidRPr="00E1422E" w:rsidRDefault="008A1847" w:rsidP="00E1422E">
      <w:pPr>
        <w:spacing w:before="100" w:beforeAutospacing="1" w:after="100" w:afterAutospacing="1"/>
      </w:pPr>
      <w:r w:rsidRPr="00E1422E">
        <w:t xml:space="preserve">  │</w:t>
      </w:r>
    </w:p>
    <w:p w14:paraId="21CAB545" w14:textId="77777777" w:rsidR="008A1847" w:rsidRPr="00E1422E" w:rsidRDefault="008A1847" w:rsidP="00E1422E">
      <w:pPr>
        <w:spacing w:before="100" w:beforeAutospacing="1" w:after="100" w:afterAutospacing="1"/>
      </w:pPr>
      <w:r w:rsidRPr="00E1422E">
        <w:t xml:space="preserve">  ▼</w:t>
      </w:r>
    </w:p>
    <w:p w14:paraId="1AFE8B90" w14:textId="4F7BE392" w:rsidR="008A1847" w:rsidRPr="00E1422E" w:rsidRDefault="008A1847" w:rsidP="00E1422E">
      <w:pPr>
        <w:spacing w:before="100" w:beforeAutospacing="1" w:after="100" w:afterAutospacing="1"/>
      </w:pPr>
      <w:r w:rsidRPr="00E1422E">
        <w:t>Conservación del soporte original</w:t>
      </w:r>
      <w:r w:rsidR="00172B09" w:rsidRPr="00E1422E">
        <w:t xml:space="preserve"> </w:t>
      </w:r>
      <w:r w:rsidRPr="00E1422E">
        <w:t>(según TRD)</w:t>
      </w:r>
    </w:p>
    <w:p w14:paraId="323CE25D" w14:textId="77777777" w:rsidR="008A1847" w:rsidRPr="00E1422E" w:rsidRDefault="008A1847" w:rsidP="00E1422E">
      <w:pPr>
        <w:spacing w:before="100" w:beforeAutospacing="1" w:after="100" w:afterAutospacing="1"/>
      </w:pPr>
      <w:r w:rsidRPr="00E1422E">
        <w:t xml:space="preserve">  │</w:t>
      </w:r>
    </w:p>
    <w:p w14:paraId="64C4D576" w14:textId="77777777" w:rsidR="008A1847" w:rsidRPr="00E1422E" w:rsidRDefault="008A1847" w:rsidP="00E1422E">
      <w:pPr>
        <w:spacing w:before="100" w:beforeAutospacing="1" w:after="100" w:afterAutospacing="1"/>
      </w:pPr>
      <w:r w:rsidRPr="00E1422E">
        <w:t xml:space="preserve">  ▼</w:t>
      </w:r>
    </w:p>
    <w:p w14:paraId="6E3DFB3D" w14:textId="77777777" w:rsidR="008A1847" w:rsidRPr="00E1422E" w:rsidRDefault="008A1847" w:rsidP="00E1422E">
      <w:pPr>
        <w:spacing w:before="100" w:beforeAutospacing="1" w:after="100" w:afterAutospacing="1"/>
      </w:pPr>
      <w:r w:rsidRPr="00E1422E">
        <w:t>FIN</w:t>
      </w:r>
    </w:p>
    <w:p w14:paraId="03399437" w14:textId="0DD3DD3F" w:rsidR="00172B09" w:rsidRPr="00E1422E" w:rsidRDefault="00172B09" w:rsidP="00E1422E">
      <w:pPr>
        <w:spacing w:before="100" w:beforeAutospacing="1" w:after="100" w:afterAutospacing="1"/>
      </w:pPr>
      <w:r w:rsidRPr="00E1422E">
        <w:t xml:space="preserve">Descripción del </w:t>
      </w:r>
      <w:r w:rsidR="008A08DA" w:rsidRPr="00E1422E">
        <w:t xml:space="preserve">Flujograma </w:t>
      </w:r>
    </w:p>
    <w:tbl>
      <w:tblPr>
        <w:tblStyle w:val="Tablaconcuadrcula"/>
        <w:tblW w:w="0" w:type="auto"/>
        <w:tblLook w:val="04A0" w:firstRow="1" w:lastRow="0" w:firstColumn="1" w:lastColumn="0" w:noHBand="0" w:noVBand="1"/>
      </w:tblPr>
      <w:tblGrid>
        <w:gridCol w:w="4414"/>
        <w:gridCol w:w="4414"/>
      </w:tblGrid>
      <w:tr w:rsidR="008A08DA" w:rsidRPr="00E1422E" w14:paraId="07E14F10" w14:textId="77777777" w:rsidTr="008A08DA">
        <w:tc>
          <w:tcPr>
            <w:tcW w:w="4414" w:type="dxa"/>
          </w:tcPr>
          <w:p w14:paraId="03C248FA" w14:textId="3B06FAA8" w:rsidR="008A08DA" w:rsidRPr="00E1422E" w:rsidRDefault="008A08DA" w:rsidP="00E1422E">
            <w:pPr>
              <w:spacing w:before="100" w:beforeAutospacing="1" w:after="100" w:afterAutospacing="1"/>
            </w:pPr>
            <w:r w:rsidRPr="00E1422E">
              <w:t>Identificación del documento</w:t>
            </w:r>
          </w:p>
        </w:tc>
        <w:tc>
          <w:tcPr>
            <w:tcW w:w="4414" w:type="dxa"/>
          </w:tcPr>
          <w:p w14:paraId="4F764927" w14:textId="4C4856EA" w:rsidR="008A08DA" w:rsidRPr="00E1422E" w:rsidRDefault="008A08DA" w:rsidP="00E1422E">
            <w:pPr>
              <w:spacing w:before="100" w:beforeAutospacing="1" w:after="100" w:afterAutospacing="1"/>
            </w:pPr>
            <w:r w:rsidRPr="00E1422E">
              <w:t>Se determina el tipo de documento, soporte, estado de conservación y valor archivístico.</w:t>
            </w:r>
          </w:p>
        </w:tc>
      </w:tr>
      <w:tr w:rsidR="008A08DA" w:rsidRPr="00E1422E" w14:paraId="01E36FBB" w14:textId="77777777" w:rsidTr="008A08DA">
        <w:tc>
          <w:tcPr>
            <w:tcW w:w="4414" w:type="dxa"/>
          </w:tcPr>
          <w:p w14:paraId="69A2CFE2" w14:textId="34D1B854" w:rsidR="008A08DA" w:rsidRPr="00E1422E" w:rsidRDefault="008A08DA" w:rsidP="00E1422E">
            <w:pPr>
              <w:spacing w:before="100" w:beforeAutospacing="1" w:after="100" w:afterAutospacing="1"/>
            </w:pPr>
            <w:r w:rsidRPr="00E1422E">
              <w:t>Consulta TRD</w:t>
            </w:r>
          </w:p>
        </w:tc>
        <w:tc>
          <w:tcPr>
            <w:tcW w:w="4414" w:type="dxa"/>
          </w:tcPr>
          <w:p w14:paraId="260DFE59" w14:textId="15EF5590" w:rsidR="008A08DA" w:rsidRPr="00E1422E" w:rsidRDefault="008A08DA" w:rsidP="00E1422E">
            <w:pPr>
              <w:spacing w:before="100" w:beforeAutospacing="1" w:after="100" w:afterAutospacing="1"/>
            </w:pPr>
            <w:r w:rsidRPr="00E1422E">
              <w:t>Se verifica si la serie o subserie permite la digitalización y cuál es su disposición final.</w:t>
            </w:r>
          </w:p>
        </w:tc>
      </w:tr>
      <w:tr w:rsidR="008A08DA" w:rsidRPr="00E1422E" w14:paraId="6E921003" w14:textId="77777777" w:rsidTr="008A08DA">
        <w:tc>
          <w:tcPr>
            <w:tcW w:w="4414" w:type="dxa"/>
          </w:tcPr>
          <w:p w14:paraId="0D4212C8" w14:textId="04C42D43" w:rsidR="008A08DA" w:rsidRPr="00E1422E" w:rsidRDefault="008A08DA" w:rsidP="00E1422E">
            <w:pPr>
              <w:spacing w:before="100" w:beforeAutospacing="1" w:after="100" w:afterAutospacing="1"/>
            </w:pPr>
            <w:r w:rsidRPr="00E1422E">
              <w:t>Definición del tipo de digitalización</w:t>
            </w:r>
          </w:p>
        </w:tc>
        <w:tc>
          <w:tcPr>
            <w:tcW w:w="4414" w:type="dxa"/>
          </w:tcPr>
          <w:p w14:paraId="3AD73ED4" w14:textId="786990A0" w:rsidR="008A08DA" w:rsidRPr="00E1422E" w:rsidRDefault="008A08DA" w:rsidP="00E1422E">
            <w:pPr>
              <w:spacing w:before="100" w:beforeAutospacing="1" w:after="100" w:afterAutospacing="1"/>
            </w:pPr>
            <w:r w:rsidRPr="00E1422E">
              <w:t>Se establece si la digitalización es para consulta, gestión y trámite, preservación o fines archivísticos</w:t>
            </w:r>
          </w:p>
        </w:tc>
      </w:tr>
      <w:tr w:rsidR="008A08DA" w:rsidRPr="00E1422E" w14:paraId="41B101D9" w14:textId="77777777" w:rsidTr="008A08DA">
        <w:tc>
          <w:tcPr>
            <w:tcW w:w="4414" w:type="dxa"/>
          </w:tcPr>
          <w:p w14:paraId="747D3F2B" w14:textId="51D107FC" w:rsidR="008A08DA" w:rsidRPr="00E1422E" w:rsidRDefault="008A08DA" w:rsidP="00E1422E">
            <w:pPr>
              <w:spacing w:before="100" w:beforeAutospacing="1" w:after="100" w:afterAutospacing="1"/>
            </w:pPr>
            <w:r w:rsidRPr="00E1422E">
              <w:t>Preparación del documento</w:t>
            </w:r>
          </w:p>
        </w:tc>
        <w:tc>
          <w:tcPr>
            <w:tcW w:w="4414" w:type="dxa"/>
          </w:tcPr>
          <w:p w14:paraId="03ED4D09" w14:textId="50D4768B" w:rsidR="008A08DA" w:rsidRPr="00E1422E" w:rsidRDefault="008A08DA" w:rsidP="00E1422E">
            <w:pPr>
              <w:spacing w:before="100" w:beforeAutospacing="1" w:after="100" w:afterAutospacing="1"/>
            </w:pPr>
            <w:r w:rsidRPr="00E1422E">
              <w:t>Incluye limpieza, ordenación, foliación, retiro de elementos metálicos y desempaste si es necesario.</w:t>
            </w:r>
          </w:p>
        </w:tc>
      </w:tr>
      <w:tr w:rsidR="008A08DA" w:rsidRPr="00E1422E" w14:paraId="1B98D2E4" w14:textId="77777777" w:rsidTr="008A08DA">
        <w:tc>
          <w:tcPr>
            <w:tcW w:w="4414" w:type="dxa"/>
          </w:tcPr>
          <w:p w14:paraId="4A482AD7" w14:textId="3525B285" w:rsidR="008A08DA" w:rsidRPr="00E1422E" w:rsidRDefault="008A08DA" w:rsidP="00E1422E">
            <w:pPr>
              <w:spacing w:before="100" w:beforeAutospacing="1" w:after="100" w:afterAutospacing="1"/>
            </w:pPr>
            <w:r w:rsidRPr="00E1422E">
              <w:t>Selección del equipo</w:t>
            </w:r>
          </w:p>
        </w:tc>
        <w:tc>
          <w:tcPr>
            <w:tcW w:w="4414" w:type="dxa"/>
          </w:tcPr>
          <w:p w14:paraId="4DA05990" w14:textId="21C75027" w:rsidR="008A08DA" w:rsidRPr="00E1422E" w:rsidRDefault="008A08DA" w:rsidP="00E1422E">
            <w:pPr>
              <w:spacing w:before="100" w:beforeAutospacing="1" w:after="100" w:afterAutospacing="1"/>
            </w:pPr>
            <w:r w:rsidRPr="00E1422E">
              <w:t>Se elige el dispositivo adecuado (escáner, cama plana, plotter) según el tipo documental.</w:t>
            </w:r>
          </w:p>
        </w:tc>
      </w:tr>
      <w:tr w:rsidR="008A08DA" w:rsidRPr="00E1422E" w14:paraId="22DD1071" w14:textId="77777777" w:rsidTr="008A08DA">
        <w:tc>
          <w:tcPr>
            <w:tcW w:w="4414" w:type="dxa"/>
          </w:tcPr>
          <w:p w14:paraId="798B827F" w14:textId="3C0CADE6" w:rsidR="008A08DA" w:rsidRPr="00E1422E" w:rsidRDefault="008A08DA" w:rsidP="00E1422E">
            <w:pPr>
              <w:spacing w:before="100" w:beforeAutospacing="1" w:after="100" w:afterAutospacing="1"/>
            </w:pPr>
            <w:r w:rsidRPr="00E1422E">
              <w:lastRenderedPageBreak/>
              <w:t>Configuración técnica</w:t>
            </w:r>
          </w:p>
        </w:tc>
        <w:tc>
          <w:tcPr>
            <w:tcW w:w="4414" w:type="dxa"/>
          </w:tcPr>
          <w:p w14:paraId="781A452F" w14:textId="388B4D25" w:rsidR="008A08DA" w:rsidRPr="00E1422E" w:rsidRDefault="008A08DA" w:rsidP="00E1422E">
            <w:pPr>
              <w:spacing w:before="100" w:beforeAutospacing="1" w:after="100" w:afterAutospacing="1"/>
            </w:pPr>
            <w:r w:rsidRPr="00E1422E">
              <w:t>Se define resolución (300–600 dpi), modo de color, formato de archivo (TIFF, PDF/A) e iluminación</w:t>
            </w:r>
          </w:p>
        </w:tc>
      </w:tr>
      <w:tr w:rsidR="008A08DA" w:rsidRPr="00E1422E" w14:paraId="6452B470" w14:textId="77777777" w:rsidTr="008A08DA">
        <w:tc>
          <w:tcPr>
            <w:tcW w:w="4414" w:type="dxa"/>
          </w:tcPr>
          <w:p w14:paraId="4E6AC161" w14:textId="68279531" w:rsidR="008A08DA" w:rsidRPr="00E1422E" w:rsidRDefault="008A08DA" w:rsidP="00E1422E">
            <w:pPr>
              <w:spacing w:before="100" w:beforeAutospacing="1" w:after="100" w:afterAutospacing="1"/>
            </w:pPr>
            <w:r w:rsidRPr="00E1422E">
              <w:t>Digitalización</w:t>
            </w:r>
          </w:p>
        </w:tc>
        <w:tc>
          <w:tcPr>
            <w:tcW w:w="4414" w:type="dxa"/>
          </w:tcPr>
          <w:p w14:paraId="708974CC" w14:textId="59FA235C" w:rsidR="008A08DA" w:rsidRPr="00E1422E" w:rsidRDefault="008A08DA" w:rsidP="00E1422E">
            <w:pPr>
              <w:spacing w:before="100" w:beforeAutospacing="1" w:after="100" w:afterAutospacing="1"/>
            </w:pPr>
            <w:r w:rsidRPr="00E1422E">
              <w:t>Captura del documento conforme a los parámetros definidos.</w:t>
            </w:r>
          </w:p>
        </w:tc>
      </w:tr>
      <w:tr w:rsidR="008A08DA" w:rsidRPr="00E1422E" w14:paraId="0D07DE05" w14:textId="77777777" w:rsidTr="008A08DA">
        <w:tc>
          <w:tcPr>
            <w:tcW w:w="4414" w:type="dxa"/>
          </w:tcPr>
          <w:p w14:paraId="00C4EFC5" w14:textId="1570AD53" w:rsidR="008A08DA" w:rsidRPr="00E1422E" w:rsidRDefault="008A08DA" w:rsidP="00E1422E">
            <w:pPr>
              <w:spacing w:before="100" w:beforeAutospacing="1" w:after="100" w:afterAutospacing="1"/>
            </w:pPr>
            <w:r w:rsidRPr="00E1422E">
              <w:t>Aplicación de OCR</w:t>
            </w:r>
          </w:p>
        </w:tc>
        <w:tc>
          <w:tcPr>
            <w:tcW w:w="4414" w:type="dxa"/>
          </w:tcPr>
          <w:p w14:paraId="1E2F060D" w14:textId="30B7D01C" w:rsidR="008A08DA" w:rsidRPr="00E1422E" w:rsidRDefault="008A08DA" w:rsidP="00E1422E">
            <w:pPr>
              <w:spacing w:before="100" w:beforeAutospacing="1" w:after="100" w:afterAutospacing="1"/>
            </w:pPr>
            <w:r w:rsidRPr="00E1422E">
              <w:t>Conversión del texto en contenido editable y recuperable, cuando aplique.</w:t>
            </w:r>
          </w:p>
        </w:tc>
      </w:tr>
      <w:tr w:rsidR="008A08DA" w:rsidRPr="00E1422E" w14:paraId="68232FAA" w14:textId="77777777" w:rsidTr="008A08DA">
        <w:tc>
          <w:tcPr>
            <w:tcW w:w="4414" w:type="dxa"/>
          </w:tcPr>
          <w:p w14:paraId="256A597C" w14:textId="50C27D46" w:rsidR="008A08DA" w:rsidRPr="00E1422E" w:rsidRDefault="008A08DA" w:rsidP="00E1422E">
            <w:pPr>
              <w:spacing w:before="100" w:beforeAutospacing="1" w:after="100" w:afterAutospacing="1"/>
            </w:pPr>
            <w:r w:rsidRPr="00E1422E">
              <w:t>Control de calidad</w:t>
            </w:r>
          </w:p>
        </w:tc>
        <w:tc>
          <w:tcPr>
            <w:tcW w:w="4414" w:type="dxa"/>
          </w:tcPr>
          <w:p w14:paraId="7BF7AFE0" w14:textId="312E7DD4" w:rsidR="008A08DA" w:rsidRPr="00E1422E" w:rsidRDefault="008A08DA" w:rsidP="00E1422E">
            <w:pPr>
              <w:spacing w:before="100" w:beforeAutospacing="1" w:after="100" w:afterAutospacing="1"/>
            </w:pPr>
            <w:r w:rsidRPr="00E1422E">
              <w:t>Verificación de fidelidad frente al original y corrección de errores.</w:t>
            </w:r>
          </w:p>
        </w:tc>
      </w:tr>
      <w:tr w:rsidR="008A08DA" w:rsidRPr="00E1422E" w14:paraId="14DE57F1" w14:textId="77777777" w:rsidTr="008A08DA">
        <w:tc>
          <w:tcPr>
            <w:tcW w:w="4414" w:type="dxa"/>
          </w:tcPr>
          <w:p w14:paraId="3EC8B937" w14:textId="1368ECD2" w:rsidR="008A08DA" w:rsidRPr="00E1422E" w:rsidRDefault="008A08DA" w:rsidP="00E1422E">
            <w:pPr>
              <w:spacing w:before="100" w:beforeAutospacing="1" w:after="100" w:afterAutospacing="1"/>
            </w:pPr>
            <w:r w:rsidRPr="00E1422E">
              <w:t>Almacenamiento y asociación</w:t>
            </w:r>
          </w:p>
        </w:tc>
        <w:tc>
          <w:tcPr>
            <w:tcW w:w="4414" w:type="dxa"/>
          </w:tcPr>
          <w:p w14:paraId="35764268" w14:textId="7CBA54AE" w:rsidR="008A08DA" w:rsidRPr="00E1422E" w:rsidRDefault="008A08DA" w:rsidP="00E1422E">
            <w:pPr>
              <w:spacing w:before="100" w:beforeAutospacing="1" w:after="100" w:afterAutospacing="1"/>
            </w:pPr>
            <w:r w:rsidRPr="00E1422E">
              <w:t>Carga en el SGDEA y vinculación a series, subseries y expedientes conforme al CCD y TRD.</w:t>
            </w:r>
          </w:p>
        </w:tc>
      </w:tr>
      <w:tr w:rsidR="008A08DA" w:rsidRPr="00E1422E" w14:paraId="3C21160F" w14:textId="77777777" w:rsidTr="008A08DA">
        <w:tc>
          <w:tcPr>
            <w:tcW w:w="4414" w:type="dxa"/>
          </w:tcPr>
          <w:p w14:paraId="2E78D566" w14:textId="06BA45C2" w:rsidR="008A08DA" w:rsidRPr="00E1422E" w:rsidRDefault="008A08DA" w:rsidP="00E1422E">
            <w:pPr>
              <w:spacing w:before="100" w:beforeAutospacing="1" w:after="100" w:afterAutospacing="1"/>
            </w:pPr>
            <w:r w:rsidRPr="00E1422E">
              <w:t>Conservación del original</w:t>
            </w:r>
          </w:p>
        </w:tc>
        <w:tc>
          <w:tcPr>
            <w:tcW w:w="4414" w:type="dxa"/>
          </w:tcPr>
          <w:p w14:paraId="6C9F738F" w14:textId="3AF63918" w:rsidR="008A08DA" w:rsidRPr="00E1422E" w:rsidRDefault="008A08DA" w:rsidP="00E1422E">
            <w:pPr>
              <w:spacing w:before="100" w:beforeAutospacing="1" w:after="100" w:afterAutospacing="1"/>
            </w:pPr>
            <w:r w:rsidRPr="00E1422E">
              <w:t>Custodia del documento físico hasta cumplir tiempos de retención y disposición final.</w:t>
            </w:r>
          </w:p>
        </w:tc>
      </w:tr>
    </w:tbl>
    <w:p w14:paraId="461FFF70" w14:textId="2D124A7F" w:rsidR="008A1847" w:rsidRPr="00E57ADB" w:rsidRDefault="00E57ADB" w:rsidP="00E57ADB">
      <w:pPr>
        <w:spacing w:after="100" w:afterAutospacing="1"/>
        <w:jc w:val="center"/>
        <w:rPr>
          <w:sz w:val="18"/>
          <w:szCs w:val="18"/>
        </w:rPr>
      </w:pPr>
      <w:r w:rsidRPr="00E57ADB">
        <w:rPr>
          <w:sz w:val="18"/>
          <w:szCs w:val="18"/>
        </w:rPr>
        <w:t xml:space="preserve">Fuente: </w:t>
      </w:r>
      <w:r w:rsidR="00557AB1" w:rsidRPr="00E57ADB">
        <w:rPr>
          <w:sz w:val="18"/>
          <w:szCs w:val="18"/>
        </w:rPr>
        <w:t>Elaboración propia</w:t>
      </w:r>
    </w:p>
    <w:p w14:paraId="4F1C5E0A" w14:textId="18B26C21" w:rsidR="00F45EB0" w:rsidRPr="00E1422E" w:rsidRDefault="00A246F2" w:rsidP="008D026F">
      <w:pPr>
        <w:pStyle w:val="Ttulo2"/>
      </w:pPr>
      <w:bookmarkStart w:id="28" w:name="_Toc217434289"/>
      <w:r w:rsidRPr="00E1422E">
        <w:t>6</w:t>
      </w:r>
      <w:r w:rsidR="00557AB1" w:rsidRPr="00E1422E">
        <w:t xml:space="preserve">.3.4. </w:t>
      </w:r>
      <w:r w:rsidR="00910977" w:rsidRPr="00E1422E">
        <w:t>Lineamiento de Estructuración Digital</w:t>
      </w:r>
      <w:bookmarkEnd w:id="28"/>
      <w:r w:rsidR="00910977" w:rsidRPr="00E1422E">
        <w:t xml:space="preserve"> </w:t>
      </w:r>
    </w:p>
    <w:p w14:paraId="78FCFC9F" w14:textId="77777777" w:rsidR="008B02F0" w:rsidRPr="00E1422E" w:rsidRDefault="008B02F0" w:rsidP="00E1422E">
      <w:pPr>
        <w:pStyle w:val="NormalWeb"/>
        <w:rPr>
          <w:rFonts w:ascii="Arial Narrow" w:hAnsi="Arial Narrow"/>
          <w:color w:val="auto"/>
          <w:sz w:val="24"/>
          <w:szCs w:val="24"/>
        </w:rPr>
      </w:pPr>
    </w:p>
    <w:p w14:paraId="0E508F23" w14:textId="4DADD600" w:rsidR="00F45EB0" w:rsidRPr="00E1422E" w:rsidRDefault="00F45EB0" w:rsidP="00E1422E">
      <w:pPr>
        <w:pStyle w:val="NormalWeb"/>
        <w:rPr>
          <w:rFonts w:ascii="Arial Narrow" w:hAnsi="Arial Narrow"/>
          <w:color w:val="auto"/>
          <w:sz w:val="24"/>
          <w:szCs w:val="24"/>
        </w:rPr>
      </w:pPr>
      <w:r w:rsidRPr="00E1422E">
        <w:rPr>
          <w:rFonts w:ascii="Arial Narrow" w:hAnsi="Arial Narrow"/>
          <w:color w:val="auto"/>
          <w:sz w:val="24"/>
          <w:szCs w:val="24"/>
        </w:rPr>
        <w:t xml:space="preserve">Los ficheros o imágenes digitales producto de los procesos de reprografía deberán organizarse en una estructura jerárquica de carpetas que replique fielmente la organización técnica y física del archivo, respetando los principios archivísticos y los criterios establecidos en las </w:t>
      </w:r>
      <w:r w:rsidR="008B02F0" w:rsidRPr="00E1422E">
        <w:rPr>
          <w:rFonts w:ascii="Arial Narrow" w:hAnsi="Arial Narrow"/>
          <w:color w:val="auto"/>
          <w:sz w:val="24"/>
          <w:szCs w:val="24"/>
        </w:rPr>
        <w:t>Tablas de Retención Documental – TRD, convalidadas por el AGN y vigentes para</w:t>
      </w:r>
      <w:r w:rsidRPr="00E1422E">
        <w:rPr>
          <w:rFonts w:ascii="Arial Narrow" w:hAnsi="Arial Narrow"/>
          <w:color w:val="auto"/>
          <w:sz w:val="24"/>
          <w:szCs w:val="24"/>
        </w:rPr>
        <w:t xml:space="preserve"> PNNC.</w:t>
      </w:r>
    </w:p>
    <w:p w14:paraId="1C74697C" w14:textId="77777777" w:rsidR="008B02F0" w:rsidRPr="00E1422E" w:rsidRDefault="008B02F0" w:rsidP="00E1422E">
      <w:pPr>
        <w:pStyle w:val="NormalWeb"/>
        <w:rPr>
          <w:rFonts w:ascii="Arial Narrow" w:hAnsi="Arial Narrow"/>
          <w:color w:val="auto"/>
          <w:sz w:val="24"/>
          <w:szCs w:val="24"/>
        </w:rPr>
      </w:pPr>
    </w:p>
    <w:p w14:paraId="438FDB9A" w14:textId="77777777" w:rsidR="00F45EB0" w:rsidRPr="00E1422E" w:rsidRDefault="00F45EB0" w:rsidP="00E1422E">
      <w:pPr>
        <w:pStyle w:val="NormalWeb"/>
        <w:rPr>
          <w:rFonts w:ascii="Arial Narrow" w:hAnsi="Arial Narrow"/>
          <w:color w:val="auto"/>
          <w:sz w:val="24"/>
          <w:szCs w:val="24"/>
        </w:rPr>
      </w:pPr>
      <w:r w:rsidRPr="00E1422E">
        <w:rPr>
          <w:rFonts w:ascii="Arial Narrow" w:hAnsi="Arial Narrow"/>
          <w:color w:val="auto"/>
          <w:sz w:val="24"/>
          <w:szCs w:val="24"/>
        </w:rPr>
        <w:t>La estructura digital deberá reflejar la clasificación documental desde el nivel de fondo hasta la unidad documental, garantizando la trazabilidad, el control archivístico y la adecuada recuperación de la información.</w:t>
      </w:r>
    </w:p>
    <w:p w14:paraId="20F79F7C" w14:textId="77777777" w:rsidR="008B02F0" w:rsidRPr="00E1422E" w:rsidRDefault="008B02F0" w:rsidP="00E1422E">
      <w:pPr>
        <w:pStyle w:val="NormalWeb"/>
        <w:rPr>
          <w:rFonts w:ascii="Arial Narrow" w:hAnsi="Arial Narrow"/>
          <w:color w:val="auto"/>
          <w:sz w:val="24"/>
          <w:szCs w:val="24"/>
        </w:rPr>
      </w:pPr>
    </w:p>
    <w:p w14:paraId="00E86B08" w14:textId="6DDE575B" w:rsidR="00F45EB0" w:rsidRPr="00E1422E" w:rsidRDefault="00F45EB0" w:rsidP="00E1422E">
      <w:pPr>
        <w:pStyle w:val="NormalWeb"/>
        <w:rPr>
          <w:rFonts w:ascii="Arial Narrow" w:hAnsi="Arial Narrow"/>
          <w:color w:val="auto"/>
          <w:sz w:val="24"/>
          <w:szCs w:val="24"/>
        </w:rPr>
      </w:pPr>
      <w:r w:rsidRPr="00E1422E">
        <w:rPr>
          <w:rFonts w:ascii="Arial Narrow" w:hAnsi="Arial Narrow"/>
          <w:color w:val="auto"/>
          <w:sz w:val="24"/>
          <w:szCs w:val="24"/>
        </w:rPr>
        <w:t xml:space="preserve">El modelo </w:t>
      </w:r>
      <w:r w:rsidR="005A3BCF" w:rsidRPr="00E1422E">
        <w:rPr>
          <w:rFonts w:ascii="Arial Narrow" w:hAnsi="Arial Narrow"/>
          <w:color w:val="auto"/>
          <w:sz w:val="24"/>
          <w:szCs w:val="24"/>
        </w:rPr>
        <w:t xml:space="preserve">básico </w:t>
      </w:r>
      <w:r w:rsidRPr="00E1422E">
        <w:rPr>
          <w:rFonts w:ascii="Arial Narrow" w:hAnsi="Arial Narrow"/>
          <w:color w:val="auto"/>
          <w:sz w:val="24"/>
          <w:szCs w:val="24"/>
        </w:rPr>
        <w:t>de estructura a aplicar será el siguiente:</w:t>
      </w:r>
    </w:p>
    <w:p w14:paraId="56AE1796" w14:textId="77777777" w:rsidR="008B02F0" w:rsidRPr="00E1422E" w:rsidRDefault="008B02F0" w:rsidP="00E1422E">
      <w:pPr>
        <w:pStyle w:val="NormalWeb"/>
        <w:rPr>
          <w:rFonts w:ascii="Arial Narrow" w:hAnsi="Arial Narrow"/>
          <w:color w:val="auto"/>
          <w:sz w:val="24"/>
          <w:szCs w:val="24"/>
        </w:rPr>
      </w:pPr>
    </w:p>
    <w:p w14:paraId="1A10AB81" w14:textId="77777777" w:rsidR="008B02F0" w:rsidRPr="00E1422E" w:rsidRDefault="00F45EB0" w:rsidP="00E1422E">
      <w:pPr>
        <w:pStyle w:val="NormalWeb"/>
        <w:rPr>
          <w:rStyle w:val="Textoennegrita"/>
          <w:rFonts w:ascii="Arial Narrow" w:hAnsi="Arial Narrow"/>
          <w:color w:val="auto"/>
          <w:sz w:val="24"/>
          <w:szCs w:val="24"/>
        </w:rPr>
      </w:pPr>
      <w:r w:rsidRPr="00E1422E">
        <w:rPr>
          <w:rStyle w:val="Textoennegrita"/>
          <w:rFonts w:ascii="Arial Narrow" w:hAnsi="Arial Narrow"/>
          <w:color w:val="auto"/>
          <w:sz w:val="24"/>
          <w:szCs w:val="24"/>
        </w:rPr>
        <w:t xml:space="preserve">Fondo / </w:t>
      </w:r>
      <w:proofErr w:type="spellStart"/>
      <w:r w:rsidRPr="00E1422E">
        <w:rPr>
          <w:rStyle w:val="Textoennegrita"/>
          <w:rFonts w:ascii="Arial Narrow" w:hAnsi="Arial Narrow"/>
          <w:color w:val="auto"/>
          <w:sz w:val="24"/>
          <w:szCs w:val="24"/>
        </w:rPr>
        <w:t>Subfondo</w:t>
      </w:r>
      <w:proofErr w:type="spellEnd"/>
      <w:r w:rsidRPr="00E1422E">
        <w:rPr>
          <w:rStyle w:val="Textoennegrita"/>
          <w:rFonts w:ascii="Arial Narrow" w:hAnsi="Arial Narrow"/>
          <w:color w:val="auto"/>
          <w:sz w:val="24"/>
          <w:szCs w:val="24"/>
        </w:rPr>
        <w:t xml:space="preserve"> / Sección / Subsección / Serie / Subserie / Caja / Carpeta o Tomo / Imágenes digitales</w:t>
      </w:r>
      <w:r w:rsidR="008B02F0" w:rsidRPr="00E1422E">
        <w:rPr>
          <w:rStyle w:val="Textoennegrita"/>
          <w:rFonts w:ascii="Arial Narrow" w:hAnsi="Arial Narrow"/>
          <w:color w:val="auto"/>
          <w:sz w:val="24"/>
          <w:szCs w:val="24"/>
        </w:rPr>
        <w:t xml:space="preserve"> </w:t>
      </w:r>
    </w:p>
    <w:p w14:paraId="1397EB61" w14:textId="77777777" w:rsidR="008B02F0" w:rsidRPr="00E1422E" w:rsidRDefault="008B02F0" w:rsidP="00E1422E">
      <w:pPr>
        <w:pStyle w:val="NormalWeb"/>
        <w:rPr>
          <w:rStyle w:val="Textoennegrita"/>
          <w:rFonts w:ascii="Arial Narrow" w:hAnsi="Arial Narrow"/>
          <w:color w:val="auto"/>
          <w:sz w:val="24"/>
          <w:szCs w:val="24"/>
        </w:rPr>
      </w:pPr>
    </w:p>
    <w:p w14:paraId="741A7522" w14:textId="62B39543" w:rsidR="005A3BCF" w:rsidRPr="00E1422E" w:rsidRDefault="005A3BCF" w:rsidP="00E1422E">
      <w:pPr>
        <w:pStyle w:val="NormalWeb"/>
        <w:rPr>
          <w:rStyle w:val="Textoennegrita"/>
          <w:rFonts w:ascii="Arial Narrow" w:hAnsi="Arial Narrow"/>
          <w:color w:val="auto"/>
          <w:sz w:val="24"/>
          <w:szCs w:val="24"/>
        </w:rPr>
      </w:pPr>
      <w:r w:rsidRPr="00E1422E">
        <w:rPr>
          <w:rFonts w:ascii="Arial Narrow" w:hAnsi="Arial Narrow"/>
          <w:noProof/>
          <w:color w:val="auto"/>
          <w:sz w:val="24"/>
          <w:szCs w:val="24"/>
          <w:lang w:val="es-CO" w:eastAsia="es-CO"/>
        </w:rPr>
        <w:drawing>
          <wp:inline distT="0" distB="0" distL="0" distR="0" wp14:anchorId="1E721DD5" wp14:editId="1AEF3CD6">
            <wp:extent cx="3762375" cy="19526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33425" cy="1989499"/>
                    </a:xfrm>
                    <a:prstGeom prst="rect">
                      <a:avLst/>
                    </a:prstGeom>
                  </pic:spPr>
                </pic:pic>
              </a:graphicData>
            </a:graphic>
          </wp:inline>
        </w:drawing>
      </w:r>
    </w:p>
    <w:p w14:paraId="6A0BD33C" w14:textId="77777777" w:rsidR="005A3BCF" w:rsidRPr="00E1422E" w:rsidRDefault="005A3BCF" w:rsidP="00E1422E">
      <w:pPr>
        <w:pStyle w:val="NormalWeb"/>
        <w:rPr>
          <w:rStyle w:val="Textoennegrita"/>
          <w:rFonts w:ascii="Arial Narrow" w:hAnsi="Arial Narrow"/>
          <w:color w:val="auto"/>
          <w:sz w:val="24"/>
          <w:szCs w:val="24"/>
        </w:rPr>
      </w:pPr>
    </w:p>
    <w:p w14:paraId="66FDAA04" w14:textId="77777777" w:rsidR="005A3BCF" w:rsidRPr="00E1422E" w:rsidRDefault="005A3BCF" w:rsidP="00E1422E">
      <w:pPr>
        <w:pStyle w:val="NormalWeb"/>
        <w:rPr>
          <w:rStyle w:val="Textoennegrita"/>
          <w:rFonts w:ascii="Arial Narrow" w:hAnsi="Arial Narrow"/>
          <w:b w:val="0"/>
          <w:color w:val="auto"/>
          <w:sz w:val="24"/>
          <w:szCs w:val="24"/>
        </w:rPr>
      </w:pPr>
    </w:p>
    <w:p w14:paraId="2045E39B" w14:textId="5C9AD5BC" w:rsidR="00F45EB0" w:rsidRPr="00E1422E" w:rsidRDefault="008B02F0" w:rsidP="00E1422E">
      <w:pPr>
        <w:pStyle w:val="NormalWeb"/>
        <w:rPr>
          <w:rFonts w:ascii="Arial Narrow" w:hAnsi="Arial Narrow"/>
          <w:color w:val="auto"/>
          <w:sz w:val="24"/>
          <w:szCs w:val="24"/>
        </w:rPr>
      </w:pPr>
      <w:r w:rsidRPr="00E1422E">
        <w:rPr>
          <w:rStyle w:val="Textoennegrita"/>
          <w:rFonts w:ascii="Arial Narrow" w:hAnsi="Arial Narrow"/>
          <w:b w:val="0"/>
          <w:color w:val="auto"/>
          <w:sz w:val="24"/>
          <w:szCs w:val="24"/>
        </w:rPr>
        <w:t>Criterio</w:t>
      </w:r>
      <w:r w:rsidRPr="00E1422E">
        <w:rPr>
          <w:rStyle w:val="Textoennegrita"/>
          <w:rFonts w:ascii="Arial Narrow" w:hAnsi="Arial Narrow"/>
          <w:color w:val="auto"/>
          <w:sz w:val="24"/>
          <w:szCs w:val="24"/>
        </w:rPr>
        <w:t xml:space="preserve">s </w:t>
      </w:r>
      <w:r w:rsidR="00B02CDC" w:rsidRPr="00E1422E">
        <w:rPr>
          <w:rFonts w:ascii="Arial Narrow" w:hAnsi="Arial Narrow"/>
          <w:color w:val="auto"/>
          <w:sz w:val="24"/>
          <w:szCs w:val="24"/>
        </w:rPr>
        <w:t>para la renombrar o mencionar</w:t>
      </w:r>
      <w:r w:rsidR="00F45EB0" w:rsidRPr="00E1422E">
        <w:rPr>
          <w:rFonts w:ascii="Arial Narrow" w:hAnsi="Arial Narrow"/>
          <w:color w:val="auto"/>
          <w:sz w:val="24"/>
          <w:szCs w:val="24"/>
        </w:rPr>
        <w:t xml:space="preserve"> archivos digitales</w:t>
      </w:r>
    </w:p>
    <w:p w14:paraId="34397F03" w14:textId="77777777" w:rsidR="00F45EB0" w:rsidRPr="00E1422E" w:rsidRDefault="00F45EB0" w:rsidP="00E1422E">
      <w:pPr>
        <w:pStyle w:val="NormalWeb"/>
        <w:numPr>
          <w:ilvl w:val="0"/>
          <w:numId w:val="16"/>
        </w:numPr>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Los documentos digitalizados deberán nombrarse de acuerdo con la denominación del documento físico original.</w:t>
      </w:r>
    </w:p>
    <w:p w14:paraId="1CCA576E" w14:textId="77777777" w:rsidR="00F45EB0" w:rsidRPr="00E1422E" w:rsidRDefault="00F45EB0" w:rsidP="00E1422E">
      <w:pPr>
        <w:pStyle w:val="NormalWeb"/>
        <w:numPr>
          <w:ilvl w:val="0"/>
          <w:numId w:val="16"/>
        </w:numPr>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 xml:space="preserve">El nombre del archivo deberá heredar el </w:t>
      </w:r>
      <w:r w:rsidRPr="00E1422E">
        <w:rPr>
          <w:rStyle w:val="Textoennegrita"/>
          <w:rFonts w:ascii="Arial Narrow" w:hAnsi="Arial Narrow"/>
          <w:b w:val="0"/>
          <w:color w:val="auto"/>
          <w:sz w:val="24"/>
          <w:szCs w:val="24"/>
        </w:rPr>
        <w:t>Código de Referencia</w:t>
      </w:r>
      <w:r w:rsidRPr="00E1422E">
        <w:rPr>
          <w:rFonts w:ascii="Arial Narrow" w:hAnsi="Arial Narrow"/>
          <w:color w:val="auto"/>
          <w:sz w:val="24"/>
          <w:szCs w:val="24"/>
        </w:rPr>
        <w:t xml:space="preserve"> de la unidad productora, incorporando adicionalmente el número de caja y carpeta correspondientes.</w:t>
      </w:r>
    </w:p>
    <w:p w14:paraId="1988D96D" w14:textId="77777777" w:rsidR="00F45EB0" w:rsidRPr="00E1422E" w:rsidRDefault="00F45EB0" w:rsidP="00E1422E">
      <w:pPr>
        <w:pStyle w:val="NormalWeb"/>
        <w:numPr>
          <w:ilvl w:val="0"/>
          <w:numId w:val="16"/>
        </w:numPr>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Se deberá definir y utilizar de manera uniforme un carácter especial (por ejemplo, “#”) para diferenciar los niveles de la estructura archivística (fondo a subserie) de la ubicación física (caja y carpeta).</w:t>
      </w:r>
    </w:p>
    <w:p w14:paraId="3209E27F" w14:textId="77777777" w:rsidR="00F45EB0" w:rsidRPr="00E1422E" w:rsidRDefault="00F45EB0" w:rsidP="00E1422E">
      <w:pPr>
        <w:pStyle w:val="NormalWeb"/>
        <w:numPr>
          <w:ilvl w:val="0"/>
          <w:numId w:val="16"/>
        </w:numPr>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 xml:space="preserve">Para archivos en formato </w:t>
      </w:r>
      <w:r w:rsidRPr="00E1422E">
        <w:rPr>
          <w:rStyle w:val="Textoennegrita"/>
          <w:rFonts w:ascii="Arial Narrow" w:hAnsi="Arial Narrow"/>
          <w:b w:val="0"/>
          <w:color w:val="auto"/>
          <w:sz w:val="24"/>
          <w:szCs w:val="24"/>
        </w:rPr>
        <w:t>TIFF</w:t>
      </w:r>
      <w:r w:rsidRPr="00E1422E">
        <w:rPr>
          <w:rFonts w:ascii="Arial Narrow" w:hAnsi="Arial Narrow"/>
          <w:color w:val="auto"/>
          <w:sz w:val="24"/>
          <w:szCs w:val="24"/>
        </w:rPr>
        <w:t xml:space="preserve">, se deberá indicar explícitamente el número de folio, señalando si corresponde a </w:t>
      </w:r>
      <w:r w:rsidRPr="00E1422E">
        <w:rPr>
          <w:rStyle w:val="Textoennegrita"/>
          <w:rFonts w:ascii="Arial Narrow" w:hAnsi="Arial Narrow"/>
          <w:b w:val="0"/>
          <w:color w:val="auto"/>
          <w:sz w:val="24"/>
          <w:szCs w:val="24"/>
        </w:rPr>
        <w:t>recto (r)</w:t>
      </w:r>
      <w:r w:rsidRPr="00E1422E">
        <w:rPr>
          <w:rFonts w:ascii="Arial Narrow" w:hAnsi="Arial Narrow"/>
          <w:b/>
          <w:color w:val="auto"/>
          <w:sz w:val="24"/>
          <w:szCs w:val="24"/>
        </w:rPr>
        <w:t xml:space="preserve"> o </w:t>
      </w:r>
      <w:r w:rsidRPr="00E1422E">
        <w:rPr>
          <w:rStyle w:val="Textoennegrita"/>
          <w:rFonts w:ascii="Arial Narrow" w:hAnsi="Arial Narrow"/>
          <w:b w:val="0"/>
          <w:color w:val="auto"/>
          <w:sz w:val="24"/>
          <w:szCs w:val="24"/>
        </w:rPr>
        <w:t>vuelto (v</w:t>
      </w:r>
      <w:r w:rsidRPr="00E1422E">
        <w:rPr>
          <w:rStyle w:val="Textoennegrita"/>
          <w:rFonts w:ascii="Arial Narrow" w:hAnsi="Arial Narrow"/>
          <w:color w:val="auto"/>
          <w:sz w:val="24"/>
          <w:szCs w:val="24"/>
        </w:rPr>
        <w:t>)</w:t>
      </w:r>
      <w:r w:rsidRPr="00E1422E">
        <w:rPr>
          <w:rFonts w:ascii="Arial Narrow" w:hAnsi="Arial Narrow"/>
          <w:color w:val="auto"/>
          <w:sz w:val="24"/>
          <w:szCs w:val="24"/>
        </w:rPr>
        <w:t>, conforme a las buenas prácticas archivísticas.</w:t>
      </w:r>
    </w:p>
    <w:p w14:paraId="4042E8F2" w14:textId="77777777" w:rsidR="00F45EB0" w:rsidRPr="00E1422E" w:rsidRDefault="00F45EB0" w:rsidP="00E1422E">
      <w:pPr>
        <w:pStyle w:val="NormalWeb"/>
        <w:numPr>
          <w:ilvl w:val="0"/>
          <w:numId w:val="16"/>
        </w:numPr>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Los nombres de archivo deberán ser únicos, consistentes, legibles y evitar el uso de caracteres no permitidos por los sistemas operativos.</w:t>
      </w:r>
    </w:p>
    <w:p w14:paraId="248CDAA2" w14:textId="25AE6F9A" w:rsidR="00B02CDC" w:rsidRPr="00E1422E" w:rsidRDefault="00B02CDC"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Reglas para la estructuración y denominación de archivos digitales</w:t>
      </w:r>
    </w:p>
    <w:tbl>
      <w:tblPr>
        <w:tblStyle w:val="Tablaconcuadrcula"/>
        <w:tblW w:w="0" w:type="auto"/>
        <w:tblLook w:val="04A0" w:firstRow="1" w:lastRow="0" w:firstColumn="1" w:lastColumn="0" w:noHBand="0" w:noVBand="1"/>
      </w:tblPr>
      <w:tblGrid>
        <w:gridCol w:w="2942"/>
        <w:gridCol w:w="2943"/>
        <w:gridCol w:w="2943"/>
      </w:tblGrid>
      <w:tr w:rsidR="00B02CDC" w:rsidRPr="00E1422E" w14:paraId="220E50F2" w14:textId="77777777" w:rsidTr="00E57ADB">
        <w:trPr>
          <w:tblHeader/>
        </w:trPr>
        <w:tc>
          <w:tcPr>
            <w:tcW w:w="2942" w:type="dxa"/>
          </w:tcPr>
          <w:p w14:paraId="418BD8EE" w14:textId="26359103" w:rsidR="00B02CDC" w:rsidRPr="00E57ADB" w:rsidRDefault="00B02CDC" w:rsidP="00E57ADB">
            <w:pPr>
              <w:pStyle w:val="NormalWeb"/>
              <w:spacing w:before="100" w:beforeAutospacing="1" w:after="100" w:afterAutospacing="1"/>
              <w:jc w:val="center"/>
              <w:rPr>
                <w:rFonts w:ascii="Arial Narrow" w:hAnsi="Arial Narrow"/>
                <w:b/>
                <w:bCs/>
                <w:color w:val="auto"/>
                <w:sz w:val="24"/>
                <w:szCs w:val="24"/>
              </w:rPr>
            </w:pPr>
            <w:r w:rsidRPr="00E57ADB">
              <w:rPr>
                <w:rFonts w:ascii="Arial Narrow" w:hAnsi="Arial Narrow"/>
                <w:b/>
                <w:bCs/>
                <w:color w:val="auto"/>
                <w:sz w:val="24"/>
                <w:szCs w:val="24"/>
              </w:rPr>
              <w:t>Aspecto</w:t>
            </w:r>
          </w:p>
        </w:tc>
        <w:tc>
          <w:tcPr>
            <w:tcW w:w="2943" w:type="dxa"/>
          </w:tcPr>
          <w:p w14:paraId="2D0DFEA0" w14:textId="19590221" w:rsidR="00B02CDC" w:rsidRPr="00E57ADB" w:rsidRDefault="00B02CDC" w:rsidP="00E57ADB">
            <w:pPr>
              <w:pStyle w:val="NormalWeb"/>
              <w:spacing w:before="100" w:beforeAutospacing="1" w:after="100" w:afterAutospacing="1"/>
              <w:jc w:val="center"/>
              <w:rPr>
                <w:rFonts w:ascii="Arial Narrow" w:hAnsi="Arial Narrow"/>
                <w:b/>
                <w:bCs/>
                <w:color w:val="auto"/>
                <w:sz w:val="24"/>
                <w:szCs w:val="24"/>
              </w:rPr>
            </w:pPr>
            <w:r w:rsidRPr="00E57ADB">
              <w:rPr>
                <w:rFonts w:ascii="Arial Narrow" w:hAnsi="Arial Narrow"/>
                <w:b/>
                <w:bCs/>
                <w:color w:val="auto"/>
                <w:sz w:val="24"/>
                <w:szCs w:val="24"/>
              </w:rPr>
              <w:t>Regla / lineamiento</w:t>
            </w:r>
          </w:p>
        </w:tc>
        <w:tc>
          <w:tcPr>
            <w:tcW w:w="2943" w:type="dxa"/>
          </w:tcPr>
          <w:p w14:paraId="0CEE03A4" w14:textId="377859E1" w:rsidR="00B02CDC" w:rsidRPr="00E57ADB" w:rsidRDefault="00B02CDC" w:rsidP="00E57ADB">
            <w:pPr>
              <w:pStyle w:val="NormalWeb"/>
              <w:spacing w:before="100" w:beforeAutospacing="1" w:after="100" w:afterAutospacing="1"/>
              <w:jc w:val="center"/>
              <w:rPr>
                <w:rFonts w:ascii="Arial Narrow" w:hAnsi="Arial Narrow"/>
                <w:b/>
                <w:bCs/>
                <w:color w:val="auto"/>
                <w:sz w:val="24"/>
                <w:szCs w:val="24"/>
              </w:rPr>
            </w:pPr>
            <w:r w:rsidRPr="00E57ADB">
              <w:rPr>
                <w:rFonts w:ascii="Arial Narrow" w:hAnsi="Arial Narrow"/>
                <w:b/>
                <w:bCs/>
                <w:color w:val="auto"/>
                <w:sz w:val="24"/>
                <w:szCs w:val="24"/>
              </w:rPr>
              <w:t>Observación técnica</w:t>
            </w:r>
          </w:p>
        </w:tc>
      </w:tr>
      <w:tr w:rsidR="00B02CDC" w:rsidRPr="00E1422E" w14:paraId="46B3808E" w14:textId="77777777" w:rsidTr="00B02CDC">
        <w:tc>
          <w:tcPr>
            <w:tcW w:w="2942" w:type="dxa"/>
          </w:tcPr>
          <w:p w14:paraId="1A440764" w14:textId="7DCA61DC" w:rsidR="00B02CDC" w:rsidRPr="00E1422E" w:rsidRDefault="00B02CDC" w:rsidP="00E1422E">
            <w:pPr>
              <w:pStyle w:val="NormalWeb"/>
              <w:spacing w:before="100" w:beforeAutospacing="1" w:after="100" w:afterAutospacing="1"/>
              <w:rPr>
                <w:rFonts w:ascii="Arial Narrow" w:hAnsi="Arial Narrow"/>
                <w:b/>
                <w:color w:val="auto"/>
                <w:sz w:val="24"/>
                <w:szCs w:val="24"/>
              </w:rPr>
            </w:pPr>
            <w:r w:rsidRPr="00E1422E">
              <w:rPr>
                <w:rStyle w:val="Textoennegrita"/>
                <w:rFonts w:ascii="Arial Narrow" w:eastAsia="Arial Narrow" w:hAnsi="Arial Narrow"/>
                <w:b w:val="0"/>
                <w:color w:val="auto"/>
                <w:sz w:val="24"/>
                <w:szCs w:val="24"/>
              </w:rPr>
              <w:t>Estructura de carpetas</w:t>
            </w:r>
          </w:p>
        </w:tc>
        <w:tc>
          <w:tcPr>
            <w:tcW w:w="2943" w:type="dxa"/>
          </w:tcPr>
          <w:p w14:paraId="3EDC5900" w14:textId="7DCB36E2" w:rsidR="00B02CDC" w:rsidRPr="00E1422E" w:rsidRDefault="00B02CDC"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La estructura digital debe replicar fielmente la organización técnica y física del archivo.</w:t>
            </w:r>
          </w:p>
        </w:tc>
        <w:tc>
          <w:tcPr>
            <w:tcW w:w="2943" w:type="dxa"/>
          </w:tcPr>
          <w:p w14:paraId="264F2E64" w14:textId="0D820EDD" w:rsidR="00B02CDC" w:rsidRPr="00E1422E" w:rsidRDefault="00B02CDC"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Garantiza coherencia archivística y trazabilidad documental.</w:t>
            </w:r>
          </w:p>
        </w:tc>
      </w:tr>
      <w:tr w:rsidR="00B02CDC" w:rsidRPr="00E1422E" w14:paraId="35D2645A" w14:textId="77777777" w:rsidTr="00B02CDC">
        <w:tc>
          <w:tcPr>
            <w:tcW w:w="2942" w:type="dxa"/>
          </w:tcPr>
          <w:p w14:paraId="6F579356" w14:textId="7176AAB8" w:rsidR="00B02CDC" w:rsidRPr="00E1422E" w:rsidRDefault="00B02CDC" w:rsidP="00E1422E">
            <w:pPr>
              <w:pStyle w:val="NormalWeb"/>
              <w:spacing w:before="100" w:beforeAutospacing="1" w:after="100" w:afterAutospacing="1"/>
              <w:rPr>
                <w:rFonts w:ascii="Arial Narrow" w:hAnsi="Arial Narrow"/>
                <w:b/>
                <w:color w:val="auto"/>
                <w:sz w:val="24"/>
                <w:szCs w:val="24"/>
              </w:rPr>
            </w:pPr>
            <w:r w:rsidRPr="00E1422E">
              <w:rPr>
                <w:rStyle w:val="Textoennegrita"/>
                <w:rFonts w:ascii="Arial Narrow" w:eastAsia="Arial Narrow" w:hAnsi="Arial Narrow"/>
                <w:b w:val="0"/>
                <w:color w:val="auto"/>
                <w:sz w:val="24"/>
                <w:szCs w:val="24"/>
              </w:rPr>
              <w:t>Jerarquía archivística</w:t>
            </w:r>
          </w:p>
        </w:tc>
        <w:tc>
          <w:tcPr>
            <w:tcW w:w="2943" w:type="dxa"/>
          </w:tcPr>
          <w:p w14:paraId="0DBC3C96" w14:textId="59D18132" w:rsidR="00B02CDC" w:rsidRPr="00E1422E" w:rsidRDefault="00B02CDC"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 xml:space="preserve">La clasificación debe respetar el orden: Fondo / </w:t>
            </w:r>
            <w:proofErr w:type="spellStart"/>
            <w:r w:rsidRPr="00E1422E">
              <w:rPr>
                <w:rFonts w:ascii="Arial Narrow" w:hAnsi="Arial Narrow"/>
                <w:color w:val="auto"/>
                <w:sz w:val="24"/>
                <w:szCs w:val="24"/>
              </w:rPr>
              <w:t>Subfondo</w:t>
            </w:r>
            <w:proofErr w:type="spellEnd"/>
            <w:r w:rsidRPr="00E1422E">
              <w:rPr>
                <w:rFonts w:ascii="Arial Narrow" w:hAnsi="Arial Narrow"/>
                <w:color w:val="auto"/>
                <w:sz w:val="24"/>
                <w:szCs w:val="24"/>
              </w:rPr>
              <w:t xml:space="preserve"> / Sección / Subsección / Serie / Subserie / Caja / Carpeta o Tomo.</w:t>
            </w:r>
          </w:p>
        </w:tc>
        <w:tc>
          <w:tcPr>
            <w:tcW w:w="2943" w:type="dxa"/>
          </w:tcPr>
          <w:p w14:paraId="096D012A" w14:textId="5FE193E2" w:rsidR="00B02CDC" w:rsidRPr="00E1422E" w:rsidRDefault="00B02CDC"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Conforme a las TRD y a los principios de procedencia y orden original.</w:t>
            </w:r>
          </w:p>
        </w:tc>
      </w:tr>
      <w:tr w:rsidR="00B02CDC" w:rsidRPr="00E1422E" w14:paraId="23BA969E" w14:textId="77777777" w:rsidTr="00B02CDC">
        <w:tc>
          <w:tcPr>
            <w:tcW w:w="2942" w:type="dxa"/>
          </w:tcPr>
          <w:p w14:paraId="63609E18" w14:textId="24B7FF77" w:rsidR="00B02CDC"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Tablas de Retención Documental – TRD.</w:t>
            </w:r>
          </w:p>
        </w:tc>
        <w:tc>
          <w:tcPr>
            <w:tcW w:w="2943" w:type="dxa"/>
          </w:tcPr>
          <w:p w14:paraId="0C9DF0EA" w14:textId="3F416315" w:rsidR="00B02CDC"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La estructuración y denominación deben ajustarse a las TRD convalidadas por el AGN y vigentes de PNNC.</w:t>
            </w:r>
          </w:p>
        </w:tc>
        <w:tc>
          <w:tcPr>
            <w:tcW w:w="2943" w:type="dxa"/>
          </w:tcPr>
          <w:p w14:paraId="222FED98" w14:textId="2494A051" w:rsidR="00B02CDC"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Evita inconsistencias entre archivo físico y digital.</w:t>
            </w:r>
          </w:p>
        </w:tc>
      </w:tr>
      <w:tr w:rsidR="00CC5D81" w:rsidRPr="00E1422E" w14:paraId="19B4ED2D" w14:textId="77777777" w:rsidTr="00B02CDC">
        <w:tc>
          <w:tcPr>
            <w:tcW w:w="2942" w:type="dxa"/>
          </w:tcPr>
          <w:p w14:paraId="23BEF125" w14:textId="58680813"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Unidad documental</w:t>
            </w:r>
          </w:p>
        </w:tc>
        <w:tc>
          <w:tcPr>
            <w:tcW w:w="2943" w:type="dxa"/>
          </w:tcPr>
          <w:p w14:paraId="6F35D5A8" w14:textId="33D8FD9C"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Cada documento digitalizado corresponde a una unidad documental independiente.</w:t>
            </w:r>
          </w:p>
        </w:tc>
        <w:tc>
          <w:tcPr>
            <w:tcW w:w="2943" w:type="dxa"/>
          </w:tcPr>
          <w:p w14:paraId="7F52773A" w14:textId="61419ECE"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 xml:space="preserve">No se deben agrupar documentos distintos en un solo archivo digital, salvo disposición normativa que se establezca. </w:t>
            </w:r>
          </w:p>
        </w:tc>
      </w:tr>
      <w:tr w:rsidR="00CC5D81" w:rsidRPr="00E1422E" w14:paraId="3A06A069" w14:textId="77777777" w:rsidTr="00B02CDC">
        <w:tc>
          <w:tcPr>
            <w:tcW w:w="2942" w:type="dxa"/>
          </w:tcPr>
          <w:p w14:paraId="2BECC926" w14:textId="6B1BAE03"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Denominación del archivo</w:t>
            </w:r>
          </w:p>
        </w:tc>
        <w:tc>
          <w:tcPr>
            <w:tcW w:w="2943" w:type="dxa"/>
          </w:tcPr>
          <w:p w14:paraId="35ED6F14" w14:textId="32F0E68C"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El nombre del archivo debe corresponder a la denominación del documento físico original.</w:t>
            </w:r>
          </w:p>
        </w:tc>
        <w:tc>
          <w:tcPr>
            <w:tcW w:w="2943" w:type="dxa"/>
          </w:tcPr>
          <w:p w14:paraId="70CB158C" w14:textId="368CF2A1"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Facilita identificación, control y recuperación.</w:t>
            </w:r>
          </w:p>
        </w:tc>
      </w:tr>
      <w:tr w:rsidR="00CC5D81" w:rsidRPr="00E1422E" w14:paraId="55C165C3" w14:textId="77777777" w:rsidTr="003D6345">
        <w:tc>
          <w:tcPr>
            <w:tcW w:w="2942" w:type="dxa"/>
          </w:tcPr>
          <w:p w14:paraId="4919BB16" w14:textId="4F365D92"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lastRenderedPageBreak/>
              <w:t>Código de referencia</w:t>
            </w:r>
          </w:p>
        </w:tc>
        <w:tc>
          <w:tcPr>
            <w:tcW w:w="2943" w:type="dxa"/>
            <w:vAlign w:val="center"/>
          </w:tcPr>
          <w:p w14:paraId="7B2B173A" w14:textId="28955597"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El archivo digital debe heredar el Código de Referencia de la unidad productora.</w:t>
            </w:r>
          </w:p>
        </w:tc>
        <w:tc>
          <w:tcPr>
            <w:tcW w:w="2943" w:type="dxa"/>
          </w:tcPr>
          <w:p w14:paraId="3F26FCEA" w14:textId="3022AB03"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Asegura vinculación con el sistema archivístico institucional.</w:t>
            </w:r>
          </w:p>
        </w:tc>
      </w:tr>
      <w:tr w:rsidR="00CC5D81" w:rsidRPr="00E1422E" w14:paraId="1631D8E7" w14:textId="77777777" w:rsidTr="003D6345">
        <w:tc>
          <w:tcPr>
            <w:tcW w:w="2942" w:type="dxa"/>
          </w:tcPr>
          <w:p w14:paraId="3D1CF521" w14:textId="1B70C8A7"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Identificación física</w:t>
            </w:r>
          </w:p>
        </w:tc>
        <w:tc>
          <w:tcPr>
            <w:tcW w:w="2943" w:type="dxa"/>
            <w:vAlign w:val="center"/>
          </w:tcPr>
          <w:p w14:paraId="1AF4BF6B" w14:textId="6B0BA7E7"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Se deben incluir el número de caja y carpeta en el nombre del archivo.</w:t>
            </w:r>
          </w:p>
        </w:tc>
        <w:tc>
          <w:tcPr>
            <w:tcW w:w="2943" w:type="dxa"/>
            <w:vAlign w:val="center"/>
          </w:tcPr>
          <w:p w14:paraId="3A6029D6" w14:textId="319EFDB4"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Permite la localización cruzada entre soporte físico y digital.</w:t>
            </w:r>
          </w:p>
        </w:tc>
      </w:tr>
      <w:tr w:rsidR="00CC5D81" w:rsidRPr="00E1422E" w14:paraId="6B5DB301" w14:textId="77777777" w:rsidTr="003D6345">
        <w:tc>
          <w:tcPr>
            <w:tcW w:w="2942" w:type="dxa"/>
          </w:tcPr>
          <w:p w14:paraId="18259CA0" w14:textId="54635569"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Separador de niveles</w:t>
            </w:r>
          </w:p>
        </w:tc>
        <w:tc>
          <w:tcPr>
            <w:tcW w:w="2943" w:type="dxa"/>
            <w:vAlign w:val="center"/>
          </w:tcPr>
          <w:p w14:paraId="75F65A29" w14:textId="3D017255"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Se debe utilizar un carácter especial uniforme (ej. “#”) para separar la estructura archivística de la ubicación física.</w:t>
            </w:r>
          </w:p>
        </w:tc>
        <w:tc>
          <w:tcPr>
            <w:tcW w:w="2943" w:type="dxa"/>
          </w:tcPr>
          <w:p w14:paraId="06EDC9A7" w14:textId="7C865B13"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Mejora la legibilidad y estandarización de la nomenclatura.</w:t>
            </w:r>
          </w:p>
        </w:tc>
      </w:tr>
      <w:tr w:rsidR="00CC5D81" w:rsidRPr="00E1422E" w14:paraId="725AD0E6" w14:textId="77777777" w:rsidTr="003D6345">
        <w:tc>
          <w:tcPr>
            <w:tcW w:w="2942" w:type="dxa"/>
          </w:tcPr>
          <w:p w14:paraId="398DC18B" w14:textId="1C77F96E"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Formato de archivo</w:t>
            </w:r>
          </w:p>
        </w:tc>
        <w:tc>
          <w:tcPr>
            <w:tcW w:w="2943" w:type="dxa"/>
            <w:vAlign w:val="center"/>
          </w:tcPr>
          <w:p w14:paraId="0E46B1A3" w14:textId="749A59FD"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Los documentos finales deben almacenarse en formatos archivísticos (PDF/A, TIFF).</w:t>
            </w:r>
          </w:p>
        </w:tc>
        <w:tc>
          <w:tcPr>
            <w:tcW w:w="2943" w:type="dxa"/>
          </w:tcPr>
          <w:p w14:paraId="49198046" w14:textId="7F5B2591"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Garantiza autenticidad, integridad y preservación a largo plazo.</w:t>
            </w:r>
          </w:p>
        </w:tc>
      </w:tr>
      <w:tr w:rsidR="00CC5D81" w:rsidRPr="00E1422E" w14:paraId="3A8D4D4A" w14:textId="77777777" w:rsidTr="003D6345">
        <w:tc>
          <w:tcPr>
            <w:tcW w:w="2942" w:type="dxa"/>
          </w:tcPr>
          <w:p w14:paraId="08F918FA" w14:textId="1BD1BE17"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Identificación de folios (TIFF)</w:t>
            </w:r>
          </w:p>
        </w:tc>
        <w:tc>
          <w:tcPr>
            <w:tcW w:w="2943" w:type="dxa"/>
            <w:vAlign w:val="center"/>
          </w:tcPr>
          <w:p w14:paraId="573FD2B6" w14:textId="71D15D91"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En archivos TIFF se debe indicar el número de folio y si corresponde a recto (r) o vuelto (v).</w:t>
            </w:r>
          </w:p>
        </w:tc>
        <w:tc>
          <w:tcPr>
            <w:tcW w:w="2943" w:type="dxa"/>
          </w:tcPr>
          <w:p w14:paraId="46836A2E" w14:textId="14B77B9F" w:rsidR="00CC5D81" w:rsidRPr="00E1422E" w:rsidRDefault="00CC5D81"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Aplica especialmente para d</w:t>
            </w:r>
            <w:r w:rsidR="007F5C38" w:rsidRPr="00E1422E">
              <w:rPr>
                <w:rFonts w:ascii="Arial Narrow" w:hAnsi="Arial Narrow"/>
                <w:color w:val="auto"/>
                <w:sz w:val="24"/>
                <w:szCs w:val="24"/>
              </w:rPr>
              <w:t xml:space="preserve">ocumentos foliados y todos deben de estar foliados. </w:t>
            </w:r>
          </w:p>
        </w:tc>
      </w:tr>
      <w:tr w:rsidR="007F5C38" w:rsidRPr="00E1422E" w14:paraId="306F5020" w14:textId="77777777" w:rsidTr="003D6345">
        <w:tc>
          <w:tcPr>
            <w:tcW w:w="2942" w:type="dxa"/>
            <w:vAlign w:val="center"/>
          </w:tcPr>
          <w:p w14:paraId="2A5A386F" w14:textId="5E4A4D0B"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Unicidad del nombre</w:t>
            </w:r>
          </w:p>
        </w:tc>
        <w:tc>
          <w:tcPr>
            <w:tcW w:w="2943" w:type="dxa"/>
            <w:vAlign w:val="center"/>
          </w:tcPr>
          <w:p w14:paraId="6233C387" w14:textId="505BFE20"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Cada archivo digital debe tener un nombre único.</w:t>
            </w:r>
          </w:p>
        </w:tc>
        <w:tc>
          <w:tcPr>
            <w:tcW w:w="2943" w:type="dxa"/>
          </w:tcPr>
          <w:p w14:paraId="76E0FDA3" w14:textId="5D803C7A"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 xml:space="preserve">Evita </w:t>
            </w:r>
            <w:proofErr w:type="spellStart"/>
            <w:r w:rsidRPr="00E1422E">
              <w:rPr>
                <w:rFonts w:ascii="Arial Narrow" w:hAnsi="Arial Narrow"/>
                <w:color w:val="auto"/>
                <w:sz w:val="24"/>
                <w:szCs w:val="24"/>
              </w:rPr>
              <w:t>sobrescrituras</w:t>
            </w:r>
            <w:proofErr w:type="spellEnd"/>
            <w:r w:rsidRPr="00E1422E">
              <w:rPr>
                <w:rFonts w:ascii="Arial Narrow" w:hAnsi="Arial Narrow"/>
                <w:color w:val="auto"/>
                <w:sz w:val="24"/>
                <w:szCs w:val="24"/>
              </w:rPr>
              <w:t xml:space="preserve"> y pérdidas de información.</w:t>
            </w:r>
          </w:p>
        </w:tc>
      </w:tr>
      <w:tr w:rsidR="007F5C38" w:rsidRPr="00E1422E" w14:paraId="6C1FA4E5" w14:textId="77777777" w:rsidTr="003D6345">
        <w:tc>
          <w:tcPr>
            <w:tcW w:w="2942" w:type="dxa"/>
            <w:vAlign w:val="center"/>
          </w:tcPr>
          <w:p w14:paraId="4A58BE01" w14:textId="77777777"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Uso de caracteres</w:t>
            </w:r>
          </w:p>
          <w:p w14:paraId="4FC933A3" w14:textId="77777777" w:rsidR="007F5C38" w:rsidRPr="00E1422E" w:rsidRDefault="007F5C38" w:rsidP="00E1422E">
            <w:pPr>
              <w:pStyle w:val="NormalWeb"/>
              <w:spacing w:before="100" w:beforeAutospacing="1" w:after="100" w:afterAutospacing="1"/>
              <w:rPr>
                <w:rFonts w:ascii="Arial Narrow" w:hAnsi="Arial Narrow"/>
                <w:color w:val="auto"/>
                <w:sz w:val="24"/>
                <w:szCs w:val="24"/>
              </w:rPr>
            </w:pPr>
          </w:p>
        </w:tc>
        <w:tc>
          <w:tcPr>
            <w:tcW w:w="2943" w:type="dxa"/>
            <w:vAlign w:val="center"/>
          </w:tcPr>
          <w:p w14:paraId="74CECA9B" w14:textId="2E1BD701"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No se deben utilizar caracteres especiales no permitidos por sistemas operativos (/, \, :, *, ?, ", &lt;, &gt;, |).</w:t>
            </w:r>
          </w:p>
        </w:tc>
        <w:tc>
          <w:tcPr>
            <w:tcW w:w="2943" w:type="dxa"/>
          </w:tcPr>
          <w:p w14:paraId="3C3F86B5" w14:textId="48F36A75"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Asegura compatibilidad tecnológica.</w:t>
            </w:r>
          </w:p>
        </w:tc>
      </w:tr>
      <w:tr w:rsidR="007F5C38" w:rsidRPr="00E1422E" w14:paraId="1C8CBC24" w14:textId="77777777" w:rsidTr="003D6345">
        <w:tc>
          <w:tcPr>
            <w:tcW w:w="2942" w:type="dxa"/>
            <w:vAlign w:val="center"/>
          </w:tcPr>
          <w:p w14:paraId="3187AE39" w14:textId="2DA8FC4A"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Consistencia</w:t>
            </w:r>
          </w:p>
        </w:tc>
        <w:tc>
          <w:tcPr>
            <w:tcW w:w="2943" w:type="dxa"/>
            <w:vAlign w:val="center"/>
          </w:tcPr>
          <w:p w14:paraId="3D339AFF" w14:textId="525D6EC2"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La nomenclatura debe aplicarse de manera uniforme en todo el fondo documental.</w:t>
            </w:r>
          </w:p>
        </w:tc>
        <w:tc>
          <w:tcPr>
            <w:tcW w:w="2943" w:type="dxa"/>
          </w:tcPr>
          <w:p w14:paraId="7FCDFDC0" w14:textId="6F5DF777"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Fundamental para procesos de transferencia y preservación digital.</w:t>
            </w:r>
          </w:p>
        </w:tc>
      </w:tr>
      <w:tr w:rsidR="007F5C38" w:rsidRPr="00E1422E" w14:paraId="283314E6" w14:textId="77777777" w:rsidTr="003D6345">
        <w:tc>
          <w:tcPr>
            <w:tcW w:w="2942" w:type="dxa"/>
            <w:vAlign w:val="center"/>
          </w:tcPr>
          <w:p w14:paraId="586FE969" w14:textId="41AC14B6"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bCs/>
                <w:color w:val="auto"/>
                <w:sz w:val="24"/>
                <w:szCs w:val="24"/>
              </w:rPr>
              <w:t>Control de calidad</w:t>
            </w:r>
          </w:p>
        </w:tc>
        <w:tc>
          <w:tcPr>
            <w:tcW w:w="2943" w:type="dxa"/>
            <w:vAlign w:val="center"/>
          </w:tcPr>
          <w:p w14:paraId="585A4B51" w14:textId="058D16CF"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La estructura y denominación deben ser verificadas antes de la transferencia o almacenamiento definitivo.</w:t>
            </w:r>
          </w:p>
        </w:tc>
        <w:tc>
          <w:tcPr>
            <w:tcW w:w="2943" w:type="dxa"/>
          </w:tcPr>
          <w:p w14:paraId="1B084B07" w14:textId="153DF55C" w:rsidR="007F5C38" w:rsidRPr="00E1422E" w:rsidRDefault="007F5C38"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Reduce errores en transferencias documentales secundarias.</w:t>
            </w:r>
          </w:p>
        </w:tc>
      </w:tr>
    </w:tbl>
    <w:p w14:paraId="2C1EB95F" w14:textId="1B35B2A5" w:rsidR="007F5C38" w:rsidRPr="00E57ADB" w:rsidRDefault="00E57ADB" w:rsidP="00E57ADB">
      <w:pPr>
        <w:jc w:val="center"/>
        <w:rPr>
          <w:rFonts w:eastAsia="Arial Unicode MS"/>
          <w:sz w:val="18"/>
          <w:szCs w:val="18"/>
        </w:rPr>
      </w:pPr>
      <w:r w:rsidRPr="00E57ADB">
        <w:rPr>
          <w:rFonts w:eastAsia="Arial Unicode MS"/>
          <w:sz w:val="18"/>
          <w:szCs w:val="18"/>
        </w:rPr>
        <w:t xml:space="preserve">Fuente: </w:t>
      </w:r>
      <w:r w:rsidR="00A50636" w:rsidRPr="00E57ADB">
        <w:rPr>
          <w:rFonts w:eastAsia="Arial Unicode MS"/>
          <w:sz w:val="18"/>
          <w:szCs w:val="18"/>
        </w:rPr>
        <w:t>Elaboración propia</w:t>
      </w:r>
    </w:p>
    <w:p w14:paraId="1A86585E" w14:textId="77777777" w:rsidR="00A50636" w:rsidRPr="00E1422E" w:rsidRDefault="00A50636" w:rsidP="00E1422E"/>
    <w:p w14:paraId="61EF5857" w14:textId="37378385" w:rsidR="00F45EB0" w:rsidRPr="00E1422E" w:rsidRDefault="00F45EB0" w:rsidP="00E1422E">
      <w:r w:rsidRPr="00E1422E">
        <w:t>Ejemplo de aplicación de la estructura digital</w:t>
      </w:r>
      <w:r w:rsidR="005A3BCF" w:rsidRPr="00E1422E">
        <w:t xml:space="preserve"> – Formato PDF/A</w:t>
      </w:r>
    </w:p>
    <w:p w14:paraId="69382A1A" w14:textId="77777777" w:rsidR="00A50636" w:rsidRPr="00E1422E" w:rsidRDefault="00A50636" w:rsidP="00E1422E"/>
    <w:p w14:paraId="361CE5EF" w14:textId="77777777" w:rsidR="00F45EB0" w:rsidRPr="00E1422E" w:rsidRDefault="00F45EB0" w:rsidP="00E1422E">
      <w:pPr>
        <w:pStyle w:val="NormalWeb"/>
        <w:rPr>
          <w:rFonts w:ascii="Arial Narrow" w:hAnsi="Arial Narrow"/>
          <w:b/>
          <w:color w:val="auto"/>
          <w:sz w:val="24"/>
          <w:szCs w:val="24"/>
        </w:rPr>
      </w:pPr>
      <w:r w:rsidRPr="00E1422E">
        <w:rPr>
          <w:rFonts w:ascii="Arial Narrow" w:hAnsi="Arial Narrow"/>
          <w:color w:val="auto"/>
          <w:sz w:val="24"/>
          <w:szCs w:val="24"/>
        </w:rPr>
        <w:t xml:space="preserve">A continuación, se presenta un ejemplo de aplicación del lineamiento para la serie </w:t>
      </w:r>
      <w:r w:rsidRPr="00E1422E">
        <w:rPr>
          <w:rStyle w:val="Textoennegrita"/>
          <w:rFonts w:ascii="Arial Narrow" w:hAnsi="Arial Narrow"/>
          <w:b w:val="0"/>
          <w:color w:val="auto"/>
          <w:sz w:val="24"/>
          <w:szCs w:val="24"/>
        </w:rPr>
        <w:t>Historias Laborales</w:t>
      </w:r>
      <w:r w:rsidRPr="00E1422E">
        <w:rPr>
          <w:rFonts w:ascii="Arial Narrow" w:hAnsi="Arial Narrow"/>
          <w:color w:val="auto"/>
          <w:sz w:val="24"/>
          <w:szCs w:val="24"/>
        </w:rPr>
        <w:t xml:space="preserve"> de PNNC, correspondiente a la dependencia </w:t>
      </w:r>
      <w:r w:rsidRPr="00E1422E">
        <w:rPr>
          <w:rStyle w:val="Textoennegrita"/>
          <w:rFonts w:ascii="Arial Narrow" w:hAnsi="Arial Narrow"/>
          <w:b w:val="0"/>
          <w:color w:val="auto"/>
          <w:sz w:val="24"/>
          <w:szCs w:val="24"/>
        </w:rPr>
        <w:t>Grupo de Gestión Humana</w:t>
      </w:r>
      <w:r w:rsidRPr="00E1422E">
        <w:rPr>
          <w:rFonts w:ascii="Arial Narrow" w:hAnsi="Arial Narrow"/>
          <w:color w:val="auto"/>
          <w:sz w:val="24"/>
          <w:szCs w:val="24"/>
        </w:rPr>
        <w:t xml:space="preserve">, en formato </w:t>
      </w:r>
      <w:r w:rsidRPr="00E1422E">
        <w:rPr>
          <w:rStyle w:val="Textoennegrita"/>
          <w:rFonts w:ascii="Arial Narrow" w:hAnsi="Arial Narrow"/>
          <w:b w:val="0"/>
          <w:color w:val="auto"/>
          <w:sz w:val="24"/>
          <w:szCs w:val="24"/>
        </w:rPr>
        <w:t>PDF/A</w:t>
      </w:r>
      <w:r w:rsidRPr="00E1422E">
        <w:rPr>
          <w:rFonts w:ascii="Arial Narrow" w:hAnsi="Arial Narrow"/>
          <w:b/>
          <w:color w:val="auto"/>
          <w:sz w:val="24"/>
          <w:szCs w:val="24"/>
        </w:rPr>
        <w:t>:</w:t>
      </w:r>
    </w:p>
    <w:p w14:paraId="2A09E62B" w14:textId="77777777" w:rsidR="00A50636" w:rsidRPr="00E1422E" w:rsidRDefault="00A50636" w:rsidP="00E1422E">
      <w:pPr>
        <w:pStyle w:val="NormalWeb"/>
        <w:rPr>
          <w:rFonts w:ascii="Arial Narrow" w:hAnsi="Arial Narrow"/>
          <w:b/>
          <w:color w:val="auto"/>
          <w:sz w:val="24"/>
          <w:szCs w:val="24"/>
        </w:rPr>
      </w:pPr>
    </w:p>
    <w:p w14:paraId="5C2FBC8F" w14:textId="20AC1AE1" w:rsidR="005A3BCF" w:rsidRPr="00E1422E" w:rsidRDefault="00F45EB0" w:rsidP="00E1422E">
      <w:pPr>
        <w:pStyle w:val="NormalWeb"/>
        <w:rPr>
          <w:rFonts w:ascii="Arial Narrow" w:hAnsi="Arial Narrow"/>
          <w:color w:val="auto"/>
          <w:sz w:val="24"/>
          <w:szCs w:val="24"/>
        </w:rPr>
      </w:pPr>
      <w:r w:rsidRPr="00E1422E">
        <w:rPr>
          <w:rStyle w:val="Textoennegrita"/>
          <w:rFonts w:ascii="Arial Narrow" w:hAnsi="Arial Narrow"/>
          <w:color w:val="auto"/>
          <w:sz w:val="24"/>
          <w:szCs w:val="24"/>
        </w:rPr>
        <w:t>Fondo:</w:t>
      </w:r>
      <w:r w:rsidRPr="00E1422E">
        <w:rPr>
          <w:rFonts w:ascii="Arial Narrow" w:hAnsi="Arial Narrow"/>
          <w:color w:val="auto"/>
          <w:sz w:val="24"/>
          <w:szCs w:val="24"/>
        </w:rPr>
        <w:t xml:space="preserve"> CO.PNNC – Parques Nacionales Naturales de Colombia</w:t>
      </w:r>
      <w:r w:rsidRPr="00E1422E">
        <w:rPr>
          <w:rFonts w:ascii="Arial Narrow" w:hAnsi="Arial Narrow"/>
          <w:color w:val="auto"/>
          <w:sz w:val="24"/>
          <w:szCs w:val="24"/>
        </w:rPr>
        <w:br/>
        <w:t xml:space="preserve">└── </w:t>
      </w:r>
      <w:proofErr w:type="spellStart"/>
      <w:r w:rsidRPr="00E1422E">
        <w:rPr>
          <w:rStyle w:val="Textoennegrita"/>
          <w:rFonts w:ascii="Arial Narrow" w:hAnsi="Arial Narrow"/>
          <w:color w:val="auto"/>
          <w:sz w:val="24"/>
          <w:szCs w:val="24"/>
        </w:rPr>
        <w:t>Subfondo</w:t>
      </w:r>
      <w:proofErr w:type="spellEnd"/>
      <w:r w:rsidRPr="00E1422E">
        <w:rPr>
          <w:rStyle w:val="Textoennegrita"/>
          <w:rFonts w:ascii="Arial Narrow" w:hAnsi="Arial Narrow"/>
          <w:color w:val="auto"/>
          <w:sz w:val="24"/>
          <w:szCs w:val="24"/>
        </w:rPr>
        <w:t>:</w:t>
      </w:r>
      <w:r w:rsidRPr="00E1422E">
        <w:rPr>
          <w:rFonts w:ascii="Arial Narrow" w:hAnsi="Arial Narrow"/>
          <w:color w:val="auto"/>
          <w:sz w:val="24"/>
          <w:szCs w:val="24"/>
        </w:rPr>
        <w:t xml:space="preserve"> Dirección General</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Sección:</w:t>
      </w:r>
      <w:r w:rsidRPr="00E1422E">
        <w:rPr>
          <w:rFonts w:ascii="Arial Narrow" w:hAnsi="Arial Narrow"/>
          <w:color w:val="auto"/>
          <w:sz w:val="24"/>
          <w:szCs w:val="24"/>
        </w:rPr>
        <w:t xml:space="preserve"> Subdirección Administrativa y Financiera</w:t>
      </w:r>
      <w:r w:rsidRPr="00E1422E">
        <w:rPr>
          <w:rFonts w:ascii="Arial Narrow" w:hAnsi="Arial Narrow"/>
          <w:color w:val="auto"/>
          <w:sz w:val="24"/>
          <w:szCs w:val="24"/>
        </w:rPr>
        <w:br/>
      </w:r>
      <w:r w:rsidRPr="00E1422E">
        <w:rPr>
          <w:rFonts w:ascii="Arial Narrow" w:hAnsi="Arial Narrow"/>
          <w:color w:val="auto"/>
          <w:sz w:val="24"/>
          <w:szCs w:val="24"/>
        </w:rPr>
        <w:lastRenderedPageBreak/>
        <w:t xml:space="preserve">        └── </w:t>
      </w:r>
      <w:r w:rsidRPr="00E1422E">
        <w:rPr>
          <w:rStyle w:val="Textoennegrita"/>
          <w:rFonts w:ascii="Arial Narrow" w:hAnsi="Arial Narrow"/>
          <w:color w:val="auto"/>
          <w:sz w:val="24"/>
          <w:szCs w:val="24"/>
        </w:rPr>
        <w:t>Subsección:</w:t>
      </w:r>
      <w:r w:rsidRPr="00E1422E">
        <w:rPr>
          <w:rFonts w:ascii="Arial Narrow" w:hAnsi="Arial Narrow"/>
          <w:color w:val="auto"/>
          <w:sz w:val="24"/>
          <w:szCs w:val="24"/>
        </w:rPr>
        <w:t xml:space="preserve"> Grupo de Gestión Humana</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Serie:</w:t>
      </w:r>
      <w:r w:rsidRPr="00E1422E">
        <w:rPr>
          <w:rFonts w:ascii="Arial Narrow" w:hAnsi="Arial Narrow"/>
          <w:color w:val="auto"/>
          <w:sz w:val="24"/>
          <w:szCs w:val="24"/>
        </w:rPr>
        <w:t xml:space="preserve"> Historias Laborales</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Caja:</w:t>
      </w:r>
      <w:r w:rsidRPr="00E1422E">
        <w:rPr>
          <w:rFonts w:ascii="Arial Narrow" w:hAnsi="Arial Narrow"/>
          <w:color w:val="auto"/>
          <w:sz w:val="24"/>
          <w:szCs w:val="24"/>
        </w:rPr>
        <w:t xml:space="preserve"> Caja01</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Carpeta:</w:t>
      </w:r>
      <w:r w:rsidRPr="00E1422E">
        <w:rPr>
          <w:rFonts w:ascii="Arial Narrow" w:hAnsi="Arial Narrow"/>
          <w:color w:val="auto"/>
          <w:sz w:val="24"/>
          <w:szCs w:val="24"/>
        </w:rPr>
        <w:t xml:space="preserve"> Carpeta01_CC1028661763_PerezFranco</w:t>
      </w:r>
      <w:r w:rsidR="00A50636" w:rsidRPr="00E1422E">
        <w:rPr>
          <w:rFonts w:ascii="Arial Narrow" w:hAnsi="Arial Narrow"/>
          <w:color w:val="auto"/>
          <w:sz w:val="24"/>
          <w:szCs w:val="24"/>
        </w:rPr>
        <w:softHyphen/>
      </w:r>
      <w:r w:rsidR="00A50636" w:rsidRPr="00E1422E">
        <w:rPr>
          <w:rFonts w:ascii="Arial Narrow" w:hAnsi="Arial Narrow"/>
          <w:color w:val="auto"/>
          <w:sz w:val="24"/>
          <w:szCs w:val="24"/>
        </w:rPr>
        <w:softHyphen/>
      </w:r>
      <w:r w:rsidRPr="00E1422E">
        <w:rPr>
          <w:rFonts w:ascii="Arial Narrow" w:hAnsi="Arial Narrow"/>
          <w:color w:val="auto"/>
          <w:sz w:val="24"/>
          <w:szCs w:val="24"/>
        </w:rPr>
        <w:t>NikolDayana</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Documento 1:</w:t>
      </w:r>
      <w:r w:rsidRPr="00E1422E">
        <w:rPr>
          <w:rFonts w:ascii="Arial Narrow" w:hAnsi="Arial Narrow"/>
          <w:color w:val="auto"/>
          <w:sz w:val="24"/>
          <w:szCs w:val="24"/>
        </w:rPr>
        <w:t xml:space="preserve"> Resolución de nombramiento</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Archivo digital:</w:t>
      </w:r>
      <w:r w:rsidRPr="00E1422E">
        <w:rPr>
          <w:rFonts w:ascii="Arial Narrow" w:hAnsi="Arial Narrow"/>
          <w:color w:val="auto"/>
          <w:sz w:val="24"/>
          <w:szCs w:val="24"/>
        </w:rPr>
        <w:br/>
        <w:t>                            FondoPNNC_SubfondoDG_SecciónSAF_SubsecciónGH_SerieHL#Caja01-Carpeta01_CC1028661763_PerezFrancoNikolDayana_ResolucionNombramiento.pdf</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Documento 2:</w:t>
      </w:r>
      <w:r w:rsidRPr="00E1422E">
        <w:rPr>
          <w:rFonts w:ascii="Arial Narrow" w:hAnsi="Arial Narrow"/>
          <w:color w:val="auto"/>
          <w:sz w:val="24"/>
          <w:szCs w:val="24"/>
        </w:rPr>
        <w:t xml:space="preserve"> Comunicación de notificación</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Archivo digital:</w:t>
      </w:r>
      <w:r w:rsidRPr="00E1422E">
        <w:rPr>
          <w:rFonts w:ascii="Arial Narrow" w:hAnsi="Arial Narrow"/>
          <w:color w:val="auto"/>
          <w:sz w:val="24"/>
          <w:szCs w:val="24"/>
        </w:rPr>
        <w:br/>
        <w:t>                            FondoPNNC_SubfondoDG_SecciónSAF_SubsecciónGH_SerieHL#Caja01-Carpeta01_CC1028661763_PerezFrancoNikolDayana_ComunicacionNotificacion.pdf</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Documento 3:</w:t>
      </w:r>
      <w:r w:rsidRPr="00E1422E">
        <w:rPr>
          <w:rFonts w:ascii="Arial Narrow" w:hAnsi="Arial Narrow"/>
          <w:color w:val="auto"/>
          <w:sz w:val="24"/>
          <w:szCs w:val="24"/>
        </w:rPr>
        <w:t xml:space="preserve"> Comunicación de aceptación del nombramiento</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Archivo digital:</w:t>
      </w:r>
      <w:r w:rsidRPr="00E1422E">
        <w:rPr>
          <w:rFonts w:ascii="Arial Narrow" w:hAnsi="Arial Narrow"/>
          <w:color w:val="auto"/>
          <w:sz w:val="24"/>
          <w:szCs w:val="24"/>
        </w:rPr>
        <w:br/>
        <w:t>                            FondoPNNC_SubfondoDG_SecciónSAF_SubsecciónGH_SerieHL#Caja01-Carpeta01_CC1028661763_PerezFrancoNikolDayana_Comunic</w:t>
      </w:r>
      <w:r w:rsidR="005A3BCF" w:rsidRPr="00E1422E">
        <w:rPr>
          <w:rFonts w:ascii="Arial Narrow" w:hAnsi="Arial Narrow"/>
          <w:color w:val="auto"/>
          <w:sz w:val="24"/>
          <w:szCs w:val="24"/>
        </w:rPr>
        <w:t>acionAceptacionNombramiento.pdf</w:t>
      </w:r>
    </w:p>
    <w:p w14:paraId="735ADC6D" w14:textId="77777777" w:rsidR="005A3BCF" w:rsidRPr="00E1422E" w:rsidRDefault="005A3BCF" w:rsidP="00E1422E">
      <w:pPr>
        <w:pStyle w:val="NormalWeb"/>
        <w:rPr>
          <w:rFonts w:ascii="Arial Narrow" w:hAnsi="Arial Narrow"/>
          <w:color w:val="auto"/>
          <w:sz w:val="24"/>
          <w:szCs w:val="24"/>
        </w:rPr>
      </w:pPr>
    </w:p>
    <w:p w14:paraId="74560F90" w14:textId="2A168715" w:rsidR="002C5A7B" w:rsidRPr="00E1422E" w:rsidRDefault="002C5A7B" w:rsidP="00E1422E">
      <w:pPr>
        <w:spacing w:before="100" w:beforeAutospacing="1" w:after="100" w:afterAutospacing="1"/>
        <w:rPr>
          <w:lang w:val="es-CO" w:eastAsia="es-CO"/>
        </w:rPr>
      </w:pPr>
      <w:r w:rsidRPr="00E1422E">
        <w:t>Ejemplo de aplicación de la estructura digital – Formato TIFF</w:t>
      </w:r>
    </w:p>
    <w:p w14:paraId="43EEED81" w14:textId="77777777" w:rsidR="003C2C4B" w:rsidRPr="00E1422E" w:rsidRDefault="003C2C4B" w:rsidP="00E1422E">
      <w:pPr>
        <w:spacing w:before="100" w:beforeAutospacing="1" w:after="100" w:afterAutospacing="1"/>
      </w:pPr>
      <w:r w:rsidRPr="00E1422E">
        <w:t xml:space="preserve">A continuación, se presenta un ejemplo de aplicación del lineamiento de estructuración y denominación de archivos digitales para la serie </w:t>
      </w:r>
      <w:r w:rsidRPr="00E1422E">
        <w:rPr>
          <w:bCs/>
        </w:rPr>
        <w:t>Historias Laborales</w:t>
      </w:r>
      <w:r w:rsidRPr="00E1422E">
        <w:t xml:space="preserve"> de PNNC, correspondiente a la dependencia </w:t>
      </w:r>
      <w:r w:rsidRPr="00E1422E">
        <w:rPr>
          <w:bCs/>
        </w:rPr>
        <w:t>Grupo de Gestión Humana</w:t>
      </w:r>
      <w:r w:rsidRPr="00E1422E">
        <w:t xml:space="preserve">, en formato </w:t>
      </w:r>
      <w:r w:rsidRPr="00E1422E">
        <w:rPr>
          <w:bCs/>
        </w:rPr>
        <w:t>TIFF</w:t>
      </w:r>
      <w:r w:rsidRPr="00E1422E">
        <w:t xml:space="preserve">, incorporando la identificación de folio y su condición de </w:t>
      </w:r>
      <w:r w:rsidRPr="00E1422E">
        <w:rPr>
          <w:bCs/>
        </w:rPr>
        <w:t>recto (R)</w:t>
      </w:r>
      <w:r w:rsidRPr="00E1422E">
        <w:t xml:space="preserve"> y </w:t>
      </w:r>
      <w:r w:rsidRPr="00E1422E">
        <w:rPr>
          <w:bCs/>
        </w:rPr>
        <w:t>vuelto (V)</w:t>
      </w:r>
      <w:r w:rsidRPr="00E1422E">
        <w:t>.</w:t>
      </w:r>
    </w:p>
    <w:p w14:paraId="401A53B1" w14:textId="77777777" w:rsidR="003C2C4B" w:rsidRPr="00E1422E" w:rsidRDefault="003C2C4B" w:rsidP="00E1422E">
      <w:pPr>
        <w:pStyle w:val="NormalWeb"/>
        <w:rPr>
          <w:rFonts w:ascii="Arial Narrow" w:hAnsi="Arial Narrow"/>
          <w:color w:val="auto"/>
          <w:sz w:val="24"/>
          <w:szCs w:val="24"/>
        </w:rPr>
      </w:pPr>
      <w:r w:rsidRPr="00E1422E">
        <w:rPr>
          <w:rStyle w:val="Textoennegrita"/>
          <w:rFonts w:ascii="Arial Narrow" w:hAnsi="Arial Narrow"/>
          <w:color w:val="auto"/>
          <w:sz w:val="24"/>
          <w:szCs w:val="24"/>
        </w:rPr>
        <w:t>Fondo:</w:t>
      </w:r>
      <w:r w:rsidRPr="00E1422E">
        <w:rPr>
          <w:rFonts w:ascii="Arial Narrow" w:hAnsi="Arial Narrow"/>
          <w:color w:val="auto"/>
          <w:sz w:val="24"/>
          <w:szCs w:val="24"/>
        </w:rPr>
        <w:t xml:space="preserve"> CO.PNNC – Parques Nacionales Naturales de Colombia</w:t>
      </w:r>
      <w:r w:rsidRPr="00E1422E">
        <w:rPr>
          <w:rFonts w:ascii="Arial Narrow" w:hAnsi="Arial Narrow"/>
          <w:color w:val="auto"/>
          <w:sz w:val="24"/>
          <w:szCs w:val="24"/>
        </w:rPr>
        <w:br/>
        <w:t xml:space="preserve">└── </w:t>
      </w:r>
      <w:proofErr w:type="spellStart"/>
      <w:r w:rsidRPr="00E1422E">
        <w:rPr>
          <w:rStyle w:val="Textoennegrita"/>
          <w:rFonts w:ascii="Arial Narrow" w:hAnsi="Arial Narrow"/>
          <w:color w:val="auto"/>
          <w:sz w:val="24"/>
          <w:szCs w:val="24"/>
        </w:rPr>
        <w:t>Subfondo</w:t>
      </w:r>
      <w:proofErr w:type="spellEnd"/>
      <w:r w:rsidRPr="00E1422E">
        <w:rPr>
          <w:rStyle w:val="Textoennegrita"/>
          <w:rFonts w:ascii="Arial Narrow" w:hAnsi="Arial Narrow"/>
          <w:color w:val="auto"/>
          <w:sz w:val="24"/>
          <w:szCs w:val="24"/>
        </w:rPr>
        <w:t>:</w:t>
      </w:r>
      <w:r w:rsidRPr="00E1422E">
        <w:rPr>
          <w:rFonts w:ascii="Arial Narrow" w:hAnsi="Arial Narrow"/>
          <w:color w:val="auto"/>
          <w:sz w:val="24"/>
          <w:szCs w:val="24"/>
        </w:rPr>
        <w:t xml:space="preserve"> Dirección General</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Sección:</w:t>
      </w:r>
      <w:r w:rsidRPr="00E1422E">
        <w:rPr>
          <w:rFonts w:ascii="Arial Narrow" w:hAnsi="Arial Narrow"/>
          <w:color w:val="auto"/>
          <w:sz w:val="24"/>
          <w:szCs w:val="24"/>
        </w:rPr>
        <w:t xml:space="preserve"> Subdirección Administrativa y Financiera</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Subsección:</w:t>
      </w:r>
      <w:r w:rsidRPr="00E1422E">
        <w:rPr>
          <w:rFonts w:ascii="Arial Narrow" w:hAnsi="Arial Narrow"/>
          <w:color w:val="auto"/>
          <w:sz w:val="24"/>
          <w:szCs w:val="24"/>
        </w:rPr>
        <w:t xml:space="preserve"> Grupo de Gestión Humana</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Serie:</w:t>
      </w:r>
      <w:r w:rsidRPr="00E1422E">
        <w:rPr>
          <w:rFonts w:ascii="Arial Narrow" w:hAnsi="Arial Narrow"/>
          <w:color w:val="auto"/>
          <w:sz w:val="24"/>
          <w:szCs w:val="24"/>
        </w:rPr>
        <w:t xml:space="preserve"> Historias Laborales</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Caja:</w:t>
      </w:r>
      <w:r w:rsidRPr="00E1422E">
        <w:rPr>
          <w:rFonts w:ascii="Arial Narrow" w:hAnsi="Arial Narrow"/>
          <w:color w:val="auto"/>
          <w:sz w:val="24"/>
          <w:szCs w:val="24"/>
        </w:rPr>
        <w:t xml:space="preserve"> Caja01</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Carpeta:</w:t>
      </w:r>
      <w:r w:rsidRPr="00E1422E">
        <w:rPr>
          <w:rFonts w:ascii="Arial Narrow" w:hAnsi="Arial Narrow"/>
          <w:color w:val="auto"/>
          <w:sz w:val="24"/>
          <w:szCs w:val="24"/>
        </w:rPr>
        <w:t xml:space="preserve"> Carpeta01_CC1028661763_PerezFrancoNikolDayana</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Documento 1:</w:t>
      </w:r>
      <w:r w:rsidRPr="00E1422E">
        <w:rPr>
          <w:rFonts w:ascii="Arial Narrow" w:hAnsi="Arial Narrow"/>
          <w:color w:val="auto"/>
          <w:sz w:val="24"/>
          <w:szCs w:val="24"/>
        </w:rPr>
        <w:t xml:space="preserve"> Resolución de nombramiento</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Imagen digital:</w:t>
      </w:r>
      <w:r w:rsidRPr="00E1422E">
        <w:rPr>
          <w:rFonts w:ascii="Arial Narrow" w:hAnsi="Arial Narrow"/>
          <w:color w:val="auto"/>
          <w:sz w:val="24"/>
          <w:szCs w:val="24"/>
        </w:rPr>
        <w:br/>
        <w:t>                            FondoPNNC_SubfondoDG_SecciónSAF_SubsecciónGH_SerieHL#Caja01-Carpeta01_CC1028661763_PerezFrancoNikolDayana_ResolucionNombramiento_Folio001R.tiff</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Imagen digital:</w:t>
      </w:r>
      <w:r w:rsidRPr="00E1422E">
        <w:rPr>
          <w:rFonts w:ascii="Arial Narrow" w:hAnsi="Arial Narrow"/>
          <w:color w:val="auto"/>
          <w:sz w:val="24"/>
          <w:szCs w:val="24"/>
        </w:rPr>
        <w:br/>
        <w:t>                            FondoPNNC_SubfondoDG_SecciónSAF_SubsecciónGH_SerieHL#Caja01-Carpeta01_CC1028661763_PerezFrancoNikolDayana_ResolucionNombramiento_Folio001V.tiff</w:t>
      </w:r>
    </w:p>
    <w:p w14:paraId="4D09815F" w14:textId="77777777" w:rsidR="003C2C4B" w:rsidRPr="00E1422E" w:rsidRDefault="003C2C4B" w:rsidP="00E1422E">
      <w:pPr>
        <w:pStyle w:val="NormalWeb"/>
        <w:rPr>
          <w:rFonts w:ascii="Arial Narrow" w:hAnsi="Arial Narrow"/>
          <w:color w:val="auto"/>
          <w:sz w:val="24"/>
          <w:szCs w:val="24"/>
        </w:rPr>
      </w:pPr>
      <w:r w:rsidRPr="00E1422E">
        <w:rPr>
          <w:rFonts w:ascii="Arial Narrow" w:hAnsi="Arial Narrow"/>
          <w:color w:val="auto"/>
          <w:sz w:val="24"/>
          <w:szCs w:val="24"/>
        </w:rPr>
        <w:t xml:space="preserve">                        ├── </w:t>
      </w:r>
      <w:r w:rsidRPr="00E1422E">
        <w:rPr>
          <w:rStyle w:val="Textoennegrita"/>
          <w:rFonts w:ascii="Arial Narrow" w:hAnsi="Arial Narrow"/>
          <w:color w:val="auto"/>
          <w:sz w:val="24"/>
          <w:szCs w:val="24"/>
        </w:rPr>
        <w:t>Documento 2:</w:t>
      </w:r>
      <w:r w:rsidRPr="00E1422E">
        <w:rPr>
          <w:rFonts w:ascii="Arial Narrow" w:hAnsi="Arial Narrow"/>
          <w:color w:val="auto"/>
          <w:sz w:val="24"/>
          <w:szCs w:val="24"/>
        </w:rPr>
        <w:t xml:space="preserve"> Comunicación de notificación</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Imagen digital:</w:t>
      </w:r>
      <w:r w:rsidRPr="00E1422E">
        <w:rPr>
          <w:rFonts w:ascii="Arial Narrow" w:hAnsi="Arial Narrow"/>
          <w:color w:val="auto"/>
          <w:sz w:val="24"/>
          <w:szCs w:val="24"/>
        </w:rPr>
        <w:br/>
        <w:t>                            FondoPNNC_SubfondoDG_SecciónSAF_SubsecciónGH_SerieHL#Caja01-Carpeta01_CC1028661763_PerezFrancoNikolDayana_ComunicacionNotificacion_Folio002R.tiff</w:t>
      </w:r>
      <w:r w:rsidRPr="00E1422E">
        <w:rPr>
          <w:rFonts w:ascii="Arial Narrow" w:hAnsi="Arial Narrow"/>
          <w:color w:val="auto"/>
          <w:sz w:val="24"/>
          <w:szCs w:val="24"/>
        </w:rPr>
        <w:br/>
      </w:r>
      <w:r w:rsidRPr="00E1422E">
        <w:rPr>
          <w:rFonts w:ascii="Arial Narrow" w:hAnsi="Arial Narrow"/>
          <w:color w:val="auto"/>
          <w:sz w:val="24"/>
          <w:szCs w:val="24"/>
        </w:rPr>
        <w:lastRenderedPageBreak/>
        <w:t xml:space="preserve">                            └── </w:t>
      </w:r>
      <w:r w:rsidRPr="00E1422E">
        <w:rPr>
          <w:rStyle w:val="Textoennegrita"/>
          <w:rFonts w:ascii="Arial Narrow" w:hAnsi="Arial Narrow"/>
          <w:color w:val="auto"/>
          <w:sz w:val="24"/>
          <w:szCs w:val="24"/>
        </w:rPr>
        <w:t>Imagen digital:</w:t>
      </w:r>
      <w:r w:rsidRPr="00E1422E">
        <w:rPr>
          <w:rFonts w:ascii="Arial Narrow" w:hAnsi="Arial Narrow"/>
          <w:color w:val="auto"/>
          <w:sz w:val="24"/>
          <w:szCs w:val="24"/>
        </w:rPr>
        <w:br/>
        <w:t>                            FondoPNNC_SubfondoDG_SecciónSAF_SubsecciónGH_SerieHL#Caja01-Carpeta01_CC1028661763_PerezFrancoNikolDayana_ComunicacionNotificacion_Folio002V.tiff</w:t>
      </w:r>
    </w:p>
    <w:p w14:paraId="00B4EBB6" w14:textId="77777777" w:rsidR="003C2C4B" w:rsidRPr="00E1422E" w:rsidRDefault="003C2C4B" w:rsidP="00E1422E">
      <w:pPr>
        <w:pStyle w:val="NormalWeb"/>
        <w:rPr>
          <w:rFonts w:ascii="Arial Narrow" w:hAnsi="Arial Narrow"/>
          <w:color w:val="auto"/>
          <w:sz w:val="24"/>
          <w:szCs w:val="24"/>
        </w:rPr>
      </w:pPr>
      <w:r w:rsidRPr="00E1422E">
        <w:rPr>
          <w:rFonts w:ascii="Arial Narrow" w:hAnsi="Arial Narrow"/>
          <w:color w:val="auto"/>
          <w:sz w:val="24"/>
          <w:szCs w:val="24"/>
        </w:rPr>
        <w:t xml:space="preserve">                        └── </w:t>
      </w:r>
      <w:r w:rsidRPr="00E1422E">
        <w:rPr>
          <w:rStyle w:val="Textoennegrita"/>
          <w:rFonts w:ascii="Arial Narrow" w:hAnsi="Arial Narrow"/>
          <w:color w:val="auto"/>
          <w:sz w:val="24"/>
          <w:szCs w:val="24"/>
        </w:rPr>
        <w:t>Documento 3:</w:t>
      </w:r>
      <w:r w:rsidRPr="00E1422E">
        <w:rPr>
          <w:rFonts w:ascii="Arial Narrow" w:hAnsi="Arial Narrow"/>
          <w:color w:val="auto"/>
          <w:sz w:val="24"/>
          <w:szCs w:val="24"/>
        </w:rPr>
        <w:t xml:space="preserve"> Comunicación de aceptación del nombramiento</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Imagen digital:</w:t>
      </w:r>
      <w:r w:rsidRPr="00E1422E">
        <w:rPr>
          <w:rFonts w:ascii="Arial Narrow" w:hAnsi="Arial Narrow"/>
          <w:color w:val="auto"/>
          <w:sz w:val="24"/>
          <w:szCs w:val="24"/>
        </w:rPr>
        <w:br/>
        <w:t>                            FondoPNNC_SubfondoDG_SecciónSAF_SubsecciónGH_SerieHL#Caja01-Carpeta01_CC1028661763_PerezFrancoNikolDayana_ComunicacionAceptacionNombramiento_Folio003R.tiff</w:t>
      </w:r>
      <w:r w:rsidRPr="00E1422E">
        <w:rPr>
          <w:rFonts w:ascii="Arial Narrow" w:hAnsi="Arial Narrow"/>
          <w:color w:val="auto"/>
          <w:sz w:val="24"/>
          <w:szCs w:val="24"/>
        </w:rPr>
        <w:br/>
        <w:t xml:space="preserve">                            └── </w:t>
      </w:r>
      <w:r w:rsidRPr="00E1422E">
        <w:rPr>
          <w:rStyle w:val="Textoennegrita"/>
          <w:rFonts w:ascii="Arial Narrow" w:hAnsi="Arial Narrow"/>
          <w:color w:val="auto"/>
          <w:sz w:val="24"/>
          <w:szCs w:val="24"/>
        </w:rPr>
        <w:t>Imagen digital:</w:t>
      </w:r>
      <w:r w:rsidRPr="00E1422E">
        <w:rPr>
          <w:rFonts w:ascii="Arial Narrow" w:hAnsi="Arial Narrow"/>
          <w:color w:val="auto"/>
          <w:sz w:val="24"/>
          <w:szCs w:val="24"/>
        </w:rPr>
        <w:br/>
        <w:t>                            FondoPNNC_SubfondoDG_SecciónSAF_SubsecciónGH_SerieHL#Caja01-Carpeta01_CC1028661763_PerezFrancoNikolDayana_ComunicacionAceptacionNombramiento_Folio003V.tiff</w:t>
      </w:r>
    </w:p>
    <w:p w14:paraId="0D6235CB" w14:textId="6C87A824" w:rsidR="0080563D" w:rsidRPr="00E1422E" w:rsidRDefault="0080563D" w:rsidP="00E57ADB">
      <w:pPr>
        <w:pStyle w:val="Ttulo1"/>
        <w:rPr>
          <w:color w:val="auto"/>
          <w:szCs w:val="24"/>
        </w:rPr>
      </w:pPr>
      <w:bookmarkStart w:id="29" w:name="_Toc217434290"/>
      <w:r w:rsidRPr="00E1422E">
        <w:rPr>
          <w:color w:val="auto"/>
          <w:szCs w:val="24"/>
        </w:rPr>
        <w:t>RECURSOS NECESARIOS</w:t>
      </w:r>
      <w:bookmarkEnd w:id="29"/>
    </w:p>
    <w:p w14:paraId="01C6C7F0"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Para la adecuada implementación, ejecución y sostenibilidad del Programa de Reprografía de PNNC, se requiere la disponibilidad y articulación de recursos humanos, físicos, tecnológicos y financieros, en coherencia con los objetivos del programa, la normatividad archivística vigente y las capacidades institucionales existentes. La identificación de estos recursos permite garantizar la calidad técnica de los procesos reprográficos, la preservación de los documentos y la optimización de los recursos institucionales.</w:t>
      </w:r>
    </w:p>
    <w:p w14:paraId="52C2BB4E" w14:textId="77777777" w:rsidR="009231E6" w:rsidRPr="00E1422E" w:rsidRDefault="009231E6" w:rsidP="00E1422E">
      <w:pPr>
        <w:pStyle w:val="NormalWeb"/>
        <w:rPr>
          <w:rFonts w:ascii="Arial Narrow" w:hAnsi="Arial Narrow"/>
          <w:color w:val="auto"/>
          <w:sz w:val="24"/>
          <w:szCs w:val="24"/>
        </w:rPr>
      </w:pPr>
    </w:p>
    <w:p w14:paraId="0AE036C6" w14:textId="41F0ED0C"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Recursos humanos</w:t>
      </w:r>
    </w:p>
    <w:p w14:paraId="139876EE" w14:textId="77777777" w:rsidR="009231E6" w:rsidRPr="00E1422E" w:rsidRDefault="009231E6" w:rsidP="00E1422E">
      <w:pPr>
        <w:pStyle w:val="NormalWeb"/>
        <w:rPr>
          <w:rFonts w:ascii="Arial Narrow" w:hAnsi="Arial Narrow"/>
          <w:color w:val="auto"/>
          <w:sz w:val="24"/>
          <w:szCs w:val="24"/>
        </w:rPr>
      </w:pPr>
    </w:p>
    <w:p w14:paraId="56A1EECB" w14:textId="184FC1F6"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El Programa de Reprografía requiere la participación de personal con competencias archivísticas, técnicas y administrativas, con niveles de dedicación acordes a la magnitud y periodicidad d</w:t>
      </w:r>
      <w:r w:rsidR="0058218C" w:rsidRPr="00E1422E">
        <w:rPr>
          <w:rFonts w:ascii="Arial Narrow" w:hAnsi="Arial Narrow"/>
          <w:color w:val="auto"/>
          <w:sz w:val="24"/>
          <w:szCs w:val="24"/>
        </w:rPr>
        <w:t>e las actividades reprográficas establecidas en la casilla procedimiento de la TRD</w:t>
      </w:r>
    </w:p>
    <w:p w14:paraId="5B1748E6" w14:textId="77777777" w:rsidR="009231E6" w:rsidRPr="00E1422E" w:rsidRDefault="009231E6" w:rsidP="00E1422E">
      <w:pPr>
        <w:pStyle w:val="NormalWeb"/>
        <w:rPr>
          <w:rStyle w:val="Textoennegrita"/>
          <w:rFonts w:ascii="Arial Narrow" w:hAnsi="Arial Narrow"/>
          <w:color w:val="auto"/>
          <w:sz w:val="24"/>
          <w:szCs w:val="24"/>
        </w:rPr>
      </w:pPr>
    </w:p>
    <w:p w14:paraId="1D52C9AD"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bCs/>
          <w:color w:val="auto"/>
          <w:sz w:val="24"/>
          <w:szCs w:val="24"/>
        </w:rPr>
        <w:t>Perfiles requeridos:</w:t>
      </w:r>
    </w:p>
    <w:p w14:paraId="0C0FA2DB" w14:textId="77777777" w:rsidR="009231E6" w:rsidRPr="00E1422E" w:rsidRDefault="009231E6" w:rsidP="00E1422E">
      <w:pPr>
        <w:pStyle w:val="NormalWeb"/>
        <w:spacing w:before="100" w:beforeAutospacing="1" w:after="100" w:afterAutospacing="1"/>
        <w:rPr>
          <w:rFonts w:ascii="Arial Narrow" w:hAnsi="Arial Narrow"/>
          <w:b/>
          <w:color w:val="auto"/>
          <w:sz w:val="24"/>
          <w:szCs w:val="24"/>
        </w:rPr>
      </w:pPr>
      <w:r w:rsidRPr="00E1422E">
        <w:rPr>
          <w:rFonts w:ascii="Arial Narrow" w:hAnsi="Arial Narrow"/>
          <w:b/>
          <w:color w:val="auto"/>
          <w:sz w:val="24"/>
          <w:szCs w:val="24"/>
        </w:rPr>
        <w:t>Profesional en Archivística, Ciencia de la Información o áreas afines</w:t>
      </w:r>
    </w:p>
    <w:p w14:paraId="4EE75717" w14:textId="0409A923"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Funciones / Obligaciones: planeación y revisión técnica del programa; definición de lineamientos archivísticos; control de calidad; articulación con TRD, PGD y PINAR.</w:t>
      </w:r>
    </w:p>
    <w:p w14:paraId="1C04FBA7" w14:textId="16B11B36"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 xml:space="preserve">Número estimado: 1 por cada Archivo Central </w:t>
      </w:r>
    </w:p>
    <w:p w14:paraId="0636F789" w14:textId="43D5B1BE" w:rsidR="009231E6" w:rsidRPr="00E1422E" w:rsidRDefault="00F40DBB" w:rsidP="00E1422E">
      <w:pPr>
        <w:pStyle w:val="NormalWeb"/>
        <w:rPr>
          <w:rFonts w:ascii="Arial Narrow" w:hAnsi="Arial Narrow"/>
          <w:color w:val="auto"/>
          <w:sz w:val="24"/>
          <w:szCs w:val="24"/>
        </w:rPr>
      </w:pPr>
      <w:r w:rsidRPr="00E1422E">
        <w:rPr>
          <w:rFonts w:ascii="Arial Narrow" w:hAnsi="Arial Narrow"/>
          <w:color w:val="auto"/>
          <w:sz w:val="24"/>
          <w:szCs w:val="24"/>
        </w:rPr>
        <w:t>Nivel de dedicación: permanente, por</w:t>
      </w:r>
      <w:r w:rsidR="009231E6" w:rsidRPr="00E1422E">
        <w:rPr>
          <w:rFonts w:ascii="Arial Narrow" w:hAnsi="Arial Narrow"/>
          <w:color w:val="auto"/>
          <w:sz w:val="24"/>
          <w:szCs w:val="24"/>
        </w:rPr>
        <w:t xml:space="preserve"> el volumen doc</w:t>
      </w:r>
      <w:r w:rsidRPr="00E1422E">
        <w:rPr>
          <w:rFonts w:ascii="Arial Narrow" w:hAnsi="Arial Narrow"/>
          <w:color w:val="auto"/>
          <w:sz w:val="24"/>
          <w:szCs w:val="24"/>
        </w:rPr>
        <w:t>umental</w:t>
      </w:r>
    </w:p>
    <w:p w14:paraId="05C2E949" w14:textId="4C3A1920" w:rsidR="009231E6" w:rsidRPr="00E1422E" w:rsidRDefault="009231E6" w:rsidP="00E1422E">
      <w:pPr>
        <w:pStyle w:val="NormalWeb"/>
        <w:spacing w:before="100" w:beforeAutospacing="1" w:after="100" w:afterAutospacing="1"/>
        <w:rPr>
          <w:rFonts w:ascii="Arial Narrow" w:hAnsi="Arial Narrow"/>
          <w:bCs/>
          <w:color w:val="auto"/>
          <w:sz w:val="24"/>
          <w:szCs w:val="24"/>
        </w:rPr>
      </w:pPr>
      <w:r w:rsidRPr="00E1422E">
        <w:rPr>
          <w:rFonts w:ascii="Arial Narrow" w:hAnsi="Arial Narrow"/>
          <w:b/>
          <w:color w:val="auto"/>
          <w:sz w:val="24"/>
          <w:szCs w:val="24"/>
        </w:rPr>
        <w:t>Técnico o tecnólogo en gestión documental o archivo</w:t>
      </w:r>
      <w:r w:rsidR="0058218C" w:rsidRPr="00E1422E">
        <w:rPr>
          <w:rFonts w:ascii="Arial Narrow" w:hAnsi="Arial Narrow"/>
          <w:b/>
          <w:color w:val="auto"/>
          <w:sz w:val="24"/>
          <w:szCs w:val="24"/>
        </w:rPr>
        <w:t xml:space="preserve"> o sistemas</w:t>
      </w:r>
    </w:p>
    <w:p w14:paraId="217C56EF" w14:textId="00779BCE"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Funciones</w:t>
      </w:r>
      <w:r w:rsidR="00F40DBB" w:rsidRPr="00E1422E">
        <w:rPr>
          <w:rFonts w:ascii="Arial Narrow" w:hAnsi="Arial Narrow"/>
          <w:color w:val="auto"/>
          <w:sz w:val="24"/>
          <w:szCs w:val="24"/>
        </w:rPr>
        <w:t xml:space="preserve"> / Obligaciones</w:t>
      </w:r>
      <w:r w:rsidRPr="00E1422E">
        <w:rPr>
          <w:rFonts w:ascii="Arial Narrow" w:hAnsi="Arial Narrow"/>
          <w:color w:val="auto"/>
          <w:sz w:val="24"/>
          <w:szCs w:val="24"/>
        </w:rPr>
        <w:t>: ejecución de procesos de digitalización, reprografía, organización digital, nomenclatura y verificación de imágenes.</w:t>
      </w:r>
    </w:p>
    <w:p w14:paraId="3A1FD841" w14:textId="3BF75E29"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Númer</w:t>
      </w:r>
      <w:r w:rsidR="00F40DBB" w:rsidRPr="00E1422E">
        <w:rPr>
          <w:rFonts w:ascii="Arial Narrow" w:hAnsi="Arial Narrow"/>
          <w:color w:val="auto"/>
          <w:sz w:val="24"/>
          <w:szCs w:val="24"/>
        </w:rPr>
        <w:t>o estimado: 2 a 3</w:t>
      </w:r>
      <w:r w:rsidRPr="00E1422E">
        <w:rPr>
          <w:rFonts w:ascii="Arial Narrow" w:hAnsi="Arial Narrow"/>
          <w:color w:val="auto"/>
          <w:sz w:val="24"/>
          <w:szCs w:val="24"/>
        </w:rPr>
        <w:t>, según demanda.</w:t>
      </w:r>
      <w:r w:rsidR="00F40DBB" w:rsidRPr="00E1422E">
        <w:rPr>
          <w:rFonts w:ascii="Arial Narrow" w:hAnsi="Arial Narrow"/>
          <w:color w:val="auto"/>
          <w:sz w:val="24"/>
          <w:szCs w:val="24"/>
        </w:rPr>
        <w:t xml:space="preserve"> Por cada Archivo Central</w:t>
      </w:r>
    </w:p>
    <w:p w14:paraId="72B80FC0" w14:textId="2C1D1AF4"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Nive</w:t>
      </w:r>
      <w:r w:rsidR="00F40DBB" w:rsidRPr="00E1422E">
        <w:rPr>
          <w:rFonts w:ascii="Arial Narrow" w:hAnsi="Arial Narrow"/>
          <w:color w:val="auto"/>
          <w:sz w:val="24"/>
          <w:szCs w:val="24"/>
        </w:rPr>
        <w:t xml:space="preserve">l de dedicación: </w:t>
      </w:r>
      <w:r w:rsidRPr="00E1422E">
        <w:rPr>
          <w:rFonts w:ascii="Arial Narrow" w:hAnsi="Arial Narrow"/>
          <w:color w:val="auto"/>
          <w:sz w:val="24"/>
          <w:szCs w:val="24"/>
        </w:rPr>
        <w:t>por demanda operativa.</w:t>
      </w:r>
    </w:p>
    <w:p w14:paraId="1A41264C" w14:textId="77777777" w:rsidR="009231E6" w:rsidRPr="00E1422E" w:rsidRDefault="009231E6" w:rsidP="00E1422E">
      <w:pPr>
        <w:pStyle w:val="NormalWeb"/>
        <w:spacing w:before="100" w:beforeAutospacing="1" w:after="100" w:afterAutospacing="1"/>
        <w:rPr>
          <w:rFonts w:ascii="Arial Narrow" w:hAnsi="Arial Narrow"/>
          <w:color w:val="auto"/>
          <w:sz w:val="24"/>
          <w:szCs w:val="24"/>
        </w:rPr>
      </w:pPr>
      <w:r w:rsidRPr="00E1422E">
        <w:rPr>
          <w:rStyle w:val="Textoennegrita"/>
          <w:rFonts w:ascii="Arial Narrow" w:hAnsi="Arial Narrow"/>
          <w:color w:val="auto"/>
          <w:sz w:val="24"/>
          <w:szCs w:val="24"/>
        </w:rPr>
        <w:lastRenderedPageBreak/>
        <w:t>Personal de apoyo administrativo</w:t>
      </w:r>
    </w:p>
    <w:p w14:paraId="5066FAAA" w14:textId="7C35A50B"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Funciones</w:t>
      </w:r>
      <w:r w:rsidR="00F40DBB" w:rsidRPr="00E1422E">
        <w:rPr>
          <w:rFonts w:ascii="Arial Narrow" w:hAnsi="Arial Narrow"/>
          <w:color w:val="auto"/>
          <w:sz w:val="24"/>
          <w:szCs w:val="24"/>
        </w:rPr>
        <w:t xml:space="preserve"> / Obligación</w:t>
      </w:r>
      <w:r w:rsidRPr="00E1422E">
        <w:rPr>
          <w:rFonts w:ascii="Arial Narrow" w:hAnsi="Arial Narrow"/>
          <w:color w:val="auto"/>
          <w:sz w:val="24"/>
          <w:szCs w:val="24"/>
        </w:rPr>
        <w:t>: control de solicitudes, registro de reprografía, seguimiento a consumos y apoyo logístico.</w:t>
      </w:r>
    </w:p>
    <w:p w14:paraId="776EEFAB" w14:textId="26D37169" w:rsidR="000959FC" w:rsidRPr="00E1422E" w:rsidRDefault="000959FC" w:rsidP="00E1422E">
      <w:pPr>
        <w:pStyle w:val="NormalWeb"/>
        <w:rPr>
          <w:rFonts w:ascii="Arial Narrow" w:hAnsi="Arial Narrow"/>
          <w:color w:val="auto"/>
          <w:sz w:val="24"/>
          <w:szCs w:val="24"/>
        </w:rPr>
      </w:pPr>
      <w:r w:rsidRPr="00E1422E">
        <w:rPr>
          <w:rFonts w:ascii="Arial Narrow" w:hAnsi="Arial Narrow"/>
          <w:color w:val="auto"/>
          <w:sz w:val="24"/>
          <w:szCs w:val="24"/>
        </w:rPr>
        <w:t>Número estimado: 1 por cada Archivo Central</w:t>
      </w:r>
    </w:p>
    <w:p w14:paraId="5660C9A8" w14:textId="75ED7BCA"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Nivel de dedicación: parcial.</w:t>
      </w:r>
    </w:p>
    <w:p w14:paraId="600D8F91" w14:textId="77777777" w:rsidR="000959FC" w:rsidRPr="00E1422E" w:rsidRDefault="009231E6" w:rsidP="00E1422E">
      <w:pPr>
        <w:pStyle w:val="NormalWeb"/>
        <w:spacing w:before="100" w:beforeAutospacing="1" w:after="100" w:afterAutospacing="1"/>
        <w:rPr>
          <w:rStyle w:val="Textoennegrita"/>
          <w:rFonts w:ascii="Arial Narrow" w:hAnsi="Arial Narrow"/>
          <w:color w:val="auto"/>
          <w:sz w:val="24"/>
          <w:szCs w:val="24"/>
        </w:rPr>
      </w:pPr>
      <w:r w:rsidRPr="00E1422E">
        <w:rPr>
          <w:rStyle w:val="Textoennegrita"/>
          <w:rFonts w:ascii="Arial Narrow" w:hAnsi="Arial Narrow"/>
          <w:b w:val="0"/>
          <w:color w:val="auto"/>
          <w:sz w:val="24"/>
          <w:szCs w:val="24"/>
        </w:rPr>
        <w:t>Cuando sea necesario, estos recursos podrán complementarse mediante contratación temporal, convenios interadministrativos o apoyo de aliados estratégicos (AGN, entidades del sector, operadores especializados)</w:t>
      </w:r>
      <w:r w:rsidRPr="00E1422E">
        <w:rPr>
          <w:rStyle w:val="Textoennegrita"/>
          <w:rFonts w:ascii="Arial Narrow" w:hAnsi="Arial Narrow"/>
          <w:color w:val="auto"/>
          <w:sz w:val="24"/>
          <w:szCs w:val="24"/>
        </w:rPr>
        <w:t>.</w:t>
      </w:r>
    </w:p>
    <w:p w14:paraId="1AD9776E" w14:textId="03499083" w:rsidR="009231E6" w:rsidRPr="00E1422E" w:rsidRDefault="009231E6" w:rsidP="00E1422E">
      <w:pPr>
        <w:pStyle w:val="NormalWeb"/>
        <w:rPr>
          <w:rStyle w:val="Textoennegrita"/>
          <w:rFonts w:ascii="Arial Narrow" w:hAnsi="Arial Narrow"/>
          <w:color w:val="auto"/>
          <w:sz w:val="24"/>
          <w:szCs w:val="24"/>
        </w:rPr>
      </w:pPr>
      <w:r w:rsidRPr="00E1422E">
        <w:rPr>
          <w:rStyle w:val="Textoennegrita"/>
          <w:rFonts w:ascii="Arial Narrow" w:hAnsi="Arial Narrow"/>
          <w:color w:val="auto"/>
          <w:sz w:val="24"/>
          <w:szCs w:val="24"/>
        </w:rPr>
        <w:t>Recursos físicos</w:t>
      </w:r>
    </w:p>
    <w:p w14:paraId="4D6284D3" w14:textId="77777777" w:rsidR="000959FC" w:rsidRPr="00E1422E" w:rsidRDefault="000959FC" w:rsidP="00E1422E">
      <w:pPr>
        <w:pStyle w:val="NormalWeb"/>
        <w:rPr>
          <w:rStyle w:val="Textoennegrita"/>
          <w:rFonts w:ascii="Arial Narrow" w:hAnsi="Arial Narrow"/>
          <w:b w:val="0"/>
          <w:bCs w:val="0"/>
          <w:color w:val="auto"/>
          <w:sz w:val="24"/>
          <w:szCs w:val="24"/>
        </w:rPr>
      </w:pPr>
    </w:p>
    <w:p w14:paraId="23C773E1"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Para el desarrollo adecuado de las actividades reprográficas se requiere contar con infraestructura y materiales que garanticen condiciones técnicas, ambientales y de seguridad para los documentos.</w:t>
      </w:r>
    </w:p>
    <w:p w14:paraId="1B6E068D" w14:textId="77777777" w:rsidR="000959FC" w:rsidRPr="00E1422E" w:rsidRDefault="000959FC" w:rsidP="00E1422E">
      <w:pPr>
        <w:pStyle w:val="NormalWeb"/>
        <w:rPr>
          <w:rStyle w:val="Textoennegrita"/>
          <w:rFonts w:ascii="Arial Narrow" w:hAnsi="Arial Narrow"/>
          <w:color w:val="auto"/>
          <w:sz w:val="24"/>
          <w:szCs w:val="24"/>
        </w:rPr>
      </w:pPr>
    </w:p>
    <w:p w14:paraId="35B54C11" w14:textId="77777777" w:rsidR="009231E6" w:rsidRPr="00E1422E" w:rsidRDefault="009231E6" w:rsidP="00E1422E">
      <w:pPr>
        <w:pStyle w:val="NormalWeb"/>
        <w:rPr>
          <w:rFonts w:ascii="Arial Narrow" w:hAnsi="Arial Narrow"/>
          <w:color w:val="auto"/>
          <w:sz w:val="24"/>
          <w:szCs w:val="24"/>
        </w:rPr>
      </w:pPr>
      <w:r w:rsidRPr="00E1422E">
        <w:rPr>
          <w:rStyle w:val="Textoennegrita"/>
          <w:rFonts w:ascii="Arial Narrow" w:hAnsi="Arial Narrow"/>
          <w:color w:val="auto"/>
          <w:sz w:val="24"/>
          <w:szCs w:val="24"/>
        </w:rPr>
        <w:t>Infraestructura:</w:t>
      </w:r>
    </w:p>
    <w:p w14:paraId="0733ED0A" w14:textId="77777777" w:rsidR="009231E6" w:rsidRPr="00E1422E" w:rsidRDefault="009231E6"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Espacios adecuados para la reprografía documental, con control básico de iluminación, temperatura y humedad.</w:t>
      </w:r>
    </w:p>
    <w:p w14:paraId="6E194955" w14:textId="77777777" w:rsidR="009231E6" w:rsidRPr="00E1422E" w:rsidRDefault="009231E6" w:rsidP="00E1422E">
      <w:pPr>
        <w:pStyle w:val="NormalWeb"/>
        <w:spacing w:before="100" w:beforeAutospacing="1" w:after="100" w:afterAutospacing="1"/>
        <w:rPr>
          <w:rFonts w:ascii="Arial Narrow" w:hAnsi="Arial Narrow"/>
          <w:color w:val="auto"/>
          <w:sz w:val="24"/>
          <w:szCs w:val="24"/>
        </w:rPr>
      </w:pPr>
      <w:r w:rsidRPr="00E1422E">
        <w:rPr>
          <w:rFonts w:ascii="Arial Narrow" w:hAnsi="Arial Narrow"/>
          <w:color w:val="auto"/>
          <w:sz w:val="24"/>
          <w:szCs w:val="24"/>
        </w:rPr>
        <w:t>Áreas diferenciadas para documentos originales y productos reprográficos, minimizando riesgos de deterioro.</w:t>
      </w:r>
    </w:p>
    <w:p w14:paraId="5B1F44A1" w14:textId="77777777" w:rsidR="009231E6" w:rsidRPr="00E1422E" w:rsidRDefault="009231E6" w:rsidP="00E1422E">
      <w:pPr>
        <w:pStyle w:val="NormalWeb"/>
        <w:rPr>
          <w:rStyle w:val="Textoennegrita"/>
          <w:rFonts w:ascii="Arial Narrow" w:hAnsi="Arial Narrow"/>
          <w:color w:val="auto"/>
          <w:sz w:val="24"/>
          <w:szCs w:val="24"/>
        </w:rPr>
      </w:pPr>
      <w:r w:rsidRPr="00E1422E">
        <w:rPr>
          <w:rStyle w:val="Textoennegrita"/>
          <w:rFonts w:ascii="Arial Narrow" w:hAnsi="Arial Narrow"/>
          <w:color w:val="auto"/>
          <w:sz w:val="24"/>
          <w:szCs w:val="24"/>
        </w:rPr>
        <w:t>Equipos y materiales:</w:t>
      </w:r>
    </w:p>
    <w:p w14:paraId="705B0209" w14:textId="77777777" w:rsidR="000959FC" w:rsidRPr="00E1422E" w:rsidRDefault="000959FC" w:rsidP="00E1422E">
      <w:pPr>
        <w:pStyle w:val="NormalWeb"/>
        <w:rPr>
          <w:rStyle w:val="Textoennegrita"/>
          <w:rFonts w:ascii="Arial Narrow" w:hAnsi="Arial Narrow"/>
          <w:color w:val="auto"/>
          <w:sz w:val="24"/>
          <w:szCs w:val="24"/>
        </w:rPr>
      </w:pPr>
    </w:p>
    <w:p w14:paraId="5998ACFA" w14:textId="0B2C4654"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Escáneres de cama plana</w:t>
      </w:r>
      <w:r w:rsidR="0058218C" w:rsidRPr="00E1422E">
        <w:rPr>
          <w:rFonts w:ascii="Arial Narrow" w:hAnsi="Arial Narrow"/>
          <w:color w:val="auto"/>
          <w:sz w:val="24"/>
          <w:szCs w:val="24"/>
        </w:rPr>
        <w:t xml:space="preserve">, escáner con alimentador </w:t>
      </w:r>
      <w:r w:rsidR="001C1D3C" w:rsidRPr="00E1422E">
        <w:rPr>
          <w:rFonts w:ascii="Arial Narrow" w:hAnsi="Arial Narrow"/>
          <w:color w:val="auto"/>
          <w:sz w:val="24"/>
          <w:szCs w:val="24"/>
        </w:rPr>
        <w:t>automático</w:t>
      </w:r>
      <w:r w:rsidRPr="00E1422E">
        <w:rPr>
          <w:rFonts w:ascii="Arial Narrow" w:hAnsi="Arial Narrow"/>
          <w:color w:val="auto"/>
          <w:sz w:val="24"/>
          <w:szCs w:val="24"/>
        </w:rPr>
        <w:t xml:space="preserve"> y/o escáneres planetarios, según tipología documental.</w:t>
      </w:r>
    </w:p>
    <w:p w14:paraId="5130E084"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Equipos multifuncionales (impresión, copiado).</w:t>
      </w:r>
    </w:p>
    <w:p w14:paraId="5B21FECB" w14:textId="14C63314"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 xml:space="preserve">Mobiliario archivístico de apoyo (mesas, </w:t>
      </w:r>
      <w:r w:rsidR="00AF7F98" w:rsidRPr="00E1422E">
        <w:rPr>
          <w:rFonts w:ascii="Arial Narrow" w:hAnsi="Arial Narrow"/>
          <w:color w:val="auto"/>
          <w:sz w:val="24"/>
          <w:szCs w:val="24"/>
        </w:rPr>
        <w:t xml:space="preserve">sillas, </w:t>
      </w:r>
      <w:r w:rsidRPr="00E1422E">
        <w:rPr>
          <w:rFonts w:ascii="Arial Narrow" w:hAnsi="Arial Narrow"/>
          <w:color w:val="auto"/>
          <w:sz w:val="24"/>
          <w:szCs w:val="24"/>
        </w:rPr>
        <w:t>estanterías, atriles).</w:t>
      </w:r>
    </w:p>
    <w:p w14:paraId="0E0C5534" w14:textId="77777777" w:rsidR="000959FC"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Insumos reprográficos: papel, tóner, tintas, fundas de pro</w:t>
      </w:r>
      <w:r w:rsidR="000959FC" w:rsidRPr="00E1422E">
        <w:rPr>
          <w:rFonts w:ascii="Arial Narrow" w:hAnsi="Arial Narrow"/>
          <w:color w:val="auto"/>
          <w:sz w:val="24"/>
          <w:szCs w:val="24"/>
        </w:rPr>
        <w:t>tección temporal, entre otros.</w:t>
      </w:r>
    </w:p>
    <w:p w14:paraId="29A25475" w14:textId="0A2D59AD" w:rsidR="009231E6" w:rsidRPr="00E1422E" w:rsidRDefault="009231E6" w:rsidP="00E1422E">
      <w:pPr>
        <w:pStyle w:val="NormalWeb"/>
        <w:rPr>
          <w:rStyle w:val="Textoennegrita"/>
          <w:rFonts w:ascii="Arial Narrow" w:hAnsi="Arial Narrow"/>
          <w:color w:val="auto"/>
          <w:sz w:val="24"/>
          <w:szCs w:val="24"/>
        </w:rPr>
      </w:pPr>
      <w:r w:rsidRPr="00E1422E">
        <w:rPr>
          <w:rStyle w:val="Textoennegrita"/>
          <w:rFonts w:ascii="Arial Narrow" w:hAnsi="Arial Narrow"/>
          <w:color w:val="auto"/>
          <w:sz w:val="24"/>
          <w:szCs w:val="24"/>
        </w:rPr>
        <w:t>Recursos tecnológicos</w:t>
      </w:r>
    </w:p>
    <w:p w14:paraId="131763FE" w14:textId="77777777" w:rsidR="000959FC" w:rsidRPr="00E1422E" w:rsidRDefault="000959FC" w:rsidP="00E1422E">
      <w:pPr>
        <w:pStyle w:val="NormalWeb"/>
        <w:rPr>
          <w:rFonts w:ascii="Arial Narrow" w:hAnsi="Arial Narrow"/>
          <w:color w:val="auto"/>
          <w:sz w:val="24"/>
          <w:szCs w:val="24"/>
        </w:rPr>
      </w:pPr>
    </w:p>
    <w:p w14:paraId="538ECBAB"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El Programa de Reprografía requiere herramientas tecnológicas que aseguren la integridad, disponibilidad y preservación de la información digital.</w:t>
      </w:r>
    </w:p>
    <w:p w14:paraId="246FABF7" w14:textId="77777777" w:rsidR="000959FC" w:rsidRPr="00E1422E" w:rsidRDefault="000959FC" w:rsidP="00E1422E">
      <w:pPr>
        <w:pStyle w:val="NormalWeb"/>
        <w:rPr>
          <w:rFonts w:ascii="Arial Narrow" w:hAnsi="Arial Narrow"/>
          <w:color w:val="auto"/>
          <w:sz w:val="24"/>
          <w:szCs w:val="24"/>
        </w:rPr>
      </w:pPr>
    </w:p>
    <w:p w14:paraId="28283DAF" w14:textId="77777777" w:rsidR="009231E6" w:rsidRPr="00E1422E" w:rsidRDefault="009231E6" w:rsidP="00E1422E">
      <w:pPr>
        <w:pStyle w:val="NormalWeb"/>
        <w:rPr>
          <w:rStyle w:val="Textoennegrita"/>
          <w:rFonts w:ascii="Arial Narrow" w:hAnsi="Arial Narrow"/>
          <w:color w:val="auto"/>
          <w:sz w:val="24"/>
          <w:szCs w:val="24"/>
        </w:rPr>
      </w:pPr>
      <w:r w:rsidRPr="00E1422E">
        <w:rPr>
          <w:rStyle w:val="Textoennegrita"/>
          <w:rFonts w:ascii="Arial Narrow" w:hAnsi="Arial Narrow"/>
          <w:color w:val="auto"/>
          <w:sz w:val="24"/>
          <w:szCs w:val="24"/>
        </w:rPr>
        <w:t>Herramientas y plataformas:</w:t>
      </w:r>
    </w:p>
    <w:p w14:paraId="06C2D926" w14:textId="77777777" w:rsidR="000959FC" w:rsidRPr="00E1422E" w:rsidRDefault="000959FC" w:rsidP="00E1422E">
      <w:pPr>
        <w:pStyle w:val="NormalWeb"/>
        <w:rPr>
          <w:rFonts w:ascii="Arial Narrow" w:hAnsi="Arial Narrow"/>
          <w:color w:val="auto"/>
          <w:sz w:val="24"/>
          <w:szCs w:val="24"/>
        </w:rPr>
      </w:pPr>
    </w:p>
    <w:p w14:paraId="2AD31EE5"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Software de digitalización y tratamiento de imágenes, con capacidad para generar formatos archivísticos (PDF/A, TIFF).</w:t>
      </w:r>
    </w:p>
    <w:p w14:paraId="0054F323"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Sistemas de gestión documental o repositorios digitales institucionales para almacenamiento y acceso controlado.</w:t>
      </w:r>
    </w:p>
    <w:p w14:paraId="5600452E"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Herramientas de control de calidad y verificación de integridad de archivos digitales.</w:t>
      </w:r>
    </w:p>
    <w:p w14:paraId="3F291A29" w14:textId="77777777" w:rsidR="002D44B3" w:rsidRPr="00E1422E" w:rsidRDefault="002D44B3" w:rsidP="00E1422E">
      <w:pPr>
        <w:pStyle w:val="NormalWeb"/>
        <w:rPr>
          <w:rStyle w:val="Textoennegrita"/>
          <w:rFonts w:ascii="Arial Narrow" w:hAnsi="Arial Narrow"/>
          <w:color w:val="auto"/>
          <w:sz w:val="24"/>
          <w:szCs w:val="24"/>
        </w:rPr>
      </w:pPr>
    </w:p>
    <w:p w14:paraId="636AC9C8" w14:textId="77777777" w:rsidR="009231E6" w:rsidRPr="00E1422E" w:rsidRDefault="009231E6" w:rsidP="00E1422E">
      <w:pPr>
        <w:pStyle w:val="NormalWeb"/>
        <w:rPr>
          <w:rStyle w:val="Textoennegrita"/>
          <w:rFonts w:ascii="Arial Narrow" w:hAnsi="Arial Narrow"/>
          <w:color w:val="auto"/>
          <w:sz w:val="24"/>
          <w:szCs w:val="24"/>
        </w:rPr>
      </w:pPr>
      <w:r w:rsidRPr="00E1422E">
        <w:rPr>
          <w:rStyle w:val="Textoennegrita"/>
          <w:rFonts w:ascii="Arial Narrow" w:hAnsi="Arial Narrow"/>
          <w:color w:val="auto"/>
          <w:sz w:val="24"/>
          <w:szCs w:val="24"/>
        </w:rPr>
        <w:t>Infraestructura tecnológica:</w:t>
      </w:r>
    </w:p>
    <w:p w14:paraId="1769181C" w14:textId="77777777" w:rsidR="002D44B3" w:rsidRPr="00E1422E" w:rsidRDefault="002D44B3" w:rsidP="00E1422E">
      <w:pPr>
        <w:pStyle w:val="NormalWeb"/>
        <w:rPr>
          <w:rFonts w:ascii="Arial Narrow" w:hAnsi="Arial Narrow"/>
          <w:color w:val="auto"/>
          <w:sz w:val="24"/>
          <w:szCs w:val="24"/>
        </w:rPr>
      </w:pPr>
    </w:p>
    <w:p w14:paraId="12CBDE3E"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Servidores o soluciones de almacenamiento con capacidad suficiente y esquemas de respaldo.</w:t>
      </w:r>
    </w:p>
    <w:p w14:paraId="2BA83BA2" w14:textId="77777777" w:rsidR="002D44B3"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Sistemas de seguridad de la información (control de accesos, copias de seguridad, preservación d</w:t>
      </w:r>
      <w:r w:rsidR="002D44B3" w:rsidRPr="00E1422E">
        <w:rPr>
          <w:rFonts w:ascii="Arial Narrow" w:hAnsi="Arial Narrow"/>
          <w:color w:val="auto"/>
          <w:sz w:val="24"/>
          <w:szCs w:val="24"/>
        </w:rPr>
        <w:t>igital).</w:t>
      </w:r>
    </w:p>
    <w:p w14:paraId="78F55763" w14:textId="77777777" w:rsidR="002D44B3" w:rsidRPr="00E1422E" w:rsidRDefault="002D44B3" w:rsidP="00E1422E">
      <w:pPr>
        <w:pStyle w:val="NormalWeb"/>
        <w:rPr>
          <w:rFonts w:ascii="Arial Narrow" w:hAnsi="Arial Narrow"/>
          <w:color w:val="auto"/>
          <w:sz w:val="24"/>
          <w:szCs w:val="24"/>
        </w:rPr>
      </w:pPr>
    </w:p>
    <w:p w14:paraId="2F04DB55" w14:textId="7004887F" w:rsidR="009231E6" w:rsidRPr="00E1422E" w:rsidRDefault="009231E6" w:rsidP="00E1422E">
      <w:pPr>
        <w:pStyle w:val="NormalWeb"/>
        <w:rPr>
          <w:rStyle w:val="Textoennegrita"/>
          <w:rFonts w:ascii="Arial Narrow" w:hAnsi="Arial Narrow"/>
          <w:color w:val="auto"/>
          <w:sz w:val="24"/>
          <w:szCs w:val="24"/>
        </w:rPr>
      </w:pPr>
      <w:r w:rsidRPr="00E1422E">
        <w:rPr>
          <w:rStyle w:val="Textoennegrita"/>
          <w:rFonts w:ascii="Arial Narrow" w:hAnsi="Arial Narrow"/>
          <w:color w:val="auto"/>
          <w:sz w:val="24"/>
          <w:szCs w:val="24"/>
        </w:rPr>
        <w:t>Recursos financieros</w:t>
      </w:r>
    </w:p>
    <w:p w14:paraId="7726567D" w14:textId="77777777" w:rsidR="002D44B3" w:rsidRPr="00E1422E" w:rsidRDefault="002D44B3" w:rsidP="00E1422E">
      <w:pPr>
        <w:pStyle w:val="NormalWeb"/>
        <w:rPr>
          <w:rFonts w:ascii="Arial Narrow" w:hAnsi="Arial Narrow"/>
          <w:color w:val="auto"/>
          <w:sz w:val="24"/>
          <w:szCs w:val="24"/>
        </w:rPr>
      </w:pPr>
    </w:p>
    <w:p w14:paraId="685F0D97"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La ejecución del Programa de Reprografía demanda la asignación de recursos financieros que cubran tanto la operación como la sostenibilidad del programa.</w:t>
      </w:r>
    </w:p>
    <w:p w14:paraId="19006AB2" w14:textId="77777777" w:rsidR="002D44B3" w:rsidRPr="00E1422E" w:rsidRDefault="002D44B3" w:rsidP="00E1422E">
      <w:pPr>
        <w:pStyle w:val="NormalWeb"/>
        <w:rPr>
          <w:rFonts w:ascii="Arial Narrow" w:hAnsi="Arial Narrow"/>
          <w:color w:val="auto"/>
          <w:sz w:val="24"/>
          <w:szCs w:val="24"/>
        </w:rPr>
      </w:pPr>
    </w:p>
    <w:p w14:paraId="21993F29"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b/>
          <w:bCs/>
          <w:color w:val="auto"/>
          <w:sz w:val="24"/>
          <w:szCs w:val="24"/>
        </w:rPr>
        <w:t>Componentes del presupuesto estimado:</w:t>
      </w:r>
    </w:p>
    <w:p w14:paraId="31801892" w14:textId="77777777" w:rsidR="006234A9" w:rsidRPr="00E1422E" w:rsidRDefault="006234A9" w:rsidP="00E1422E">
      <w:pPr>
        <w:pStyle w:val="NormalWeb"/>
        <w:rPr>
          <w:rFonts w:ascii="Arial Narrow" w:hAnsi="Arial Narrow"/>
          <w:color w:val="auto"/>
          <w:sz w:val="24"/>
          <w:szCs w:val="24"/>
        </w:rPr>
      </w:pPr>
    </w:p>
    <w:p w14:paraId="0F18D18D"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Adquisición, mantenimiento o actualización de equipos reprográficos.</w:t>
      </w:r>
    </w:p>
    <w:p w14:paraId="462BD6E7"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Licenciamiento de software especializado.</w:t>
      </w:r>
    </w:p>
    <w:p w14:paraId="1AE03D1A"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Contratación de personal técnico o servicios especializados.</w:t>
      </w:r>
    </w:p>
    <w:p w14:paraId="2794D87A"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Compra de insumos reprográficos.</w:t>
      </w:r>
    </w:p>
    <w:p w14:paraId="1441857B"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Fortalecimiento de infraestructura tecnológica y de almacenamiento.</w:t>
      </w:r>
    </w:p>
    <w:p w14:paraId="02F00E35" w14:textId="77777777" w:rsidR="00CF41B8" w:rsidRPr="00E1422E" w:rsidRDefault="00CF41B8" w:rsidP="00E1422E">
      <w:pPr>
        <w:pStyle w:val="NormalWeb"/>
        <w:rPr>
          <w:rStyle w:val="Textoennegrita"/>
          <w:rFonts w:ascii="Arial Narrow" w:hAnsi="Arial Narrow"/>
          <w:color w:val="auto"/>
          <w:sz w:val="24"/>
          <w:szCs w:val="24"/>
        </w:rPr>
      </w:pPr>
    </w:p>
    <w:p w14:paraId="30AA8C43" w14:textId="77777777" w:rsidR="009231E6" w:rsidRPr="00E1422E" w:rsidRDefault="009231E6" w:rsidP="00E1422E">
      <w:pPr>
        <w:pStyle w:val="NormalWeb"/>
        <w:rPr>
          <w:rFonts w:ascii="Arial Narrow" w:hAnsi="Arial Narrow"/>
          <w:b/>
          <w:bCs/>
          <w:color w:val="auto"/>
          <w:sz w:val="24"/>
          <w:szCs w:val="24"/>
        </w:rPr>
      </w:pPr>
      <w:r w:rsidRPr="00E1422E">
        <w:rPr>
          <w:rFonts w:ascii="Arial Narrow" w:hAnsi="Arial Narrow"/>
          <w:b/>
          <w:bCs/>
          <w:color w:val="auto"/>
          <w:sz w:val="24"/>
          <w:szCs w:val="24"/>
        </w:rPr>
        <w:t>Fuentes de financiación:</w:t>
      </w:r>
    </w:p>
    <w:p w14:paraId="5E6E332B" w14:textId="77777777" w:rsidR="00CF41B8" w:rsidRPr="00E1422E" w:rsidRDefault="00CF41B8" w:rsidP="00E1422E">
      <w:pPr>
        <w:pStyle w:val="NormalWeb"/>
        <w:rPr>
          <w:rFonts w:ascii="Arial Narrow" w:hAnsi="Arial Narrow"/>
          <w:color w:val="auto"/>
          <w:sz w:val="24"/>
          <w:szCs w:val="24"/>
        </w:rPr>
      </w:pPr>
    </w:p>
    <w:p w14:paraId="19D3B23F" w14:textId="1C5737FD" w:rsidR="009231E6" w:rsidRPr="00E1422E" w:rsidRDefault="00CF41B8" w:rsidP="00E1422E">
      <w:pPr>
        <w:pStyle w:val="NormalWeb"/>
        <w:rPr>
          <w:rFonts w:ascii="Arial Narrow" w:hAnsi="Arial Narrow"/>
          <w:color w:val="auto"/>
          <w:sz w:val="24"/>
          <w:szCs w:val="24"/>
        </w:rPr>
      </w:pPr>
      <w:r w:rsidRPr="00E1422E">
        <w:rPr>
          <w:rFonts w:ascii="Arial Narrow" w:hAnsi="Arial Narrow"/>
          <w:color w:val="auto"/>
          <w:sz w:val="24"/>
          <w:szCs w:val="24"/>
        </w:rPr>
        <w:t>Presupuesto de inversión</w:t>
      </w:r>
      <w:r w:rsidR="009231E6" w:rsidRPr="00E1422E">
        <w:rPr>
          <w:rFonts w:ascii="Arial Narrow" w:hAnsi="Arial Narrow"/>
          <w:color w:val="auto"/>
          <w:sz w:val="24"/>
          <w:szCs w:val="24"/>
        </w:rPr>
        <w:t xml:space="preserve"> de PNNC.</w:t>
      </w:r>
    </w:p>
    <w:p w14:paraId="6969CE6F"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Proyectos específicos de gestión documental.</w:t>
      </w:r>
    </w:p>
    <w:p w14:paraId="1B217755"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Convenios interadministrativos o cooperación técnica con entidades del sector público.</w:t>
      </w:r>
    </w:p>
    <w:p w14:paraId="6DEBA6C8"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Apoyo de programas nacionales de fortalecimiento archivístico.</w:t>
      </w:r>
    </w:p>
    <w:p w14:paraId="44ADE6B1" w14:textId="77777777" w:rsidR="00CF41B8" w:rsidRPr="00E1422E" w:rsidRDefault="00CF41B8" w:rsidP="00E1422E">
      <w:pPr>
        <w:pStyle w:val="NormalWeb"/>
        <w:rPr>
          <w:rFonts w:ascii="Arial Narrow" w:hAnsi="Arial Narrow"/>
          <w:color w:val="auto"/>
          <w:sz w:val="24"/>
          <w:szCs w:val="24"/>
        </w:rPr>
      </w:pPr>
    </w:p>
    <w:p w14:paraId="046A3BA0" w14:textId="77777777" w:rsidR="009231E6" w:rsidRPr="00E1422E" w:rsidRDefault="009231E6" w:rsidP="00E1422E">
      <w:pPr>
        <w:pStyle w:val="NormalWeb"/>
        <w:rPr>
          <w:rFonts w:ascii="Arial Narrow" w:hAnsi="Arial Narrow"/>
          <w:color w:val="auto"/>
          <w:sz w:val="24"/>
          <w:szCs w:val="24"/>
        </w:rPr>
      </w:pPr>
      <w:r w:rsidRPr="00E1422E">
        <w:rPr>
          <w:rFonts w:ascii="Arial Narrow" w:hAnsi="Arial Narrow"/>
          <w:color w:val="auto"/>
          <w:sz w:val="24"/>
          <w:szCs w:val="24"/>
        </w:rPr>
        <w:t>La planeación financiera deberá realizarse por vigencias, priorizando las actividades críticas del programa y ajustándose a las capacidades presupuestales de la entidad.</w:t>
      </w:r>
    </w:p>
    <w:p w14:paraId="0B31C356" w14:textId="1AD68C4E" w:rsidR="00903CDD" w:rsidRPr="00E1422E" w:rsidRDefault="0080563D" w:rsidP="00E57ADB">
      <w:pPr>
        <w:pStyle w:val="Ttulo1"/>
        <w:rPr>
          <w:color w:val="auto"/>
          <w:szCs w:val="24"/>
        </w:rPr>
      </w:pPr>
      <w:bookmarkStart w:id="30" w:name="_Toc217434291"/>
      <w:r w:rsidRPr="00E1422E">
        <w:rPr>
          <w:color w:val="auto"/>
          <w:szCs w:val="24"/>
        </w:rPr>
        <w:t>MECANISMOS DE SOCIALIZACIÓN, SEGUIMIENTO Y EVALUACIÓN</w:t>
      </w:r>
      <w:bookmarkEnd w:id="30"/>
    </w:p>
    <w:p w14:paraId="03A349E4" w14:textId="77777777" w:rsidR="00F9042E" w:rsidRPr="00E1422E" w:rsidRDefault="00F9042E" w:rsidP="00E1422E"/>
    <w:p w14:paraId="3EB57C7C" w14:textId="3B2AC77A" w:rsidR="00F9042E" w:rsidRPr="00E1422E" w:rsidRDefault="00F9042E" w:rsidP="00E1422E">
      <w:r w:rsidRPr="00E1422E">
        <w:t xml:space="preserve">El Programa de Reprografía será socializado a los </w:t>
      </w:r>
      <w:r w:rsidRPr="00E1422E">
        <w:rPr>
          <w:bCs/>
        </w:rPr>
        <w:t>encargados de los Archivos Centrales</w:t>
      </w:r>
      <w:r w:rsidRPr="00E1422E">
        <w:t xml:space="preserve">, de conformidad con lo establecido en la casilla </w:t>
      </w:r>
      <w:r w:rsidRPr="00E1422E">
        <w:rPr>
          <w:iCs/>
        </w:rPr>
        <w:t>procedimiento</w:t>
      </w:r>
      <w:r w:rsidRPr="00E1422E">
        <w:t xml:space="preserve"> de las Tablas de Retención Documental - TRD, aprobadas y convalidadas, quienes son los responsables de la aplicación de los procesos de reprografía una vez cumplidos los tiempos de retención definidos.</w:t>
      </w:r>
    </w:p>
    <w:p w14:paraId="6A7BA349" w14:textId="77777777" w:rsidR="00F9042E" w:rsidRPr="00E1422E" w:rsidRDefault="00F9042E" w:rsidP="00E1422E"/>
    <w:p w14:paraId="53757F15" w14:textId="684AFDF4" w:rsidR="00F9042E" w:rsidRPr="00E1422E" w:rsidRDefault="00F9042E" w:rsidP="00E1422E">
      <w:r w:rsidRPr="00E1422E">
        <w:t>La socialización se realizará mediante cualquiera de los siguientes mecanismos de PNNC:</w:t>
      </w:r>
    </w:p>
    <w:p w14:paraId="73336716" w14:textId="77777777" w:rsidR="00F9042E" w:rsidRPr="00E1422E" w:rsidRDefault="00F9042E" w:rsidP="00E1422E"/>
    <w:p w14:paraId="5D9920E5" w14:textId="77777777" w:rsidR="00F9042E" w:rsidRPr="00E1422E" w:rsidRDefault="00F9042E" w:rsidP="00E57ADB">
      <w:pPr>
        <w:pStyle w:val="Prrafodelista"/>
        <w:numPr>
          <w:ilvl w:val="0"/>
          <w:numId w:val="17"/>
        </w:numPr>
      </w:pPr>
      <w:r w:rsidRPr="00E1422E">
        <w:t xml:space="preserve">Publicación del programa y de sus lineamientos en la </w:t>
      </w:r>
      <w:r w:rsidRPr="00E57ADB">
        <w:rPr>
          <w:bCs/>
        </w:rPr>
        <w:t>intranet institucional</w:t>
      </w:r>
      <w:r w:rsidRPr="00E1422E">
        <w:t>.</w:t>
      </w:r>
    </w:p>
    <w:p w14:paraId="568FC9FB" w14:textId="77777777" w:rsidR="00F9042E" w:rsidRPr="00E1422E" w:rsidRDefault="00F9042E" w:rsidP="00E57ADB">
      <w:pPr>
        <w:pStyle w:val="Prrafodelista"/>
        <w:numPr>
          <w:ilvl w:val="0"/>
          <w:numId w:val="17"/>
        </w:numPr>
      </w:pPr>
      <w:r w:rsidRPr="00E1422E">
        <w:t xml:space="preserve">Difusión a través de </w:t>
      </w:r>
      <w:r w:rsidRPr="00E57ADB">
        <w:rPr>
          <w:bCs/>
        </w:rPr>
        <w:t>anuncios y comunicaciones en el software SENDA</w:t>
      </w:r>
      <w:r w:rsidRPr="00E1422E">
        <w:t>.</w:t>
      </w:r>
    </w:p>
    <w:p w14:paraId="65448563" w14:textId="3ADD0BD2" w:rsidR="00F9042E" w:rsidRPr="00E1422E" w:rsidRDefault="00F9042E" w:rsidP="00E57ADB">
      <w:pPr>
        <w:pStyle w:val="Prrafodelista"/>
        <w:numPr>
          <w:ilvl w:val="0"/>
          <w:numId w:val="17"/>
        </w:numPr>
      </w:pPr>
      <w:r w:rsidRPr="00E1422E">
        <w:lastRenderedPageBreak/>
        <w:t xml:space="preserve">Envío de correos electrónicos desde el </w:t>
      </w:r>
      <w:r w:rsidRPr="00E57ADB">
        <w:rPr>
          <w:bCs/>
        </w:rPr>
        <w:t>Grupo de Procesos Corporativos</w:t>
      </w:r>
      <w:r w:rsidRPr="00E1422E">
        <w:t xml:space="preserve">, a los </w:t>
      </w:r>
      <w:r w:rsidRPr="00E57ADB">
        <w:rPr>
          <w:bCs/>
        </w:rPr>
        <w:t>referentes documentales de las Direcciones Territoriales</w:t>
      </w:r>
      <w:r w:rsidRPr="00E1422E">
        <w:t>.</w:t>
      </w:r>
    </w:p>
    <w:p w14:paraId="4D1B5014" w14:textId="77777777" w:rsidR="00F9042E" w:rsidRPr="00E1422E" w:rsidRDefault="00F9042E" w:rsidP="00E1422E"/>
    <w:p w14:paraId="10BE13B0" w14:textId="2D878635" w:rsidR="00F9042E" w:rsidRPr="00E1422E" w:rsidRDefault="00F9042E" w:rsidP="00E1422E">
      <w:r w:rsidRPr="00E1422E">
        <w:t xml:space="preserve">De manera complementaria, el proceso </w:t>
      </w:r>
      <w:r w:rsidRPr="00E1422E">
        <w:rPr>
          <w:bCs/>
        </w:rPr>
        <w:t>A4 Gestión Documental</w:t>
      </w:r>
      <w:r w:rsidRPr="00E1422E">
        <w:t xml:space="preserve"> abordará los lineamientos del Programa de Reprografía en las </w:t>
      </w:r>
      <w:r w:rsidRPr="00E1422E">
        <w:rPr>
          <w:bCs/>
        </w:rPr>
        <w:t xml:space="preserve">capacitaciones o socializaciones </w:t>
      </w:r>
      <w:r w:rsidRPr="00E1422E">
        <w:t>desarrolladas en el marco del Plan Institucional de Capacitación, según corresponda.</w:t>
      </w:r>
    </w:p>
    <w:p w14:paraId="7132BED7" w14:textId="77777777" w:rsidR="00F9042E" w:rsidRPr="00E1422E" w:rsidRDefault="00F9042E" w:rsidP="00E1422E"/>
    <w:p w14:paraId="022D3A45" w14:textId="0E12F2E6" w:rsidR="00F9042E" w:rsidRDefault="00F9042E" w:rsidP="00E1422E">
      <w:pPr>
        <w:rPr>
          <w:rStyle w:val="Textoennegrita"/>
          <w:b w:val="0"/>
        </w:rPr>
      </w:pPr>
      <w:r w:rsidRPr="00E1422E">
        <w:t>El seguimiento al Programa de Reprografía será realizado</w:t>
      </w:r>
      <w:r w:rsidR="00E57ADB">
        <w:t xml:space="preserve"> de la siguiente manera</w:t>
      </w:r>
      <w:r w:rsidRPr="00E1422E">
        <w:t>:</w:t>
      </w:r>
      <w:r w:rsidR="00E57ADB">
        <w:t xml:space="preserve"> </w:t>
      </w:r>
      <w:r w:rsidRPr="00E1422E">
        <w:t xml:space="preserve">En </w:t>
      </w:r>
      <w:r w:rsidR="00E57ADB">
        <w:t>Sede</w:t>
      </w:r>
      <w:r w:rsidRPr="00E1422E">
        <w:t xml:space="preserve"> Central, por el Grupo de Procesos Corporativos</w:t>
      </w:r>
      <w:r w:rsidR="00E57ADB">
        <w:t>; e</w:t>
      </w:r>
      <w:r w:rsidRPr="00E1422E">
        <w:t xml:space="preserve">n las Direcciones Territoriales, por </w:t>
      </w:r>
      <w:r w:rsidR="00E57ADB" w:rsidRPr="00E1422E">
        <w:t>l</w:t>
      </w:r>
      <w:r w:rsidR="00E57ADB">
        <w:t>a</w:t>
      </w:r>
      <w:r w:rsidR="00E57ADB" w:rsidRPr="00E1422E">
        <w:t xml:space="preserve"> </w:t>
      </w:r>
      <w:r w:rsidR="00E57ADB" w:rsidRPr="008D026F">
        <w:rPr>
          <w:rStyle w:val="Textoennegrita"/>
          <w:b w:val="0"/>
        </w:rPr>
        <w:t>Coordinación del Grupo interno de trabajo de Gestión Financiera, Humana, Corporativa, Infraestructura, Predial y Contractual de la Dirección Territorial respectivamente</w:t>
      </w:r>
      <w:r w:rsidR="00E57ADB">
        <w:rPr>
          <w:rStyle w:val="Textoennegrita"/>
          <w:b w:val="0"/>
        </w:rPr>
        <w:t>.</w:t>
      </w:r>
    </w:p>
    <w:p w14:paraId="15DFC5C4" w14:textId="77777777" w:rsidR="00E57ADB" w:rsidRPr="00E1422E" w:rsidRDefault="00E57ADB" w:rsidP="00E1422E"/>
    <w:p w14:paraId="162CE287" w14:textId="03CE9866" w:rsidR="00F9042E" w:rsidRPr="00E1422E" w:rsidRDefault="00F9042E" w:rsidP="00E1422E">
      <w:r w:rsidRPr="00E1422E">
        <w:t xml:space="preserve">El seguimiento se efectuará con una periodicidad semestral, teniendo en cuenta que los procesos de reprografía se ejecutan una vez </w:t>
      </w:r>
      <w:r w:rsidR="00E57ADB">
        <w:t xml:space="preserve">que </w:t>
      </w:r>
      <w:r w:rsidRPr="00E1422E">
        <w:t>se cumplen los tiempos de retención en el Archivo Central, conforme a lo establecido en las TRD,</w:t>
      </w:r>
      <w:r w:rsidR="004D4B13" w:rsidRPr="00E1422E">
        <w:t xml:space="preserve"> aprobadas y convalidadas, </w:t>
      </w:r>
      <w:r w:rsidRPr="00E1422E">
        <w:t>o cuando las necesidades operativas lo requieran.</w:t>
      </w:r>
    </w:p>
    <w:p w14:paraId="6C2BD20E" w14:textId="77777777" w:rsidR="004D4B13" w:rsidRPr="00E1422E" w:rsidRDefault="004D4B13" w:rsidP="00E1422E"/>
    <w:p w14:paraId="7E013ACE" w14:textId="0C068D2F" w:rsidR="004D4B13" w:rsidRDefault="00F9042E" w:rsidP="00E1422E">
      <w:r w:rsidRPr="00E1422E">
        <w:t>El avance del programa será registrado y consolidado mediante reportes o informes de seguimiento.</w:t>
      </w:r>
      <w:r w:rsidR="00E57ADB">
        <w:t xml:space="preserve"> </w:t>
      </w:r>
      <w:r w:rsidR="004D4B13" w:rsidRPr="00E1422E">
        <w:t>La evaluación del Programa de Reprografía</w:t>
      </w:r>
      <w:r w:rsidR="00E57ADB">
        <w:t xml:space="preserve">, </w:t>
      </w:r>
      <w:r w:rsidR="004D4B13" w:rsidRPr="00E1422E">
        <w:t>permitirá valorar el cumplimiento de los lineamientos archivísticos, la correcta aplicación de las TRD</w:t>
      </w:r>
      <w:r w:rsidR="00C14802" w:rsidRPr="00E1422E">
        <w:t xml:space="preserve">, aprobadas y convalidadas, </w:t>
      </w:r>
      <w:r w:rsidR="004D4B13" w:rsidRPr="00E1422E">
        <w:t xml:space="preserve">y el aporte del programa a la preservación y acceso a la información. La evaluación se realizará con base en los reportes </w:t>
      </w:r>
      <w:r w:rsidR="00E57ADB">
        <w:t xml:space="preserve">o informes </w:t>
      </w:r>
      <w:r w:rsidR="004D4B13" w:rsidRPr="00E1422E">
        <w:t>de seguimiento y se desarrollará de manera periódica.</w:t>
      </w:r>
      <w:r w:rsidR="00C14802" w:rsidRPr="00E1422E">
        <w:t xml:space="preserve"> A través de cualquiera de los siguientes indicadores, que aplique de acuerdo con las actividades que se estén desarrollando: </w:t>
      </w:r>
    </w:p>
    <w:p w14:paraId="0CEF352B" w14:textId="77777777" w:rsidR="00B90A80" w:rsidRDefault="00B90A80" w:rsidP="00E1422E"/>
    <w:tbl>
      <w:tblPr>
        <w:tblW w:w="10040" w:type="dxa"/>
        <w:jc w:val="center"/>
        <w:tblCellMar>
          <w:left w:w="70" w:type="dxa"/>
          <w:right w:w="70" w:type="dxa"/>
        </w:tblCellMar>
        <w:tblLook w:val="04A0" w:firstRow="1" w:lastRow="0" w:firstColumn="1" w:lastColumn="0" w:noHBand="0" w:noVBand="1"/>
      </w:tblPr>
      <w:tblGrid>
        <w:gridCol w:w="2605"/>
        <w:gridCol w:w="2300"/>
        <w:gridCol w:w="2699"/>
        <w:gridCol w:w="2436"/>
      </w:tblGrid>
      <w:tr w:rsidR="00B90A80" w:rsidRPr="00B90A80" w14:paraId="0701DC7A" w14:textId="77777777" w:rsidTr="00B90A80">
        <w:trPr>
          <w:trHeight w:val="330"/>
          <w:tblHeader/>
          <w:jc w:val="center"/>
        </w:trPr>
        <w:tc>
          <w:tcPr>
            <w:tcW w:w="2605" w:type="dxa"/>
            <w:tcBorders>
              <w:top w:val="single" w:sz="8" w:space="0" w:color="000000"/>
              <w:left w:val="single" w:sz="8" w:space="0" w:color="000000"/>
              <w:bottom w:val="single" w:sz="8" w:space="0" w:color="000000"/>
              <w:right w:val="single" w:sz="8" w:space="0" w:color="000000"/>
            </w:tcBorders>
            <w:vAlign w:val="center"/>
            <w:hideMark/>
          </w:tcPr>
          <w:p w14:paraId="559077D6" w14:textId="77777777" w:rsidR="00B90A80" w:rsidRPr="00B90A80" w:rsidRDefault="00B90A80" w:rsidP="00B90A80">
            <w:pPr>
              <w:jc w:val="center"/>
              <w:rPr>
                <w:b/>
                <w:bCs/>
                <w:color w:val="000000"/>
                <w:lang w:val="es-CO" w:eastAsia="es-CO"/>
              </w:rPr>
            </w:pPr>
            <w:r w:rsidRPr="00B90A80">
              <w:rPr>
                <w:b/>
                <w:bCs/>
                <w:color w:val="000000"/>
                <w:lang w:val="es-CO" w:eastAsia="es-CO"/>
              </w:rPr>
              <w:t>Nombre del Indicador</w:t>
            </w:r>
          </w:p>
        </w:tc>
        <w:tc>
          <w:tcPr>
            <w:tcW w:w="2300" w:type="dxa"/>
            <w:tcBorders>
              <w:top w:val="single" w:sz="8" w:space="0" w:color="000000"/>
              <w:left w:val="nil"/>
              <w:bottom w:val="single" w:sz="8" w:space="0" w:color="000000"/>
              <w:right w:val="single" w:sz="8" w:space="0" w:color="000000"/>
            </w:tcBorders>
            <w:vAlign w:val="center"/>
            <w:hideMark/>
          </w:tcPr>
          <w:p w14:paraId="22523B43" w14:textId="77777777" w:rsidR="00B90A80" w:rsidRPr="00B90A80" w:rsidRDefault="00B90A80" w:rsidP="00B90A80">
            <w:pPr>
              <w:jc w:val="center"/>
              <w:rPr>
                <w:b/>
                <w:bCs/>
                <w:color w:val="000000"/>
                <w:lang w:val="es-CO" w:eastAsia="es-CO"/>
              </w:rPr>
            </w:pPr>
            <w:r w:rsidRPr="00B90A80">
              <w:rPr>
                <w:b/>
                <w:bCs/>
                <w:color w:val="000000"/>
                <w:lang w:val="es-CO" w:eastAsia="es-CO"/>
              </w:rPr>
              <w:t>Definición</w:t>
            </w:r>
          </w:p>
        </w:tc>
        <w:tc>
          <w:tcPr>
            <w:tcW w:w="2699" w:type="dxa"/>
            <w:tcBorders>
              <w:top w:val="single" w:sz="8" w:space="0" w:color="000000"/>
              <w:left w:val="nil"/>
              <w:bottom w:val="single" w:sz="8" w:space="0" w:color="000000"/>
              <w:right w:val="single" w:sz="8" w:space="0" w:color="000000"/>
            </w:tcBorders>
            <w:vAlign w:val="center"/>
            <w:hideMark/>
          </w:tcPr>
          <w:p w14:paraId="47B8501B" w14:textId="77777777" w:rsidR="00B90A80" w:rsidRPr="00B90A80" w:rsidRDefault="00B90A80" w:rsidP="00B90A80">
            <w:pPr>
              <w:jc w:val="center"/>
              <w:rPr>
                <w:b/>
                <w:bCs/>
                <w:color w:val="000000"/>
                <w:lang w:val="es-CO" w:eastAsia="es-CO"/>
              </w:rPr>
            </w:pPr>
            <w:r w:rsidRPr="00B90A80">
              <w:rPr>
                <w:b/>
                <w:bCs/>
                <w:color w:val="000000"/>
                <w:lang w:val="es-CO" w:eastAsia="es-CO"/>
              </w:rPr>
              <w:t>Fórmula de Cálculo</w:t>
            </w:r>
          </w:p>
        </w:tc>
        <w:tc>
          <w:tcPr>
            <w:tcW w:w="2436" w:type="dxa"/>
            <w:tcBorders>
              <w:top w:val="single" w:sz="8" w:space="0" w:color="000000"/>
              <w:left w:val="nil"/>
              <w:bottom w:val="single" w:sz="8" w:space="0" w:color="000000"/>
              <w:right w:val="single" w:sz="8" w:space="0" w:color="000000"/>
            </w:tcBorders>
            <w:vAlign w:val="center"/>
            <w:hideMark/>
          </w:tcPr>
          <w:p w14:paraId="04E602B0" w14:textId="77777777" w:rsidR="00B90A80" w:rsidRPr="00B90A80" w:rsidRDefault="00B90A80" w:rsidP="00B90A80">
            <w:pPr>
              <w:jc w:val="center"/>
              <w:rPr>
                <w:b/>
                <w:bCs/>
                <w:color w:val="000000"/>
                <w:lang w:val="es-CO" w:eastAsia="es-CO"/>
              </w:rPr>
            </w:pPr>
            <w:r w:rsidRPr="00B90A80">
              <w:rPr>
                <w:b/>
                <w:bCs/>
                <w:color w:val="000000"/>
                <w:lang w:val="es-CO" w:eastAsia="es-CO"/>
              </w:rPr>
              <w:t>Periodicidad</w:t>
            </w:r>
          </w:p>
        </w:tc>
      </w:tr>
      <w:tr w:rsidR="00B90A80" w:rsidRPr="00B90A80" w14:paraId="69C4541C" w14:textId="77777777" w:rsidTr="00B90A80">
        <w:trPr>
          <w:trHeight w:val="1905"/>
          <w:jc w:val="center"/>
        </w:trPr>
        <w:tc>
          <w:tcPr>
            <w:tcW w:w="2605" w:type="dxa"/>
            <w:tcBorders>
              <w:top w:val="nil"/>
              <w:left w:val="single" w:sz="8" w:space="0" w:color="000000"/>
              <w:bottom w:val="single" w:sz="8" w:space="0" w:color="000000"/>
              <w:right w:val="single" w:sz="8" w:space="0" w:color="000000"/>
            </w:tcBorders>
            <w:vAlign w:val="center"/>
            <w:hideMark/>
          </w:tcPr>
          <w:p w14:paraId="6D73F32F" w14:textId="77777777" w:rsidR="00B90A80" w:rsidRPr="00B90A80" w:rsidRDefault="00B90A80" w:rsidP="00B90A80">
            <w:pPr>
              <w:jc w:val="center"/>
              <w:rPr>
                <w:color w:val="000000"/>
                <w:lang w:val="es-CO" w:eastAsia="es-CO"/>
              </w:rPr>
            </w:pPr>
            <w:r w:rsidRPr="00B90A80">
              <w:rPr>
                <w:color w:val="000000"/>
                <w:lang w:val="es-CO" w:eastAsia="es-CO"/>
              </w:rPr>
              <w:t>Cumplimiento de tiempos de retención (TRD)</w:t>
            </w:r>
          </w:p>
        </w:tc>
        <w:tc>
          <w:tcPr>
            <w:tcW w:w="2300" w:type="dxa"/>
            <w:tcBorders>
              <w:top w:val="nil"/>
              <w:left w:val="nil"/>
              <w:bottom w:val="single" w:sz="8" w:space="0" w:color="000000"/>
              <w:right w:val="single" w:sz="8" w:space="0" w:color="000000"/>
            </w:tcBorders>
            <w:vAlign w:val="center"/>
            <w:hideMark/>
          </w:tcPr>
          <w:p w14:paraId="14453B20" w14:textId="77777777" w:rsidR="00B90A80" w:rsidRPr="00B90A80" w:rsidRDefault="00B90A80" w:rsidP="00B90A80">
            <w:pPr>
              <w:jc w:val="center"/>
              <w:rPr>
                <w:color w:val="000000"/>
                <w:lang w:val="es-CO" w:eastAsia="es-CO"/>
              </w:rPr>
            </w:pPr>
            <w:r w:rsidRPr="00B90A80">
              <w:rPr>
                <w:color w:val="000000"/>
                <w:lang w:val="es-CO" w:eastAsia="es-CO"/>
              </w:rPr>
              <w:t>Mide si la reprografía se hace solo sobre documentos que ya cumplieron su tiempo en el Archivo Central.</w:t>
            </w:r>
          </w:p>
        </w:tc>
        <w:tc>
          <w:tcPr>
            <w:tcW w:w="2699" w:type="dxa"/>
            <w:tcBorders>
              <w:top w:val="nil"/>
              <w:left w:val="nil"/>
              <w:bottom w:val="single" w:sz="8" w:space="0" w:color="000000"/>
              <w:right w:val="single" w:sz="8" w:space="0" w:color="000000"/>
            </w:tcBorders>
            <w:vAlign w:val="center"/>
            <w:hideMark/>
          </w:tcPr>
          <w:p w14:paraId="3EFA0794" w14:textId="1370BD9D" w:rsidR="00B90A80" w:rsidRPr="00B90A80" w:rsidRDefault="00B90A80" w:rsidP="00B90A80">
            <w:pPr>
              <w:jc w:val="center"/>
              <w:rPr>
                <w:color w:val="000000"/>
                <w:lang w:val="es-CO" w:eastAsia="es-CO"/>
              </w:rPr>
            </w:pPr>
            <w:r w:rsidRPr="00E1422E">
              <w:t>(Número de procesos de reprografía realizados sobre documentos que cumplieron los tiempos de retención en Archivo Central / Total de procesos de reprografía realizados) × 100</w:t>
            </w:r>
          </w:p>
        </w:tc>
        <w:tc>
          <w:tcPr>
            <w:tcW w:w="2436" w:type="dxa"/>
            <w:tcBorders>
              <w:top w:val="nil"/>
              <w:left w:val="nil"/>
              <w:bottom w:val="single" w:sz="8" w:space="0" w:color="000000"/>
              <w:right w:val="single" w:sz="8" w:space="0" w:color="000000"/>
            </w:tcBorders>
            <w:vAlign w:val="center"/>
            <w:hideMark/>
          </w:tcPr>
          <w:p w14:paraId="19018126" w14:textId="77777777" w:rsidR="00B90A80" w:rsidRPr="00B90A80" w:rsidRDefault="00B90A80" w:rsidP="00B90A80">
            <w:pPr>
              <w:jc w:val="center"/>
              <w:rPr>
                <w:color w:val="000000"/>
                <w:lang w:val="es-CO" w:eastAsia="es-CO"/>
              </w:rPr>
            </w:pPr>
            <w:r w:rsidRPr="00B90A80">
              <w:rPr>
                <w:color w:val="000000"/>
                <w:lang w:val="es-CO" w:eastAsia="es-CO"/>
              </w:rPr>
              <w:t>Semestral</w:t>
            </w:r>
          </w:p>
        </w:tc>
      </w:tr>
      <w:tr w:rsidR="00B90A80" w:rsidRPr="00B90A80" w14:paraId="0CBC6566" w14:textId="77777777" w:rsidTr="00B90A80">
        <w:trPr>
          <w:trHeight w:val="1905"/>
          <w:jc w:val="center"/>
        </w:trPr>
        <w:tc>
          <w:tcPr>
            <w:tcW w:w="2605" w:type="dxa"/>
            <w:tcBorders>
              <w:top w:val="nil"/>
              <w:left w:val="single" w:sz="8" w:space="0" w:color="000000"/>
              <w:bottom w:val="single" w:sz="8" w:space="0" w:color="000000"/>
              <w:right w:val="single" w:sz="8" w:space="0" w:color="000000"/>
            </w:tcBorders>
            <w:vAlign w:val="center"/>
            <w:hideMark/>
          </w:tcPr>
          <w:p w14:paraId="2BDBB70D" w14:textId="77777777" w:rsidR="00B90A80" w:rsidRPr="00B90A80" w:rsidRDefault="00B90A80" w:rsidP="00B90A80">
            <w:pPr>
              <w:jc w:val="center"/>
              <w:rPr>
                <w:color w:val="000000"/>
                <w:lang w:val="es-CO" w:eastAsia="es-CO"/>
              </w:rPr>
            </w:pPr>
            <w:r w:rsidRPr="00B90A80">
              <w:rPr>
                <w:color w:val="000000"/>
                <w:lang w:val="es-CO" w:eastAsia="es-CO"/>
              </w:rPr>
              <w:t>Cumplimiento de lineamientos técnicos</w:t>
            </w:r>
          </w:p>
        </w:tc>
        <w:tc>
          <w:tcPr>
            <w:tcW w:w="2300" w:type="dxa"/>
            <w:tcBorders>
              <w:top w:val="nil"/>
              <w:left w:val="nil"/>
              <w:bottom w:val="single" w:sz="8" w:space="0" w:color="000000"/>
              <w:right w:val="single" w:sz="8" w:space="0" w:color="000000"/>
            </w:tcBorders>
            <w:vAlign w:val="center"/>
            <w:hideMark/>
          </w:tcPr>
          <w:p w14:paraId="270A3162" w14:textId="77777777" w:rsidR="00B90A80" w:rsidRPr="00B90A80" w:rsidRDefault="00B90A80" w:rsidP="00B90A80">
            <w:pPr>
              <w:jc w:val="center"/>
              <w:rPr>
                <w:color w:val="000000"/>
                <w:lang w:val="es-CO" w:eastAsia="es-CO"/>
              </w:rPr>
            </w:pPr>
            <w:r w:rsidRPr="00B90A80">
              <w:rPr>
                <w:color w:val="000000"/>
                <w:lang w:val="es-CO" w:eastAsia="es-CO"/>
              </w:rPr>
              <w:t>Mide el nivel de estándares técnicos (formato, estructura, legibilidad, etc.) en los documentos reproducidos.</w:t>
            </w:r>
          </w:p>
        </w:tc>
        <w:tc>
          <w:tcPr>
            <w:tcW w:w="2699" w:type="dxa"/>
            <w:tcBorders>
              <w:top w:val="nil"/>
              <w:left w:val="nil"/>
              <w:bottom w:val="single" w:sz="8" w:space="0" w:color="000000"/>
              <w:right w:val="single" w:sz="8" w:space="0" w:color="000000"/>
            </w:tcBorders>
            <w:vAlign w:val="center"/>
            <w:hideMark/>
          </w:tcPr>
          <w:p w14:paraId="4D155744" w14:textId="2A6E8268" w:rsidR="00B90A80" w:rsidRPr="00B90A80" w:rsidRDefault="00B90A80" w:rsidP="00B90A80">
            <w:pPr>
              <w:jc w:val="center"/>
              <w:rPr>
                <w:color w:val="000000"/>
                <w:lang w:val="es-CO" w:eastAsia="es-CO"/>
              </w:rPr>
            </w:pPr>
            <w:r w:rsidRPr="00E1422E">
              <w:t>(Número de documentos reproducidos que cumplen con los lineamientos técnicos / Total de documentos reproducidos) × 100</w:t>
            </w:r>
          </w:p>
        </w:tc>
        <w:tc>
          <w:tcPr>
            <w:tcW w:w="2436" w:type="dxa"/>
            <w:tcBorders>
              <w:top w:val="nil"/>
              <w:left w:val="nil"/>
              <w:bottom w:val="single" w:sz="8" w:space="0" w:color="000000"/>
              <w:right w:val="single" w:sz="8" w:space="0" w:color="000000"/>
            </w:tcBorders>
            <w:vAlign w:val="center"/>
            <w:hideMark/>
          </w:tcPr>
          <w:p w14:paraId="46C19D4D" w14:textId="77777777" w:rsidR="00B90A80" w:rsidRPr="00B90A80" w:rsidRDefault="00B90A80" w:rsidP="00B90A80">
            <w:pPr>
              <w:jc w:val="center"/>
              <w:rPr>
                <w:color w:val="000000"/>
                <w:lang w:val="es-CO" w:eastAsia="es-CO"/>
              </w:rPr>
            </w:pPr>
            <w:r w:rsidRPr="00B90A80">
              <w:rPr>
                <w:color w:val="000000"/>
                <w:lang w:val="es-CO" w:eastAsia="es-CO"/>
              </w:rPr>
              <w:t>Semestral</w:t>
            </w:r>
          </w:p>
        </w:tc>
      </w:tr>
      <w:tr w:rsidR="00B90A80" w:rsidRPr="00B90A80" w14:paraId="4D8991D4" w14:textId="77777777" w:rsidTr="00B90A80">
        <w:trPr>
          <w:trHeight w:val="1590"/>
          <w:jc w:val="center"/>
        </w:trPr>
        <w:tc>
          <w:tcPr>
            <w:tcW w:w="2605" w:type="dxa"/>
            <w:tcBorders>
              <w:top w:val="nil"/>
              <w:left w:val="single" w:sz="8" w:space="0" w:color="000000"/>
              <w:bottom w:val="single" w:sz="8" w:space="0" w:color="000000"/>
              <w:right w:val="single" w:sz="8" w:space="0" w:color="000000"/>
            </w:tcBorders>
            <w:vAlign w:val="center"/>
            <w:hideMark/>
          </w:tcPr>
          <w:p w14:paraId="328AA60A" w14:textId="77777777" w:rsidR="00B90A80" w:rsidRPr="00B90A80" w:rsidRDefault="00B90A80" w:rsidP="00B90A80">
            <w:pPr>
              <w:jc w:val="center"/>
              <w:rPr>
                <w:color w:val="000000"/>
                <w:lang w:val="es-CO" w:eastAsia="es-CO"/>
              </w:rPr>
            </w:pPr>
            <w:r w:rsidRPr="00B90A80">
              <w:rPr>
                <w:color w:val="000000"/>
                <w:lang w:val="es-CO" w:eastAsia="es-CO"/>
              </w:rPr>
              <w:lastRenderedPageBreak/>
              <w:t>Aplicación en Archivos Centrales</w:t>
            </w:r>
          </w:p>
        </w:tc>
        <w:tc>
          <w:tcPr>
            <w:tcW w:w="2300" w:type="dxa"/>
            <w:tcBorders>
              <w:top w:val="nil"/>
              <w:left w:val="nil"/>
              <w:bottom w:val="single" w:sz="8" w:space="0" w:color="000000"/>
              <w:right w:val="single" w:sz="8" w:space="0" w:color="000000"/>
            </w:tcBorders>
            <w:vAlign w:val="center"/>
            <w:hideMark/>
          </w:tcPr>
          <w:p w14:paraId="0C109904" w14:textId="77777777" w:rsidR="00B90A80" w:rsidRPr="00B90A80" w:rsidRDefault="00B90A80" w:rsidP="00B90A80">
            <w:pPr>
              <w:jc w:val="center"/>
              <w:rPr>
                <w:color w:val="000000"/>
                <w:lang w:val="es-CO" w:eastAsia="es-CO"/>
              </w:rPr>
            </w:pPr>
            <w:r w:rsidRPr="00B90A80">
              <w:rPr>
                <w:color w:val="000000"/>
                <w:lang w:val="es-CO" w:eastAsia="es-CO"/>
              </w:rPr>
              <w:t>Evalúa la implementación del programa en el Nivel Central y Direcciones Territoriales.</w:t>
            </w:r>
          </w:p>
        </w:tc>
        <w:tc>
          <w:tcPr>
            <w:tcW w:w="2699" w:type="dxa"/>
            <w:tcBorders>
              <w:top w:val="nil"/>
              <w:left w:val="nil"/>
              <w:bottom w:val="single" w:sz="8" w:space="0" w:color="000000"/>
              <w:right w:val="single" w:sz="8" w:space="0" w:color="000000"/>
            </w:tcBorders>
            <w:vAlign w:val="center"/>
            <w:hideMark/>
          </w:tcPr>
          <w:p w14:paraId="73CAD796" w14:textId="19FB6F82" w:rsidR="00B90A80" w:rsidRPr="00B90A80" w:rsidRDefault="00B90A80" w:rsidP="00B90A80">
            <w:pPr>
              <w:jc w:val="center"/>
              <w:rPr>
                <w:color w:val="000000"/>
                <w:lang w:val="es-CO" w:eastAsia="es-CO"/>
              </w:rPr>
            </w:pPr>
            <w:r w:rsidRPr="00E1422E">
              <w:t>(Número de Archivos Centrales que aplican los lineamientos del programa / Total de Archivos Centrales de PNNC) × 100</w:t>
            </w:r>
          </w:p>
        </w:tc>
        <w:tc>
          <w:tcPr>
            <w:tcW w:w="2436" w:type="dxa"/>
            <w:tcBorders>
              <w:top w:val="nil"/>
              <w:left w:val="nil"/>
              <w:bottom w:val="single" w:sz="8" w:space="0" w:color="000000"/>
              <w:right w:val="single" w:sz="8" w:space="0" w:color="000000"/>
            </w:tcBorders>
            <w:vAlign w:val="center"/>
            <w:hideMark/>
          </w:tcPr>
          <w:p w14:paraId="47BD8AFB" w14:textId="77777777" w:rsidR="00B90A80" w:rsidRPr="00B90A80" w:rsidRDefault="00B90A80" w:rsidP="00B90A80">
            <w:pPr>
              <w:jc w:val="center"/>
              <w:rPr>
                <w:color w:val="000000"/>
                <w:lang w:val="es-CO" w:eastAsia="es-CO"/>
              </w:rPr>
            </w:pPr>
            <w:r w:rsidRPr="00B90A80">
              <w:rPr>
                <w:color w:val="000000"/>
                <w:lang w:val="es-CO" w:eastAsia="es-CO"/>
              </w:rPr>
              <w:t>Semestral</w:t>
            </w:r>
          </w:p>
        </w:tc>
      </w:tr>
      <w:tr w:rsidR="00B90A80" w:rsidRPr="00B90A80" w14:paraId="13D9F08B" w14:textId="77777777" w:rsidTr="00B90A80">
        <w:trPr>
          <w:trHeight w:val="1905"/>
          <w:jc w:val="center"/>
        </w:trPr>
        <w:tc>
          <w:tcPr>
            <w:tcW w:w="2605" w:type="dxa"/>
            <w:tcBorders>
              <w:top w:val="nil"/>
              <w:left w:val="single" w:sz="8" w:space="0" w:color="000000"/>
              <w:bottom w:val="single" w:sz="8" w:space="0" w:color="000000"/>
              <w:right w:val="single" w:sz="8" w:space="0" w:color="000000"/>
            </w:tcBorders>
            <w:vAlign w:val="center"/>
            <w:hideMark/>
          </w:tcPr>
          <w:p w14:paraId="31AC5945" w14:textId="77777777" w:rsidR="00B90A80" w:rsidRPr="00B90A80" w:rsidRDefault="00B90A80" w:rsidP="00B90A80">
            <w:pPr>
              <w:jc w:val="center"/>
              <w:rPr>
                <w:color w:val="000000"/>
                <w:lang w:val="es-CO" w:eastAsia="es-CO"/>
              </w:rPr>
            </w:pPr>
            <w:r w:rsidRPr="00B90A80">
              <w:rPr>
                <w:color w:val="000000"/>
                <w:lang w:val="es-CO" w:eastAsia="es-CO"/>
              </w:rPr>
              <w:t>Observaciones técnicas</w:t>
            </w:r>
          </w:p>
        </w:tc>
        <w:tc>
          <w:tcPr>
            <w:tcW w:w="2300" w:type="dxa"/>
            <w:tcBorders>
              <w:top w:val="nil"/>
              <w:left w:val="nil"/>
              <w:bottom w:val="single" w:sz="8" w:space="0" w:color="000000"/>
              <w:right w:val="single" w:sz="8" w:space="0" w:color="000000"/>
            </w:tcBorders>
            <w:vAlign w:val="center"/>
            <w:hideMark/>
          </w:tcPr>
          <w:p w14:paraId="3BE96B15" w14:textId="77777777" w:rsidR="00B90A80" w:rsidRPr="00B90A80" w:rsidRDefault="00B90A80" w:rsidP="00B90A80">
            <w:pPr>
              <w:jc w:val="center"/>
              <w:rPr>
                <w:color w:val="000000"/>
                <w:lang w:val="es-CO" w:eastAsia="es-CO"/>
              </w:rPr>
            </w:pPr>
            <w:r w:rsidRPr="00B90A80">
              <w:rPr>
                <w:color w:val="000000"/>
                <w:lang w:val="es-CO" w:eastAsia="es-CO"/>
              </w:rPr>
              <w:t>Mide la proporción de procesos que presentan fallas o hallazgos en el control de calidad.</w:t>
            </w:r>
          </w:p>
        </w:tc>
        <w:tc>
          <w:tcPr>
            <w:tcW w:w="2699" w:type="dxa"/>
            <w:tcBorders>
              <w:top w:val="nil"/>
              <w:left w:val="nil"/>
              <w:bottom w:val="single" w:sz="8" w:space="0" w:color="000000"/>
              <w:right w:val="single" w:sz="8" w:space="0" w:color="000000"/>
            </w:tcBorders>
            <w:vAlign w:val="center"/>
            <w:hideMark/>
          </w:tcPr>
          <w:p w14:paraId="04BDD541" w14:textId="7F2A404D" w:rsidR="00B90A80" w:rsidRPr="00B90A80" w:rsidRDefault="00B90A80" w:rsidP="00B90A80">
            <w:pPr>
              <w:jc w:val="center"/>
              <w:rPr>
                <w:color w:val="000000"/>
                <w:lang w:val="es-CO" w:eastAsia="es-CO"/>
              </w:rPr>
            </w:pPr>
            <w:r w:rsidRPr="00E1422E">
              <w:t>(Número de reprografías con observaciones técnicas / Total de reprografías realizadas) × 100</w:t>
            </w:r>
          </w:p>
        </w:tc>
        <w:tc>
          <w:tcPr>
            <w:tcW w:w="2436" w:type="dxa"/>
            <w:tcBorders>
              <w:top w:val="nil"/>
              <w:left w:val="nil"/>
              <w:bottom w:val="single" w:sz="8" w:space="0" w:color="000000"/>
              <w:right w:val="single" w:sz="8" w:space="0" w:color="000000"/>
            </w:tcBorders>
            <w:vAlign w:val="center"/>
            <w:hideMark/>
          </w:tcPr>
          <w:p w14:paraId="01AAE32D" w14:textId="77777777" w:rsidR="00B90A80" w:rsidRPr="00B90A80" w:rsidRDefault="00B90A80" w:rsidP="00B90A80">
            <w:pPr>
              <w:jc w:val="center"/>
              <w:rPr>
                <w:color w:val="000000"/>
                <w:lang w:val="es-CO" w:eastAsia="es-CO"/>
              </w:rPr>
            </w:pPr>
            <w:r w:rsidRPr="00B90A80">
              <w:rPr>
                <w:color w:val="000000"/>
                <w:lang w:val="es-CO" w:eastAsia="es-CO"/>
              </w:rPr>
              <w:t>Semestral</w:t>
            </w:r>
          </w:p>
        </w:tc>
      </w:tr>
      <w:tr w:rsidR="00B90A80" w:rsidRPr="00B90A80" w14:paraId="2D2C4DB3" w14:textId="77777777" w:rsidTr="00B90A80">
        <w:trPr>
          <w:trHeight w:val="1590"/>
          <w:jc w:val="center"/>
        </w:trPr>
        <w:tc>
          <w:tcPr>
            <w:tcW w:w="2605" w:type="dxa"/>
            <w:tcBorders>
              <w:top w:val="nil"/>
              <w:left w:val="single" w:sz="8" w:space="0" w:color="000000"/>
              <w:bottom w:val="single" w:sz="8" w:space="0" w:color="000000"/>
              <w:right w:val="single" w:sz="8" w:space="0" w:color="000000"/>
            </w:tcBorders>
            <w:vAlign w:val="center"/>
            <w:hideMark/>
          </w:tcPr>
          <w:p w14:paraId="2AEDCB02" w14:textId="77777777" w:rsidR="00B90A80" w:rsidRPr="00B90A80" w:rsidRDefault="00B90A80" w:rsidP="00B90A80">
            <w:pPr>
              <w:jc w:val="center"/>
              <w:rPr>
                <w:color w:val="000000"/>
                <w:lang w:val="es-CO" w:eastAsia="es-CO"/>
              </w:rPr>
            </w:pPr>
            <w:r w:rsidRPr="00B90A80">
              <w:rPr>
                <w:color w:val="000000"/>
                <w:lang w:val="es-CO" w:eastAsia="es-CO"/>
              </w:rPr>
              <w:t>Variación de consumo de insumos</w:t>
            </w:r>
          </w:p>
        </w:tc>
        <w:tc>
          <w:tcPr>
            <w:tcW w:w="2300" w:type="dxa"/>
            <w:tcBorders>
              <w:top w:val="nil"/>
              <w:left w:val="nil"/>
              <w:bottom w:val="single" w:sz="8" w:space="0" w:color="000000"/>
              <w:right w:val="single" w:sz="8" w:space="0" w:color="000000"/>
            </w:tcBorders>
            <w:vAlign w:val="center"/>
            <w:hideMark/>
          </w:tcPr>
          <w:p w14:paraId="7F91D348" w14:textId="77777777" w:rsidR="00B90A80" w:rsidRPr="00B90A80" w:rsidRDefault="00B90A80" w:rsidP="00B90A80">
            <w:pPr>
              <w:jc w:val="center"/>
              <w:rPr>
                <w:color w:val="000000"/>
                <w:lang w:val="es-CO" w:eastAsia="es-CO"/>
              </w:rPr>
            </w:pPr>
            <w:r w:rsidRPr="00B90A80">
              <w:rPr>
                <w:color w:val="000000"/>
                <w:lang w:val="es-CO" w:eastAsia="es-CO"/>
              </w:rPr>
              <w:t>Evalúa el impacto en la optimización de papel e insumos comparando periodos anteriores.</w:t>
            </w:r>
          </w:p>
        </w:tc>
        <w:tc>
          <w:tcPr>
            <w:tcW w:w="2699" w:type="dxa"/>
            <w:tcBorders>
              <w:top w:val="nil"/>
              <w:left w:val="nil"/>
              <w:bottom w:val="single" w:sz="8" w:space="0" w:color="000000"/>
              <w:right w:val="single" w:sz="8" w:space="0" w:color="000000"/>
            </w:tcBorders>
            <w:vAlign w:val="center"/>
            <w:hideMark/>
          </w:tcPr>
          <w:p w14:paraId="18635CE8" w14:textId="21AF2B6B" w:rsidR="00B90A80" w:rsidRPr="00B90A80" w:rsidRDefault="00B90A80" w:rsidP="00B90A80">
            <w:pPr>
              <w:jc w:val="center"/>
              <w:rPr>
                <w:color w:val="000000"/>
                <w:lang w:val="es-CO" w:eastAsia="es-CO"/>
              </w:rPr>
            </w:pPr>
            <w:r w:rsidRPr="00E1422E">
              <w:t>[(Consumo de papel e insumos del período actual – Consumo del período anterior) / Consumo del período anterior] × 100</w:t>
            </w:r>
          </w:p>
        </w:tc>
        <w:tc>
          <w:tcPr>
            <w:tcW w:w="2436" w:type="dxa"/>
            <w:tcBorders>
              <w:top w:val="nil"/>
              <w:left w:val="nil"/>
              <w:bottom w:val="single" w:sz="8" w:space="0" w:color="000000"/>
              <w:right w:val="single" w:sz="8" w:space="0" w:color="000000"/>
            </w:tcBorders>
            <w:vAlign w:val="center"/>
            <w:hideMark/>
          </w:tcPr>
          <w:p w14:paraId="36EFEB8D" w14:textId="77777777" w:rsidR="00B90A80" w:rsidRPr="00B90A80" w:rsidRDefault="00B90A80" w:rsidP="00B90A80">
            <w:pPr>
              <w:jc w:val="center"/>
              <w:rPr>
                <w:color w:val="000000"/>
                <w:lang w:val="es-CO" w:eastAsia="es-CO"/>
              </w:rPr>
            </w:pPr>
            <w:r w:rsidRPr="00B90A80">
              <w:rPr>
                <w:color w:val="000000"/>
                <w:lang w:val="es-CO" w:eastAsia="es-CO"/>
              </w:rPr>
              <w:t>Anual / Semestral</w:t>
            </w:r>
          </w:p>
        </w:tc>
      </w:tr>
      <w:tr w:rsidR="00B90A80" w:rsidRPr="00B90A80" w14:paraId="5E88D620" w14:textId="77777777" w:rsidTr="00B90A80">
        <w:trPr>
          <w:trHeight w:val="1590"/>
          <w:jc w:val="center"/>
        </w:trPr>
        <w:tc>
          <w:tcPr>
            <w:tcW w:w="2605" w:type="dxa"/>
            <w:tcBorders>
              <w:top w:val="nil"/>
              <w:left w:val="single" w:sz="8" w:space="0" w:color="000000"/>
              <w:bottom w:val="single" w:sz="8" w:space="0" w:color="000000"/>
              <w:right w:val="single" w:sz="8" w:space="0" w:color="000000"/>
            </w:tcBorders>
            <w:vAlign w:val="center"/>
            <w:hideMark/>
          </w:tcPr>
          <w:p w14:paraId="17AD9ED3" w14:textId="77777777" w:rsidR="00B90A80" w:rsidRPr="00B90A80" w:rsidRDefault="00B90A80" w:rsidP="00B90A80">
            <w:pPr>
              <w:jc w:val="center"/>
              <w:rPr>
                <w:color w:val="000000"/>
                <w:lang w:val="es-CO" w:eastAsia="es-CO"/>
              </w:rPr>
            </w:pPr>
            <w:r w:rsidRPr="00B90A80">
              <w:rPr>
                <w:color w:val="000000"/>
                <w:lang w:val="es-CO" w:eastAsia="es-CO"/>
              </w:rPr>
              <w:t>Ajustes o mejoras implementadas</w:t>
            </w:r>
          </w:p>
        </w:tc>
        <w:tc>
          <w:tcPr>
            <w:tcW w:w="2300" w:type="dxa"/>
            <w:tcBorders>
              <w:top w:val="nil"/>
              <w:left w:val="nil"/>
              <w:bottom w:val="single" w:sz="8" w:space="0" w:color="000000"/>
              <w:right w:val="single" w:sz="8" w:space="0" w:color="000000"/>
            </w:tcBorders>
            <w:vAlign w:val="center"/>
            <w:hideMark/>
          </w:tcPr>
          <w:p w14:paraId="7AB2D379" w14:textId="77777777" w:rsidR="00B90A80" w:rsidRPr="00B90A80" w:rsidRDefault="00B90A80" w:rsidP="00B90A80">
            <w:pPr>
              <w:jc w:val="center"/>
              <w:rPr>
                <w:color w:val="000000"/>
                <w:lang w:val="es-CO" w:eastAsia="es-CO"/>
              </w:rPr>
            </w:pPr>
            <w:r w:rsidRPr="00B90A80">
              <w:rPr>
                <w:color w:val="000000"/>
                <w:lang w:val="es-CO" w:eastAsia="es-CO"/>
              </w:rPr>
              <w:t>Mide la capacidad de mejora continua basada en las recomendaciones de seguimiento.</w:t>
            </w:r>
          </w:p>
        </w:tc>
        <w:tc>
          <w:tcPr>
            <w:tcW w:w="2699" w:type="dxa"/>
            <w:tcBorders>
              <w:top w:val="nil"/>
              <w:left w:val="nil"/>
              <w:bottom w:val="single" w:sz="8" w:space="0" w:color="000000"/>
              <w:right w:val="single" w:sz="8" w:space="0" w:color="000000"/>
            </w:tcBorders>
            <w:vAlign w:val="center"/>
            <w:hideMark/>
          </w:tcPr>
          <w:p w14:paraId="3967CC75" w14:textId="22116625" w:rsidR="00B90A80" w:rsidRPr="00B90A80" w:rsidRDefault="00B90A80" w:rsidP="00B90A80">
            <w:pPr>
              <w:jc w:val="center"/>
              <w:rPr>
                <w:color w:val="000000"/>
                <w:lang w:val="es-CO" w:eastAsia="es-CO"/>
              </w:rPr>
            </w:pPr>
            <w:r w:rsidRPr="00E1422E">
              <w:t>(Número de ajustes implementados / Total de ajustes identificados) × 100</w:t>
            </w:r>
          </w:p>
        </w:tc>
        <w:tc>
          <w:tcPr>
            <w:tcW w:w="2436" w:type="dxa"/>
            <w:tcBorders>
              <w:top w:val="nil"/>
              <w:left w:val="nil"/>
              <w:bottom w:val="single" w:sz="8" w:space="0" w:color="000000"/>
              <w:right w:val="single" w:sz="8" w:space="0" w:color="000000"/>
            </w:tcBorders>
            <w:vAlign w:val="center"/>
            <w:hideMark/>
          </w:tcPr>
          <w:p w14:paraId="5E1B75F3" w14:textId="77777777" w:rsidR="00B90A80" w:rsidRPr="00B90A80" w:rsidRDefault="00B90A80" w:rsidP="00B90A80">
            <w:pPr>
              <w:jc w:val="center"/>
              <w:rPr>
                <w:color w:val="000000"/>
                <w:lang w:val="es-CO" w:eastAsia="es-CO"/>
              </w:rPr>
            </w:pPr>
            <w:r w:rsidRPr="00B90A80">
              <w:rPr>
                <w:color w:val="000000"/>
                <w:lang w:val="es-CO" w:eastAsia="es-CO"/>
              </w:rPr>
              <w:t>Anual</w:t>
            </w:r>
          </w:p>
        </w:tc>
      </w:tr>
    </w:tbl>
    <w:p w14:paraId="7AB0517C" w14:textId="6350FEA1" w:rsidR="00903CDD" w:rsidRPr="00E1422E" w:rsidRDefault="00903CDD" w:rsidP="00B90A80">
      <w:pPr>
        <w:pStyle w:val="Ttulo1"/>
        <w:rPr>
          <w:color w:val="auto"/>
          <w:szCs w:val="24"/>
        </w:rPr>
      </w:pPr>
      <w:bookmarkStart w:id="31" w:name="_Toc217434292"/>
      <w:r w:rsidRPr="00E1422E">
        <w:rPr>
          <w:color w:val="auto"/>
          <w:szCs w:val="24"/>
        </w:rPr>
        <w:t>ANEXOS</w:t>
      </w:r>
      <w:bookmarkEnd w:id="31"/>
    </w:p>
    <w:p w14:paraId="3759E71C" w14:textId="55E3EE67" w:rsidR="00110179" w:rsidRPr="00E1422E" w:rsidRDefault="00AA7773" w:rsidP="00E1422E">
      <w:bookmarkStart w:id="32" w:name="_Hlk197964195"/>
      <w:r w:rsidRPr="00E1422E">
        <w:t>Anexo</w:t>
      </w:r>
      <w:r w:rsidR="00B90A80">
        <w:t xml:space="preserve"> 1. </w:t>
      </w:r>
      <w:r w:rsidR="00B90A80" w:rsidRPr="00E1422E">
        <w:t>Instrucciones técnicas</w:t>
      </w:r>
      <w:r w:rsidR="00AF7F98" w:rsidRPr="00E1422E">
        <w:t xml:space="preserve"> de fotocopiado e impresión</w:t>
      </w:r>
    </w:p>
    <w:p w14:paraId="3275ED10" w14:textId="5C0C978F" w:rsidR="005053CF" w:rsidRDefault="00AA7773" w:rsidP="00E1422E">
      <w:r w:rsidRPr="00E1422E">
        <w:t xml:space="preserve">Pertenece a: </w:t>
      </w:r>
      <w:r w:rsidR="00110179" w:rsidRPr="00E1422E">
        <w:t xml:space="preserve">Programa de </w:t>
      </w:r>
      <w:r w:rsidR="00AF7F98" w:rsidRPr="00E1422E">
        <w:t>reprografía</w:t>
      </w:r>
      <w:r w:rsidR="003F1990">
        <w:t>.</w:t>
      </w:r>
    </w:p>
    <w:p w14:paraId="5B7CC40A" w14:textId="3F85C3DF" w:rsidR="00B90A80" w:rsidRPr="00E1422E" w:rsidRDefault="00B90A80" w:rsidP="00B90A80">
      <w:pPr>
        <w:pStyle w:val="Ttulo1"/>
        <w:numPr>
          <w:ilvl w:val="0"/>
          <w:numId w:val="0"/>
        </w:numPr>
        <w:rPr>
          <w:color w:val="auto"/>
          <w:szCs w:val="24"/>
        </w:rPr>
      </w:pPr>
      <w:bookmarkStart w:id="33" w:name="_Toc217434293"/>
      <w:r>
        <w:rPr>
          <w:color w:val="auto"/>
          <w:szCs w:val="24"/>
        </w:rPr>
        <w:t xml:space="preserve">10 </w:t>
      </w:r>
      <w:r w:rsidRPr="00E1422E">
        <w:rPr>
          <w:color w:val="auto"/>
          <w:szCs w:val="24"/>
        </w:rPr>
        <w:t>CONTROL DE CAMBIOS</w:t>
      </w:r>
      <w:bookmarkEnd w:id="33"/>
    </w:p>
    <w:p w14:paraId="400117F0" w14:textId="22A22DB7" w:rsidR="00B90A80" w:rsidRDefault="00B90A80" w:rsidP="00B90A80">
      <w:bookmarkStart w:id="34" w:name="_Hlk197964397"/>
      <w:r w:rsidRPr="00E1422E">
        <w:t xml:space="preserve">A </w:t>
      </w:r>
      <w:r w:rsidR="003F1990" w:rsidRPr="00E1422E">
        <w:t>continuación,</w:t>
      </w:r>
      <w:r w:rsidRPr="00E1422E">
        <w:t xml:space="preserve"> se relaciona el registro histórico de la creación y modificaciones que ocurren en el documento.</w:t>
      </w:r>
    </w:p>
    <w:p w14:paraId="4BEED6C8" w14:textId="77777777" w:rsidR="003F1990" w:rsidRPr="00E1422E" w:rsidRDefault="003F1990" w:rsidP="00B90A80"/>
    <w:p w14:paraId="05002463" w14:textId="77777777" w:rsidR="00B90A80" w:rsidRPr="00E1422E" w:rsidRDefault="00B90A80" w:rsidP="00B90A80">
      <w:pPr>
        <w:pStyle w:val="Descripcin"/>
        <w:rPr>
          <w:i w:val="0"/>
          <w:color w:val="auto"/>
          <w:sz w:val="24"/>
          <w:szCs w:val="24"/>
        </w:rPr>
      </w:pPr>
      <w:r w:rsidRPr="00E1422E">
        <w:rPr>
          <w:i w:val="0"/>
          <w:color w:val="auto"/>
          <w:sz w:val="24"/>
          <w:szCs w:val="24"/>
        </w:rPr>
        <w:t xml:space="preserve">Tabla </w:t>
      </w:r>
      <w:r w:rsidRPr="00E1422E">
        <w:rPr>
          <w:i w:val="0"/>
          <w:color w:val="auto"/>
          <w:sz w:val="24"/>
          <w:szCs w:val="24"/>
        </w:rPr>
        <w:fldChar w:fldCharType="begin"/>
      </w:r>
      <w:r w:rsidRPr="00E1422E">
        <w:rPr>
          <w:i w:val="0"/>
          <w:color w:val="auto"/>
          <w:sz w:val="24"/>
          <w:szCs w:val="24"/>
        </w:rPr>
        <w:instrText xml:space="preserve"> SEQ Tabla \* ARABIC </w:instrText>
      </w:r>
      <w:r w:rsidRPr="00E1422E">
        <w:rPr>
          <w:i w:val="0"/>
          <w:color w:val="auto"/>
          <w:sz w:val="24"/>
          <w:szCs w:val="24"/>
        </w:rPr>
        <w:fldChar w:fldCharType="separate"/>
      </w:r>
      <w:r w:rsidRPr="00E1422E">
        <w:rPr>
          <w:i w:val="0"/>
          <w:noProof/>
          <w:color w:val="auto"/>
          <w:sz w:val="24"/>
          <w:szCs w:val="24"/>
        </w:rPr>
        <w:t>1</w:t>
      </w:r>
      <w:r w:rsidRPr="00E1422E">
        <w:rPr>
          <w:i w:val="0"/>
          <w:color w:val="auto"/>
          <w:sz w:val="24"/>
          <w:szCs w:val="24"/>
        </w:rPr>
        <w:fldChar w:fldCharType="end"/>
      </w:r>
      <w:r w:rsidRPr="00E1422E">
        <w:rPr>
          <w:i w:val="0"/>
          <w:color w:val="auto"/>
          <w:sz w:val="24"/>
          <w:szCs w:val="24"/>
        </w:rPr>
        <w:t xml:space="preserve"> Control de cambios</w:t>
      </w:r>
    </w:p>
    <w:tbl>
      <w:tblPr>
        <w:tblStyle w:val="Tablaconcuadrcula"/>
        <w:tblW w:w="9351" w:type="dxa"/>
        <w:tblLook w:val="04A0" w:firstRow="1" w:lastRow="0" w:firstColumn="1" w:lastColumn="0" w:noHBand="0" w:noVBand="1"/>
        <w:tblCaption w:val="Control de Cambios"/>
        <w:tblDescription w:val="En la tabla se indica la información sobre la fecha, versión, información del cargo o rol que elaboró, revisó y aprobó y el motivo de la creación o actualización."/>
      </w:tblPr>
      <w:tblGrid>
        <w:gridCol w:w="1263"/>
        <w:gridCol w:w="986"/>
        <w:gridCol w:w="1574"/>
        <w:gridCol w:w="1559"/>
        <w:gridCol w:w="1559"/>
        <w:gridCol w:w="2410"/>
      </w:tblGrid>
      <w:tr w:rsidR="00B90A80" w:rsidRPr="00E1422E" w14:paraId="14B83466" w14:textId="77777777" w:rsidTr="00125C85">
        <w:trPr>
          <w:tblHeader/>
        </w:trPr>
        <w:tc>
          <w:tcPr>
            <w:tcW w:w="0" w:type="auto"/>
            <w:vAlign w:val="center"/>
          </w:tcPr>
          <w:p w14:paraId="7180A767" w14:textId="77777777" w:rsidR="00B90A80" w:rsidRPr="00E1422E" w:rsidRDefault="00B90A80" w:rsidP="00125C85">
            <w:pPr>
              <w:tabs>
                <w:tab w:val="left" w:pos="1106"/>
              </w:tabs>
              <w:rPr>
                <w:rFonts w:eastAsia="Arial Narrow" w:cs="Arial"/>
                <w:b/>
                <w:bCs/>
              </w:rPr>
            </w:pPr>
            <w:r w:rsidRPr="00E1422E">
              <w:rPr>
                <w:rFonts w:eastAsia="Arial Narrow" w:cs="Arial"/>
                <w:b/>
                <w:bCs/>
              </w:rPr>
              <w:t>Fecha</w:t>
            </w:r>
          </w:p>
        </w:tc>
        <w:tc>
          <w:tcPr>
            <w:tcW w:w="0" w:type="auto"/>
            <w:vAlign w:val="center"/>
          </w:tcPr>
          <w:p w14:paraId="6FA31885" w14:textId="77777777" w:rsidR="00B90A80" w:rsidRPr="00E1422E" w:rsidRDefault="00B90A80" w:rsidP="00125C85">
            <w:pPr>
              <w:tabs>
                <w:tab w:val="left" w:pos="1106"/>
              </w:tabs>
              <w:rPr>
                <w:rFonts w:eastAsia="Arial Narrow" w:cs="Arial"/>
                <w:b/>
                <w:bCs/>
              </w:rPr>
            </w:pPr>
            <w:r w:rsidRPr="00E1422E">
              <w:rPr>
                <w:rFonts w:eastAsia="Arial Narrow" w:cs="Arial"/>
                <w:b/>
                <w:bCs/>
              </w:rPr>
              <w:t>Versión</w:t>
            </w:r>
          </w:p>
        </w:tc>
        <w:tc>
          <w:tcPr>
            <w:tcW w:w="1574" w:type="dxa"/>
            <w:vAlign w:val="center"/>
          </w:tcPr>
          <w:p w14:paraId="5EF09B21" w14:textId="77777777" w:rsidR="00B90A80" w:rsidRPr="00E1422E" w:rsidRDefault="00B90A80" w:rsidP="00125C85">
            <w:pPr>
              <w:tabs>
                <w:tab w:val="left" w:pos="1106"/>
              </w:tabs>
              <w:rPr>
                <w:rFonts w:eastAsia="Arial Narrow" w:cs="Arial"/>
                <w:b/>
                <w:bCs/>
              </w:rPr>
            </w:pPr>
            <w:r w:rsidRPr="00E1422E">
              <w:rPr>
                <w:rFonts w:eastAsia="Arial Narrow" w:cs="Arial"/>
                <w:b/>
                <w:bCs/>
              </w:rPr>
              <w:t>Elaboró</w:t>
            </w:r>
          </w:p>
        </w:tc>
        <w:tc>
          <w:tcPr>
            <w:tcW w:w="1559" w:type="dxa"/>
            <w:vAlign w:val="center"/>
          </w:tcPr>
          <w:p w14:paraId="4F7C21B8" w14:textId="77777777" w:rsidR="00B90A80" w:rsidRPr="00E1422E" w:rsidRDefault="00B90A80" w:rsidP="00125C85">
            <w:pPr>
              <w:tabs>
                <w:tab w:val="left" w:pos="1106"/>
              </w:tabs>
              <w:rPr>
                <w:rFonts w:eastAsia="Arial Narrow" w:cs="Arial"/>
                <w:b/>
                <w:bCs/>
              </w:rPr>
            </w:pPr>
            <w:r w:rsidRPr="00E1422E">
              <w:rPr>
                <w:rFonts w:eastAsia="Arial Narrow" w:cs="Arial"/>
                <w:b/>
                <w:bCs/>
              </w:rPr>
              <w:t>Revisó</w:t>
            </w:r>
          </w:p>
        </w:tc>
        <w:tc>
          <w:tcPr>
            <w:tcW w:w="1559" w:type="dxa"/>
            <w:vAlign w:val="center"/>
          </w:tcPr>
          <w:p w14:paraId="68267CCA" w14:textId="77777777" w:rsidR="00B90A80" w:rsidRPr="00E1422E" w:rsidRDefault="00B90A80" w:rsidP="00125C85">
            <w:pPr>
              <w:tabs>
                <w:tab w:val="left" w:pos="1106"/>
              </w:tabs>
              <w:rPr>
                <w:rFonts w:eastAsia="Arial Narrow" w:cs="Arial"/>
                <w:b/>
                <w:bCs/>
              </w:rPr>
            </w:pPr>
            <w:r w:rsidRPr="00E1422E">
              <w:rPr>
                <w:rFonts w:eastAsia="Arial Narrow" w:cs="Arial"/>
                <w:b/>
                <w:bCs/>
              </w:rPr>
              <w:t>Aprobó</w:t>
            </w:r>
          </w:p>
        </w:tc>
        <w:tc>
          <w:tcPr>
            <w:tcW w:w="2410" w:type="dxa"/>
            <w:vAlign w:val="center"/>
          </w:tcPr>
          <w:p w14:paraId="278E2F45" w14:textId="77777777" w:rsidR="00B90A80" w:rsidRPr="00E1422E" w:rsidRDefault="00B90A80" w:rsidP="00125C85">
            <w:pPr>
              <w:tabs>
                <w:tab w:val="left" w:pos="1106"/>
              </w:tabs>
              <w:rPr>
                <w:rFonts w:eastAsia="Arial Narrow" w:cs="Arial"/>
                <w:b/>
                <w:bCs/>
              </w:rPr>
            </w:pPr>
            <w:r w:rsidRPr="00E1422E">
              <w:rPr>
                <w:rFonts w:eastAsia="Arial Narrow" w:cs="Arial"/>
                <w:b/>
                <w:bCs/>
              </w:rPr>
              <w:t>Motivo de la actualización</w:t>
            </w:r>
          </w:p>
        </w:tc>
      </w:tr>
      <w:tr w:rsidR="00B90A80" w:rsidRPr="00E1422E" w14:paraId="61974A18" w14:textId="77777777" w:rsidTr="00125C85">
        <w:tc>
          <w:tcPr>
            <w:tcW w:w="0" w:type="auto"/>
            <w:vAlign w:val="center"/>
          </w:tcPr>
          <w:p w14:paraId="79BEE7B8" w14:textId="77777777" w:rsidR="00B90A80" w:rsidRPr="00E1422E" w:rsidRDefault="00B90A80" w:rsidP="00125C85">
            <w:pPr>
              <w:tabs>
                <w:tab w:val="left" w:pos="1106"/>
              </w:tabs>
              <w:rPr>
                <w:rFonts w:eastAsia="Arial Narrow" w:cs="Arial"/>
              </w:rPr>
            </w:pPr>
            <w:r w:rsidRPr="00E1422E">
              <w:rPr>
                <w:rFonts w:eastAsia="Arial Narrow" w:cs="Arial"/>
              </w:rPr>
              <w:t>21/12/2025</w:t>
            </w:r>
          </w:p>
        </w:tc>
        <w:tc>
          <w:tcPr>
            <w:tcW w:w="0" w:type="auto"/>
            <w:vAlign w:val="center"/>
          </w:tcPr>
          <w:p w14:paraId="2BCC86AA" w14:textId="77777777" w:rsidR="00B90A80" w:rsidRPr="00E1422E" w:rsidRDefault="00B90A80" w:rsidP="00125C85">
            <w:pPr>
              <w:tabs>
                <w:tab w:val="left" w:pos="1106"/>
              </w:tabs>
              <w:rPr>
                <w:rFonts w:eastAsia="Arial Narrow" w:cs="Arial"/>
              </w:rPr>
            </w:pPr>
            <w:r w:rsidRPr="00E1422E">
              <w:rPr>
                <w:rFonts w:eastAsia="Arial Narrow" w:cs="Arial"/>
              </w:rPr>
              <w:t>01</w:t>
            </w:r>
          </w:p>
        </w:tc>
        <w:tc>
          <w:tcPr>
            <w:tcW w:w="1574" w:type="dxa"/>
            <w:vAlign w:val="center"/>
          </w:tcPr>
          <w:p w14:paraId="6056F54F" w14:textId="77777777" w:rsidR="00B90A80" w:rsidRPr="00E1422E" w:rsidRDefault="00B90A80" w:rsidP="00125C85">
            <w:pPr>
              <w:tabs>
                <w:tab w:val="left" w:pos="1106"/>
              </w:tabs>
              <w:rPr>
                <w:rFonts w:eastAsia="Arial Narrow" w:cs="Arial"/>
              </w:rPr>
            </w:pPr>
            <w:r w:rsidRPr="00E1422E">
              <w:rPr>
                <w:rFonts w:eastAsia="Arial Narrow" w:cs="Arial"/>
              </w:rPr>
              <w:t xml:space="preserve">Orlando Rueda Díaz / </w:t>
            </w:r>
            <w:r w:rsidRPr="00E1422E">
              <w:rPr>
                <w:rFonts w:eastAsia="Arial Narrow" w:cs="Arial"/>
              </w:rPr>
              <w:lastRenderedPageBreak/>
              <w:t>Contratista / Grupo de Procesos Corporativos</w:t>
            </w:r>
          </w:p>
        </w:tc>
        <w:tc>
          <w:tcPr>
            <w:tcW w:w="1559" w:type="dxa"/>
            <w:vAlign w:val="center"/>
          </w:tcPr>
          <w:p w14:paraId="030DB178" w14:textId="77777777" w:rsidR="00B90A80" w:rsidRPr="00E1422E" w:rsidRDefault="00B90A80" w:rsidP="00125C85">
            <w:pPr>
              <w:tabs>
                <w:tab w:val="left" w:pos="1106"/>
              </w:tabs>
              <w:rPr>
                <w:rFonts w:eastAsia="Arial Narrow" w:cs="Arial"/>
              </w:rPr>
            </w:pPr>
            <w:r w:rsidRPr="00E1422E">
              <w:rPr>
                <w:rFonts w:eastAsia="Arial Narrow" w:cs="Arial"/>
              </w:rPr>
              <w:lastRenderedPageBreak/>
              <w:t xml:space="preserve"> Luz Smith Forero / </w:t>
            </w:r>
            <w:r w:rsidRPr="00E1422E">
              <w:rPr>
                <w:rFonts w:eastAsia="Arial Narrow" w:cs="Arial"/>
              </w:rPr>
              <w:lastRenderedPageBreak/>
              <w:t>Fabián Castro / Contratistas /  Grupo de Procesos Corporativos</w:t>
            </w:r>
          </w:p>
        </w:tc>
        <w:tc>
          <w:tcPr>
            <w:tcW w:w="1559" w:type="dxa"/>
            <w:vAlign w:val="center"/>
          </w:tcPr>
          <w:p w14:paraId="3F5DECEF" w14:textId="77777777" w:rsidR="00B90A80" w:rsidRPr="00E1422E" w:rsidRDefault="00B90A80" w:rsidP="00125C85">
            <w:pPr>
              <w:tabs>
                <w:tab w:val="left" w:pos="1106"/>
              </w:tabs>
              <w:rPr>
                <w:rFonts w:eastAsia="Arial Narrow" w:cs="Arial"/>
              </w:rPr>
            </w:pPr>
            <w:r w:rsidRPr="00E1422E">
              <w:rPr>
                <w:rFonts w:eastAsia="Arial Narrow" w:cs="Arial"/>
              </w:rPr>
              <w:lastRenderedPageBreak/>
              <w:t xml:space="preserve">Zulma Milena Barragán </w:t>
            </w:r>
            <w:r w:rsidRPr="00E1422E">
              <w:rPr>
                <w:rFonts w:eastAsia="Arial Narrow" w:cs="Arial"/>
              </w:rPr>
              <w:lastRenderedPageBreak/>
              <w:t xml:space="preserve">Rojas / Coordinadora / Grupo de Procesos Corporativos </w:t>
            </w:r>
          </w:p>
        </w:tc>
        <w:tc>
          <w:tcPr>
            <w:tcW w:w="2410" w:type="dxa"/>
            <w:vAlign w:val="center"/>
          </w:tcPr>
          <w:p w14:paraId="11576A57" w14:textId="77777777" w:rsidR="00B90A80" w:rsidRPr="00E1422E" w:rsidRDefault="00B90A80" w:rsidP="00125C85">
            <w:pPr>
              <w:tabs>
                <w:tab w:val="left" w:pos="1106"/>
              </w:tabs>
              <w:rPr>
                <w:rFonts w:eastAsia="Arial Narrow" w:cs="Arial"/>
              </w:rPr>
            </w:pPr>
            <w:r w:rsidRPr="00E1422E">
              <w:rPr>
                <w:rFonts w:eastAsia="Arial Narrow" w:cs="Arial"/>
              </w:rPr>
              <w:lastRenderedPageBreak/>
              <w:t xml:space="preserve">Se crea para regula la reproducción de </w:t>
            </w:r>
            <w:r w:rsidRPr="00E1422E">
              <w:rPr>
                <w:rFonts w:eastAsia="Arial Narrow" w:cs="Arial"/>
              </w:rPr>
              <w:lastRenderedPageBreak/>
              <w:t>documentos con el fin de aplicar la TRD convalidada por AGN y proteger los archivos originales del desgaste, facilitar el acceso a la información y garantizar la creación de respaldos con validez.</w:t>
            </w:r>
            <w:r w:rsidRPr="00E1422E">
              <w:rPr>
                <w:rFonts w:cs="Arial"/>
                <w:shd w:val="clear" w:color="auto" w:fill="FFFFFF"/>
              </w:rPr>
              <w:t xml:space="preserve"> </w:t>
            </w:r>
          </w:p>
        </w:tc>
      </w:tr>
      <w:bookmarkEnd w:id="34"/>
    </w:tbl>
    <w:p w14:paraId="780463FC" w14:textId="77777777" w:rsidR="00B90A80" w:rsidRPr="00E1422E" w:rsidRDefault="00B90A80" w:rsidP="00E1422E"/>
    <w:p w14:paraId="54A9B7CC" w14:textId="2EAA7309" w:rsidR="007B54B2" w:rsidRPr="00B90A80" w:rsidRDefault="00B90A80" w:rsidP="00B90A80">
      <w:pPr>
        <w:pStyle w:val="Ttulo1"/>
        <w:numPr>
          <w:ilvl w:val="0"/>
          <w:numId w:val="0"/>
        </w:numPr>
        <w:rPr>
          <w:color w:val="auto"/>
          <w:szCs w:val="24"/>
        </w:rPr>
      </w:pPr>
      <w:r w:rsidRPr="00B90A80">
        <w:rPr>
          <w:color w:val="auto"/>
          <w:szCs w:val="24"/>
        </w:rPr>
        <w:t xml:space="preserve">ANEXO 1. </w:t>
      </w:r>
      <w:r w:rsidR="003D6345" w:rsidRPr="00B90A80">
        <w:rPr>
          <w:color w:val="auto"/>
          <w:szCs w:val="24"/>
        </w:rPr>
        <w:t>INSTRUCCIONES TÉCNICAS</w:t>
      </w:r>
      <w:r w:rsidR="007B54B2" w:rsidRPr="00B90A80">
        <w:rPr>
          <w:color w:val="auto"/>
          <w:szCs w:val="24"/>
        </w:rPr>
        <w:t xml:space="preserve"> DE FOTOCOPIADO E IMPRESIÓN</w:t>
      </w:r>
    </w:p>
    <w:p w14:paraId="7F1E1514" w14:textId="77777777" w:rsidR="005053CF" w:rsidRPr="00E1422E" w:rsidRDefault="005053CF" w:rsidP="00E1422E"/>
    <w:p w14:paraId="740C6EFA" w14:textId="44A77CEA" w:rsidR="007B54B2" w:rsidRPr="00E1422E" w:rsidRDefault="00B90A80" w:rsidP="00E1422E">
      <w:r>
        <w:t>A través del presente Anexo, se e</w:t>
      </w:r>
      <w:r w:rsidR="007B54B2" w:rsidRPr="00E1422E">
        <w:t>stablece</w:t>
      </w:r>
      <w:r>
        <w:t>n</w:t>
      </w:r>
      <w:r w:rsidR="007B54B2" w:rsidRPr="00E1422E">
        <w:t xml:space="preserve"> las instrucciones técnicas y operativas para la correcta ejecución de los procesos de </w:t>
      </w:r>
      <w:r w:rsidR="007B54B2" w:rsidRPr="00E1422E">
        <w:rPr>
          <w:rStyle w:val="Textoennegrita"/>
          <w:b w:val="0"/>
        </w:rPr>
        <w:t>fotocopiado e impresión</w:t>
      </w:r>
      <w:r w:rsidR="007B54B2" w:rsidRPr="00E1422E">
        <w:t xml:space="preserve"> de documentos de archivo, garantizando la calidad de las copias, la preservación de los originales y el cumplimiento de los lineamientos archivísticos definidos por el Archivo General de la Nación, </w:t>
      </w:r>
      <w:r w:rsidR="009A0542" w:rsidRPr="00E1422E">
        <w:t xml:space="preserve">la Política de Gestión Documental, el Proceso A4 Gestión Documental, </w:t>
      </w:r>
      <w:r w:rsidR="007B54B2" w:rsidRPr="00E1422E">
        <w:t xml:space="preserve">el </w:t>
      </w:r>
      <w:r w:rsidR="009A0542" w:rsidRPr="00E1422E">
        <w:t>Programa de Gestión Documental – PGD,</w:t>
      </w:r>
      <w:r w:rsidR="007B54B2" w:rsidRPr="00E1422E">
        <w:t xml:space="preserve"> y las </w:t>
      </w:r>
      <w:r w:rsidR="009A0542" w:rsidRPr="00E1422E">
        <w:t xml:space="preserve">Tablas de Retención Documental – TRD, de PNNC. </w:t>
      </w:r>
    </w:p>
    <w:p w14:paraId="1C0A4FF4" w14:textId="77361456" w:rsidR="007B54B2" w:rsidRPr="00E1422E" w:rsidRDefault="007B54B2" w:rsidP="00E1422E"/>
    <w:p w14:paraId="5F45F6E0" w14:textId="4069F979" w:rsidR="007B54B2" w:rsidRPr="00E1422E" w:rsidRDefault="003D6345" w:rsidP="00E1422E">
      <w:r w:rsidRPr="00E1422E">
        <w:t>A</w:t>
      </w:r>
      <w:r w:rsidR="007B54B2" w:rsidRPr="00E1422E">
        <w:t xml:space="preserve">plica a los servidores públicos y contratistas que ejecuten actividades de fotocopiado e impresión de documentos de archivo en </w:t>
      </w:r>
      <w:r w:rsidR="00B90A80">
        <w:t>Sede</w:t>
      </w:r>
      <w:r w:rsidR="007B54B2" w:rsidRPr="00E1422E">
        <w:rPr>
          <w:bCs/>
        </w:rPr>
        <w:t xml:space="preserve"> Central</w:t>
      </w:r>
      <w:r w:rsidR="00B90A80">
        <w:t>,</w:t>
      </w:r>
      <w:r w:rsidR="007B54B2" w:rsidRPr="00E1422E">
        <w:t xml:space="preserve"> </w:t>
      </w:r>
      <w:r w:rsidR="007B54B2" w:rsidRPr="00E1422E">
        <w:rPr>
          <w:bCs/>
        </w:rPr>
        <w:t>Direcciones Territoriales</w:t>
      </w:r>
      <w:r w:rsidR="00B90A80">
        <w:rPr>
          <w:bCs/>
        </w:rPr>
        <w:t xml:space="preserve"> y Áreas Protegidas</w:t>
      </w:r>
      <w:r w:rsidR="007B54B2" w:rsidRPr="00E1422E">
        <w:t xml:space="preserve"> de Parques Nacionales Naturales de Colombia – PNNC, para las series y subseries autorizadas en la TRD</w:t>
      </w:r>
      <w:r w:rsidR="009A0542" w:rsidRPr="00E1422E">
        <w:t>, convalidadas por el AGN</w:t>
      </w:r>
      <w:r w:rsidR="007B54B2" w:rsidRPr="00E1422E">
        <w:t>.</w:t>
      </w:r>
    </w:p>
    <w:p w14:paraId="2471D537" w14:textId="77777777" w:rsidR="009A0542" w:rsidRPr="00E1422E" w:rsidRDefault="009A0542" w:rsidP="00E1422E"/>
    <w:p w14:paraId="53D351AD" w14:textId="7FB9F1AE" w:rsidR="009A0542" w:rsidRPr="00E1422E" w:rsidRDefault="009A0542" w:rsidP="00E1422E">
      <w:pPr>
        <w:rPr>
          <w:b/>
        </w:rPr>
      </w:pPr>
      <w:r w:rsidRPr="00E1422E">
        <w:rPr>
          <w:b/>
        </w:rPr>
        <w:t>Preparación de los documentos</w:t>
      </w:r>
    </w:p>
    <w:p w14:paraId="3E0D73E0" w14:textId="77777777" w:rsidR="009A0542" w:rsidRPr="00E1422E" w:rsidRDefault="009A0542" w:rsidP="00E1422E"/>
    <w:p w14:paraId="18EE1DF2" w14:textId="2FA43DDB" w:rsidR="007B54B2" w:rsidRPr="00E1422E" w:rsidRDefault="007B54B2" w:rsidP="001D3E10">
      <w:pPr>
        <w:pStyle w:val="Prrafodelista"/>
        <w:numPr>
          <w:ilvl w:val="1"/>
          <w:numId w:val="14"/>
        </w:numPr>
      </w:pPr>
      <w:r w:rsidRPr="00E1422E">
        <w:t>Alistamiento</w:t>
      </w:r>
      <w:r w:rsidR="00602E3B">
        <w:t xml:space="preserve">. </w:t>
      </w:r>
      <w:r w:rsidRPr="00E1422E">
        <w:t>Antes de realizar el fotocopiado o impresión:</w:t>
      </w:r>
      <w:r w:rsidR="00602E3B">
        <w:t xml:space="preserve"> </w:t>
      </w:r>
      <w:r w:rsidRPr="00E1422E">
        <w:t xml:space="preserve">Verificar que los documentos estén </w:t>
      </w:r>
      <w:r w:rsidRPr="00602E3B">
        <w:rPr>
          <w:bCs/>
        </w:rPr>
        <w:t>limpios</w:t>
      </w:r>
      <w:r w:rsidRPr="00E1422E">
        <w:t>, libres de polvo o residuos</w:t>
      </w:r>
      <w:r w:rsidR="00602E3B">
        <w:t>; r</w:t>
      </w:r>
      <w:r w:rsidRPr="00E1422E">
        <w:t xml:space="preserve">etirar </w:t>
      </w:r>
      <w:r w:rsidRPr="00602E3B">
        <w:rPr>
          <w:bCs/>
        </w:rPr>
        <w:t>clips, grapas, ganchos u otros elementos metálicos</w:t>
      </w:r>
      <w:r w:rsidRPr="00E1422E">
        <w:t xml:space="preserve"> que puedan dañar el documento o el equipo</w:t>
      </w:r>
      <w:r w:rsidR="00602E3B">
        <w:t>; y r</w:t>
      </w:r>
      <w:r w:rsidRPr="00E1422E">
        <w:t>evisar el estado físico del documento para asegurar que puede pasar por el equipo sin riesgo.</w:t>
      </w:r>
    </w:p>
    <w:p w14:paraId="7A5C90A1" w14:textId="265560A3" w:rsidR="004253CC" w:rsidRPr="00E1422E" w:rsidRDefault="004253CC" w:rsidP="00E1422E"/>
    <w:p w14:paraId="45D2C120" w14:textId="55AAA982" w:rsidR="007B54B2" w:rsidRPr="00E1422E" w:rsidRDefault="00602E3B" w:rsidP="00602E3B">
      <w:pPr>
        <w:ind w:left="1080"/>
      </w:pPr>
      <w:r>
        <w:t>Cuando los d</w:t>
      </w:r>
      <w:r w:rsidRPr="00E1422E">
        <w:t xml:space="preserve">ocumentos </w:t>
      </w:r>
      <w:r>
        <w:t xml:space="preserve">estén </w:t>
      </w:r>
      <w:r w:rsidR="007B54B2" w:rsidRPr="00E1422E">
        <w:t>encuadernados</w:t>
      </w:r>
      <w:r>
        <w:t xml:space="preserve"> y </w:t>
      </w:r>
      <w:r w:rsidR="007B54B2" w:rsidRPr="00E1422E">
        <w:t xml:space="preserve">el contenido se encuentre cercano al margen, se podrá realizar </w:t>
      </w:r>
      <w:proofErr w:type="spellStart"/>
      <w:r w:rsidR="007B54B2" w:rsidRPr="00E1422E">
        <w:rPr>
          <w:bCs/>
        </w:rPr>
        <w:t>desencuadernación</w:t>
      </w:r>
      <w:proofErr w:type="spellEnd"/>
      <w:r w:rsidR="007B54B2" w:rsidRPr="00E1422E">
        <w:rPr>
          <w:bCs/>
        </w:rPr>
        <w:t xml:space="preserve"> temporal</w:t>
      </w:r>
      <w:r w:rsidR="007B54B2" w:rsidRPr="00E1422E">
        <w:t>, siempre que no se afecte la integridad del documento.</w:t>
      </w:r>
    </w:p>
    <w:p w14:paraId="3D79FEE2" w14:textId="77777777" w:rsidR="004253CC" w:rsidRPr="00E1422E" w:rsidRDefault="004253CC" w:rsidP="00E1422E"/>
    <w:p w14:paraId="4147B774" w14:textId="2E8275CE" w:rsidR="007B54B2" w:rsidRPr="00E1422E" w:rsidRDefault="007B54B2" w:rsidP="00602E3B">
      <w:pPr>
        <w:ind w:left="1080"/>
      </w:pPr>
      <w:r w:rsidRPr="00E1422E">
        <w:t xml:space="preserve">En documentos </w:t>
      </w:r>
      <w:r w:rsidRPr="00E1422E">
        <w:rPr>
          <w:bCs/>
        </w:rPr>
        <w:t>vitales o históricos</w:t>
      </w:r>
      <w:r w:rsidRPr="00E1422E">
        <w:t xml:space="preserve">, cualquier intervención deberá contar previamente con </w:t>
      </w:r>
      <w:r w:rsidRPr="00E1422E">
        <w:rPr>
          <w:bCs/>
        </w:rPr>
        <w:t>concepto técnico favorable del Archivo General de la Nación</w:t>
      </w:r>
      <w:r w:rsidR="004253CC" w:rsidRPr="00E1422E">
        <w:t xml:space="preserve"> – AGN.</w:t>
      </w:r>
    </w:p>
    <w:p w14:paraId="7755AAEA" w14:textId="6AEC1486" w:rsidR="007B54B2" w:rsidRPr="00E1422E" w:rsidRDefault="007B54B2" w:rsidP="00E1422E"/>
    <w:p w14:paraId="6234EEA0" w14:textId="33D2AC42" w:rsidR="007B54B2" w:rsidRPr="00E1422E" w:rsidRDefault="007B54B2" w:rsidP="00E61D31">
      <w:pPr>
        <w:pStyle w:val="Prrafodelista"/>
        <w:numPr>
          <w:ilvl w:val="1"/>
          <w:numId w:val="14"/>
        </w:numPr>
      </w:pPr>
      <w:r w:rsidRPr="00E1422E">
        <w:lastRenderedPageBreak/>
        <w:t>Restauración previa al fotocopiado</w:t>
      </w:r>
      <w:r w:rsidR="00602E3B">
        <w:t xml:space="preserve">. </w:t>
      </w:r>
      <w:r w:rsidRPr="00E1422E">
        <w:t xml:space="preserve">Antes de reproducir, deben corregirse </w:t>
      </w:r>
      <w:r w:rsidRPr="00602E3B">
        <w:rPr>
          <w:bCs/>
        </w:rPr>
        <w:t>rasgaduras, pliegues o deformaciones</w:t>
      </w:r>
      <w:r w:rsidRPr="00E1422E">
        <w:t xml:space="preserve"> que afecten la legibilidad o el paso del documento por el equipo.</w:t>
      </w:r>
    </w:p>
    <w:p w14:paraId="79DECE8E" w14:textId="77777777" w:rsidR="004253CC" w:rsidRPr="00E1422E" w:rsidRDefault="004253CC" w:rsidP="00E1422E"/>
    <w:p w14:paraId="23B355BB" w14:textId="77777777" w:rsidR="007B54B2" w:rsidRPr="00E1422E" w:rsidRDefault="007B54B2" w:rsidP="00602E3B">
      <w:pPr>
        <w:ind w:left="1080"/>
      </w:pPr>
      <w:r w:rsidRPr="00E1422E">
        <w:t xml:space="preserve">Podrá aplicarse la </w:t>
      </w:r>
      <w:r w:rsidRPr="00E1422E">
        <w:rPr>
          <w:bCs/>
        </w:rPr>
        <w:t>recuperación de plano</w:t>
      </w:r>
      <w:r w:rsidRPr="00E1422E">
        <w:t>, mediante presión controlada, para devolver al papel su planimetría original y permitir una reproducción adecuada.</w:t>
      </w:r>
    </w:p>
    <w:p w14:paraId="35640EFE" w14:textId="77777777" w:rsidR="004253CC" w:rsidRPr="00E1422E" w:rsidRDefault="004253CC" w:rsidP="00E1422E"/>
    <w:p w14:paraId="5EACEBA4" w14:textId="54D61EAF" w:rsidR="007B54B2" w:rsidRPr="00E1422E" w:rsidRDefault="007B54B2" w:rsidP="00E1422E">
      <w:pPr>
        <w:rPr>
          <w:b/>
        </w:rPr>
      </w:pPr>
      <w:r w:rsidRPr="00E1422E">
        <w:rPr>
          <w:b/>
        </w:rPr>
        <w:t>Configuración técnica del fotocopiado</w:t>
      </w:r>
    </w:p>
    <w:p w14:paraId="50B895DD" w14:textId="77777777" w:rsidR="004253CC" w:rsidRPr="00E1422E" w:rsidRDefault="004253CC" w:rsidP="00E1422E"/>
    <w:p w14:paraId="2AD8D543" w14:textId="35BDE2F5" w:rsidR="007B54B2" w:rsidRPr="00E1422E" w:rsidRDefault="007B54B2" w:rsidP="00602E3B">
      <w:pPr>
        <w:pStyle w:val="Prrafodelista"/>
        <w:numPr>
          <w:ilvl w:val="0"/>
          <w:numId w:val="19"/>
        </w:numPr>
      </w:pPr>
      <w:r w:rsidRPr="00E1422E">
        <w:t>Resolución</w:t>
      </w:r>
    </w:p>
    <w:p w14:paraId="03D1990C" w14:textId="77777777" w:rsidR="004253CC" w:rsidRPr="00E1422E" w:rsidRDefault="004253CC" w:rsidP="00E1422E"/>
    <w:p w14:paraId="5B7A2748" w14:textId="77777777" w:rsidR="007B54B2" w:rsidRDefault="007B54B2" w:rsidP="00E1422E">
      <w:r w:rsidRPr="00E1422E">
        <w:t>La resolución debe ajustarse según el tipo de contenido:</w:t>
      </w:r>
    </w:p>
    <w:p w14:paraId="22A4D299" w14:textId="77777777" w:rsidR="00602E3B" w:rsidRPr="00E1422E" w:rsidRDefault="00602E3B" w:rsidP="00E1422E"/>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21"/>
        <w:gridCol w:w="2307"/>
      </w:tblGrid>
      <w:tr w:rsidR="007B54B2" w:rsidRPr="00E1422E" w14:paraId="2E9584BF" w14:textId="77777777" w:rsidTr="00602E3B">
        <w:trPr>
          <w:tblHeader/>
          <w:tblCellSpacing w:w="15" w:type="dxa"/>
          <w:jc w:val="center"/>
        </w:trPr>
        <w:tc>
          <w:tcPr>
            <w:tcW w:w="0" w:type="auto"/>
            <w:vAlign w:val="center"/>
            <w:hideMark/>
          </w:tcPr>
          <w:p w14:paraId="7841DAFB" w14:textId="77777777" w:rsidR="007B54B2" w:rsidRPr="00E1422E" w:rsidRDefault="007B54B2" w:rsidP="00E1422E">
            <w:r w:rsidRPr="00E1422E">
              <w:t>Tipo de documento</w:t>
            </w:r>
          </w:p>
        </w:tc>
        <w:tc>
          <w:tcPr>
            <w:tcW w:w="0" w:type="auto"/>
            <w:vAlign w:val="center"/>
            <w:hideMark/>
          </w:tcPr>
          <w:p w14:paraId="117AC99F" w14:textId="77777777" w:rsidR="007B54B2" w:rsidRPr="00E1422E" w:rsidRDefault="007B54B2" w:rsidP="00E1422E">
            <w:r w:rsidRPr="00E1422E">
              <w:t>Resolución recomendada</w:t>
            </w:r>
          </w:p>
        </w:tc>
      </w:tr>
      <w:tr w:rsidR="007B54B2" w:rsidRPr="00E1422E" w14:paraId="3D204C84" w14:textId="77777777" w:rsidTr="00602E3B">
        <w:trPr>
          <w:tblCellSpacing w:w="15" w:type="dxa"/>
          <w:jc w:val="center"/>
        </w:trPr>
        <w:tc>
          <w:tcPr>
            <w:tcW w:w="0" w:type="auto"/>
            <w:vAlign w:val="center"/>
            <w:hideMark/>
          </w:tcPr>
          <w:p w14:paraId="39125EC4" w14:textId="77777777" w:rsidR="007B54B2" w:rsidRPr="00E1422E" w:rsidRDefault="007B54B2" w:rsidP="00E1422E">
            <w:r w:rsidRPr="00E1422E">
              <w:t>Texto estándar</w:t>
            </w:r>
          </w:p>
        </w:tc>
        <w:tc>
          <w:tcPr>
            <w:tcW w:w="0" w:type="auto"/>
            <w:vAlign w:val="center"/>
            <w:hideMark/>
          </w:tcPr>
          <w:p w14:paraId="10CA54B5" w14:textId="77777777" w:rsidR="007B54B2" w:rsidRPr="00E1422E" w:rsidRDefault="007B54B2" w:rsidP="00E1422E">
            <w:r w:rsidRPr="00E1422E">
              <w:t>200 – 300 dpi</w:t>
            </w:r>
          </w:p>
        </w:tc>
      </w:tr>
      <w:tr w:rsidR="007B54B2" w:rsidRPr="00E1422E" w14:paraId="1DF53AC2" w14:textId="77777777" w:rsidTr="00602E3B">
        <w:trPr>
          <w:tblCellSpacing w:w="15" w:type="dxa"/>
          <w:jc w:val="center"/>
        </w:trPr>
        <w:tc>
          <w:tcPr>
            <w:tcW w:w="0" w:type="auto"/>
            <w:vAlign w:val="center"/>
            <w:hideMark/>
          </w:tcPr>
          <w:p w14:paraId="1B24369A" w14:textId="77777777" w:rsidR="007B54B2" w:rsidRPr="00E1422E" w:rsidRDefault="007B54B2" w:rsidP="00E1422E">
            <w:r w:rsidRPr="00E1422E">
              <w:t>Gráficos e ilustraciones</w:t>
            </w:r>
          </w:p>
        </w:tc>
        <w:tc>
          <w:tcPr>
            <w:tcW w:w="0" w:type="auto"/>
            <w:vAlign w:val="center"/>
            <w:hideMark/>
          </w:tcPr>
          <w:p w14:paraId="574F72D5" w14:textId="77777777" w:rsidR="007B54B2" w:rsidRPr="00E1422E" w:rsidRDefault="007B54B2" w:rsidP="00E1422E">
            <w:r w:rsidRPr="00E1422E">
              <w:t>300 – 600 dpi</w:t>
            </w:r>
          </w:p>
        </w:tc>
      </w:tr>
      <w:tr w:rsidR="00BA4EEC" w:rsidRPr="00E1422E" w14:paraId="7FEB26EB" w14:textId="77777777" w:rsidTr="00602E3B">
        <w:trPr>
          <w:tblCellSpacing w:w="15" w:type="dxa"/>
          <w:jc w:val="center"/>
        </w:trPr>
        <w:tc>
          <w:tcPr>
            <w:tcW w:w="0" w:type="auto"/>
            <w:vAlign w:val="center"/>
            <w:hideMark/>
          </w:tcPr>
          <w:p w14:paraId="63DBF519" w14:textId="77777777" w:rsidR="007B54B2" w:rsidRPr="00E1422E" w:rsidRDefault="007B54B2" w:rsidP="00E1422E">
            <w:r w:rsidRPr="00E1422E">
              <w:t>Documentos a color</w:t>
            </w:r>
          </w:p>
        </w:tc>
        <w:tc>
          <w:tcPr>
            <w:tcW w:w="0" w:type="auto"/>
            <w:vAlign w:val="center"/>
            <w:hideMark/>
          </w:tcPr>
          <w:p w14:paraId="0856AB02" w14:textId="77777777" w:rsidR="007B54B2" w:rsidRPr="00E1422E" w:rsidRDefault="007B54B2" w:rsidP="00E1422E">
            <w:r w:rsidRPr="00E1422E">
              <w:t>600 dpi</w:t>
            </w:r>
          </w:p>
        </w:tc>
      </w:tr>
    </w:tbl>
    <w:p w14:paraId="1AE921BA" w14:textId="77777777" w:rsidR="004253CC" w:rsidRPr="00E1422E" w:rsidRDefault="004253CC" w:rsidP="00E1422E">
      <w:pPr>
        <w:rPr>
          <w:b/>
          <w:bCs/>
        </w:rPr>
      </w:pPr>
    </w:p>
    <w:p w14:paraId="7B40F23D" w14:textId="55E87B9D" w:rsidR="007B54B2" w:rsidRPr="00E1422E" w:rsidRDefault="007B54B2" w:rsidP="00E1422E">
      <w:r w:rsidRPr="00E1422E">
        <w:rPr>
          <w:bCs/>
        </w:rPr>
        <w:t>Regla general</w:t>
      </w:r>
      <w:r w:rsidRPr="00E1422E">
        <w:rPr>
          <w:b/>
          <w:bCs/>
        </w:rPr>
        <w:t>:</w:t>
      </w:r>
      <w:r w:rsidRPr="00E1422E">
        <w:t xml:space="preserve"> </w:t>
      </w:r>
      <w:r w:rsidR="00602E3B">
        <w:t>U</w:t>
      </w:r>
      <w:r w:rsidRPr="00E1422E">
        <w:t xml:space="preserve">tilizar </w:t>
      </w:r>
      <w:r w:rsidRPr="00E1422E">
        <w:rPr>
          <w:bCs/>
        </w:rPr>
        <w:t xml:space="preserve">300 </w:t>
      </w:r>
      <w:r w:rsidRPr="00E1422E">
        <w:rPr>
          <w:b/>
          <w:bCs/>
        </w:rPr>
        <w:t>dpi</w:t>
      </w:r>
      <w:r w:rsidRPr="00E1422E">
        <w:t xml:space="preserve"> para la mayoría de trámites, garantizando equilibrio entre calidad y eficiencia.</w:t>
      </w:r>
    </w:p>
    <w:p w14:paraId="059A0B85" w14:textId="77545264" w:rsidR="007B54B2" w:rsidRPr="00E1422E" w:rsidRDefault="007B54B2" w:rsidP="00E1422E"/>
    <w:p w14:paraId="01B89C73" w14:textId="7A0F0B3B" w:rsidR="007B54B2" w:rsidRPr="00E1422E" w:rsidRDefault="007B54B2" w:rsidP="00E1422E">
      <w:pPr>
        <w:rPr>
          <w:b/>
        </w:rPr>
      </w:pPr>
      <w:r w:rsidRPr="00E1422E">
        <w:rPr>
          <w:b/>
        </w:rPr>
        <w:t>Insumos para fotocopiado e impresión</w:t>
      </w:r>
    </w:p>
    <w:p w14:paraId="2E2ECB9F" w14:textId="77777777" w:rsidR="003D6345" w:rsidRPr="00E1422E" w:rsidRDefault="003D6345" w:rsidP="00E1422E"/>
    <w:p w14:paraId="686DE2CE" w14:textId="08ABB3B8" w:rsidR="007B54B2" w:rsidRPr="00E1422E" w:rsidRDefault="007B54B2" w:rsidP="00E1422E">
      <w:r w:rsidRPr="00602E3B">
        <w:rPr>
          <w:i/>
          <w:iCs/>
        </w:rPr>
        <w:t>Tintas y tóner</w:t>
      </w:r>
      <w:r w:rsidR="00602E3B">
        <w:rPr>
          <w:i/>
          <w:iCs/>
        </w:rPr>
        <w:t>.</w:t>
      </w:r>
      <w:r w:rsidR="00602E3B">
        <w:t xml:space="preserve"> </w:t>
      </w:r>
      <w:r w:rsidRPr="00E1422E">
        <w:t xml:space="preserve">Utilizar </w:t>
      </w:r>
      <w:r w:rsidRPr="00E1422E">
        <w:rPr>
          <w:bCs/>
        </w:rPr>
        <w:t>tintas o tóner de calidad de archivo</w:t>
      </w:r>
      <w:r w:rsidR="00602E3B">
        <w:rPr>
          <w:bCs/>
        </w:rPr>
        <w:t xml:space="preserve"> </w:t>
      </w:r>
      <w:r w:rsidR="00602E3B" w:rsidRPr="00E1422E">
        <w:rPr>
          <w:bCs/>
        </w:rPr>
        <w:t>que aseguren estabilidad y legibilidad</w:t>
      </w:r>
      <w:r w:rsidRPr="00E1422E">
        <w:t>, estables en el tiempo.</w:t>
      </w:r>
      <w:r w:rsidR="00602E3B">
        <w:t xml:space="preserve"> </w:t>
      </w:r>
      <w:r w:rsidRPr="00E1422E">
        <w:t>No deben fragmentarse, degradarse ni manchar el soporte.</w:t>
      </w:r>
    </w:p>
    <w:p w14:paraId="4452BEEF" w14:textId="77777777" w:rsidR="003D6345" w:rsidRPr="00E1422E" w:rsidRDefault="003D6345" w:rsidP="00E1422E"/>
    <w:p w14:paraId="54D56C00" w14:textId="529FBCCA" w:rsidR="007B54B2" w:rsidRPr="00E1422E" w:rsidRDefault="007B54B2" w:rsidP="00E1422E">
      <w:r w:rsidRPr="00602E3B">
        <w:rPr>
          <w:i/>
          <w:iCs/>
        </w:rPr>
        <w:t>Papel</w:t>
      </w:r>
      <w:r w:rsidR="00602E3B" w:rsidRPr="00602E3B">
        <w:rPr>
          <w:i/>
          <w:iCs/>
        </w:rPr>
        <w:t>.</w:t>
      </w:r>
      <w:r w:rsidR="00602E3B">
        <w:t xml:space="preserve"> </w:t>
      </w:r>
      <w:r w:rsidRPr="00E1422E">
        <w:t xml:space="preserve">Usar </w:t>
      </w:r>
      <w:r w:rsidRPr="00E1422E">
        <w:rPr>
          <w:bCs/>
        </w:rPr>
        <w:t>papel bond blanco</w:t>
      </w:r>
      <w:r w:rsidRPr="00E1422E">
        <w:t xml:space="preserve">, gramaje entre </w:t>
      </w:r>
      <w:r w:rsidRPr="00E1422E">
        <w:rPr>
          <w:bCs/>
        </w:rPr>
        <w:t>60 y 74 g/m²</w:t>
      </w:r>
      <w:r w:rsidRPr="00E1422E">
        <w:t>, con calidad de archivo.</w:t>
      </w:r>
      <w:r w:rsidR="00602E3B">
        <w:t xml:space="preserve"> </w:t>
      </w:r>
      <w:r w:rsidRPr="00E1422E">
        <w:rPr>
          <w:bCs/>
        </w:rPr>
        <w:t>Prohibido</w:t>
      </w:r>
      <w:r w:rsidRPr="00E1422E">
        <w:t xml:space="preserve"> el uso de papel reciclado o “papel ecológico” (tonos amarillentos).</w:t>
      </w:r>
      <w:r w:rsidR="00602E3B">
        <w:t xml:space="preserve"> </w:t>
      </w:r>
      <w:r w:rsidRPr="00E1422E">
        <w:t xml:space="preserve">Para documentos con </w:t>
      </w:r>
      <w:r w:rsidRPr="00E1422E">
        <w:rPr>
          <w:bCs/>
        </w:rPr>
        <w:t>largos tiempos de retención o conservación permanente</w:t>
      </w:r>
      <w:r w:rsidRPr="00E1422E">
        <w:t>, es obligatorio el uso de papel de calidad de archivo.</w:t>
      </w:r>
    </w:p>
    <w:p w14:paraId="1A9D2F78" w14:textId="78944646" w:rsidR="007B54B2" w:rsidRPr="00E1422E" w:rsidRDefault="007B54B2" w:rsidP="00E1422E"/>
    <w:p w14:paraId="1B32BE8D" w14:textId="7DB49700" w:rsidR="007B54B2" w:rsidRPr="00E1422E" w:rsidRDefault="007B54B2" w:rsidP="00E1422E">
      <w:pPr>
        <w:rPr>
          <w:b/>
          <w:bCs/>
        </w:rPr>
      </w:pPr>
      <w:r w:rsidRPr="00E1422E">
        <w:rPr>
          <w:b/>
          <w:bCs/>
        </w:rPr>
        <w:t>Ajustes de reproducción</w:t>
      </w:r>
    </w:p>
    <w:p w14:paraId="1411C7B9" w14:textId="77777777" w:rsidR="003D6345" w:rsidRPr="00E1422E" w:rsidRDefault="003D6345" w:rsidP="00E1422E">
      <w:pPr>
        <w:rPr>
          <w:bCs/>
        </w:rPr>
      </w:pPr>
    </w:p>
    <w:p w14:paraId="1076C626" w14:textId="633EF266" w:rsidR="007B54B2" w:rsidRPr="00E1422E" w:rsidRDefault="007B54B2" w:rsidP="00E1422E">
      <w:pPr>
        <w:rPr>
          <w:bCs/>
        </w:rPr>
      </w:pPr>
      <w:r w:rsidRPr="00E1422E">
        <w:rPr>
          <w:bCs/>
        </w:rPr>
        <w:t xml:space="preserve">Ajustar </w:t>
      </w:r>
      <w:r w:rsidRPr="00E1422E">
        <w:t>brillo y contraste</w:t>
      </w:r>
      <w:r w:rsidRPr="00E1422E">
        <w:rPr>
          <w:bCs/>
        </w:rPr>
        <w:t xml:space="preserve"> para garantizar la correcta legibilidad del texto e imágenes.</w:t>
      </w:r>
      <w:r w:rsidR="00602E3B">
        <w:rPr>
          <w:bCs/>
        </w:rPr>
        <w:t xml:space="preserve"> Es importante v</w:t>
      </w:r>
      <w:r w:rsidRPr="00E1422E">
        <w:rPr>
          <w:bCs/>
        </w:rPr>
        <w:t>erificar:</w:t>
      </w:r>
    </w:p>
    <w:p w14:paraId="3444B9AB" w14:textId="77777777" w:rsidR="005053CF" w:rsidRPr="00E1422E" w:rsidRDefault="005053CF" w:rsidP="00E1422E">
      <w:pPr>
        <w:rPr>
          <w:bCs/>
        </w:rPr>
      </w:pPr>
    </w:p>
    <w:p w14:paraId="379C5C6C" w14:textId="77777777" w:rsidR="007B54B2" w:rsidRPr="00602E3B" w:rsidRDefault="007B54B2" w:rsidP="00602E3B">
      <w:pPr>
        <w:pStyle w:val="Prrafodelista"/>
        <w:numPr>
          <w:ilvl w:val="0"/>
          <w:numId w:val="20"/>
        </w:numPr>
        <w:rPr>
          <w:bCs/>
        </w:rPr>
      </w:pPr>
      <w:r w:rsidRPr="00602E3B">
        <w:rPr>
          <w:bCs/>
        </w:rPr>
        <w:t>Tamaño adecuado del papel.</w:t>
      </w:r>
    </w:p>
    <w:p w14:paraId="0492730E" w14:textId="77777777" w:rsidR="007B54B2" w:rsidRPr="00602E3B" w:rsidRDefault="007B54B2" w:rsidP="00602E3B">
      <w:pPr>
        <w:pStyle w:val="Prrafodelista"/>
        <w:numPr>
          <w:ilvl w:val="0"/>
          <w:numId w:val="20"/>
        </w:numPr>
        <w:rPr>
          <w:bCs/>
        </w:rPr>
      </w:pPr>
      <w:r w:rsidRPr="00602E3B">
        <w:rPr>
          <w:bCs/>
        </w:rPr>
        <w:t>Correcta colocación del documento en el cristal.</w:t>
      </w:r>
    </w:p>
    <w:p w14:paraId="01548F12" w14:textId="77777777" w:rsidR="007B54B2" w:rsidRPr="00E1422E" w:rsidRDefault="007B54B2" w:rsidP="00602E3B">
      <w:pPr>
        <w:pStyle w:val="Prrafodelista"/>
        <w:numPr>
          <w:ilvl w:val="0"/>
          <w:numId w:val="20"/>
        </w:numPr>
      </w:pPr>
      <w:r w:rsidRPr="00602E3B">
        <w:rPr>
          <w:bCs/>
        </w:rPr>
        <w:t>Modo de copia (blanco y negro, color, doble cara), según corresponda</w:t>
      </w:r>
      <w:r w:rsidRPr="00E1422E">
        <w:t>.</w:t>
      </w:r>
    </w:p>
    <w:p w14:paraId="240154BF" w14:textId="2C03C99E" w:rsidR="007B54B2" w:rsidRPr="00E1422E" w:rsidRDefault="007B54B2" w:rsidP="00E1422E"/>
    <w:p w14:paraId="621CE77F" w14:textId="079B1EF5" w:rsidR="007B54B2" w:rsidRPr="00E1422E" w:rsidRDefault="007B54B2" w:rsidP="00E1422E">
      <w:pPr>
        <w:rPr>
          <w:b/>
          <w:bCs/>
        </w:rPr>
      </w:pPr>
      <w:r w:rsidRPr="00E1422E">
        <w:rPr>
          <w:b/>
          <w:bCs/>
        </w:rPr>
        <w:t>Impresión de documentos</w:t>
      </w:r>
    </w:p>
    <w:p w14:paraId="64FF5EF0" w14:textId="77777777" w:rsidR="003D6345" w:rsidRPr="00E1422E" w:rsidRDefault="003D6345" w:rsidP="00E1422E">
      <w:pPr>
        <w:rPr>
          <w:bCs/>
        </w:rPr>
      </w:pPr>
    </w:p>
    <w:p w14:paraId="3825B137" w14:textId="5B0F5897" w:rsidR="007B54B2" w:rsidRPr="00E1422E" w:rsidRDefault="007B54B2" w:rsidP="00E1422E">
      <w:pPr>
        <w:rPr>
          <w:bCs/>
        </w:rPr>
      </w:pPr>
      <w:r w:rsidRPr="00E1422E">
        <w:rPr>
          <w:bCs/>
        </w:rPr>
        <w:lastRenderedPageBreak/>
        <w:t>Criterios generales</w:t>
      </w:r>
      <w:r w:rsidR="00602E3B">
        <w:rPr>
          <w:bCs/>
        </w:rPr>
        <w:t xml:space="preserve">: </w:t>
      </w:r>
      <w:r w:rsidRPr="00E1422E">
        <w:rPr>
          <w:bCs/>
        </w:rPr>
        <w:t xml:space="preserve">Imprimir únicamente los documentos </w:t>
      </w:r>
      <w:r w:rsidRPr="00E1422E">
        <w:t>autorizados en la TRD</w:t>
      </w:r>
      <w:r w:rsidR="00602E3B">
        <w:rPr>
          <w:bCs/>
        </w:rPr>
        <w:t xml:space="preserve"> y p</w:t>
      </w:r>
      <w:r w:rsidRPr="00E1422E">
        <w:rPr>
          <w:bCs/>
        </w:rPr>
        <w:t xml:space="preserve">riorizar el principio de </w:t>
      </w:r>
      <w:proofErr w:type="gramStart"/>
      <w:r w:rsidRPr="00E1422E">
        <w:rPr>
          <w:bCs/>
        </w:rPr>
        <w:t>cero papel</w:t>
      </w:r>
      <w:proofErr w:type="gramEnd"/>
      <w:r w:rsidR="005053CF" w:rsidRPr="00E1422E">
        <w:rPr>
          <w:bCs/>
        </w:rPr>
        <w:t>.</w:t>
      </w:r>
    </w:p>
    <w:p w14:paraId="4B93A478" w14:textId="77777777" w:rsidR="005053CF" w:rsidRPr="00E1422E" w:rsidRDefault="005053CF" w:rsidP="00E1422E">
      <w:pPr>
        <w:rPr>
          <w:bCs/>
        </w:rPr>
      </w:pPr>
    </w:p>
    <w:p w14:paraId="190C4A4C" w14:textId="390E8E86" w:rsidR="007B54B2" w:rsidRPr="00E1422E" w:rsidRDefault="007B54B2" w:rsidP="00E1422E">
      <w:pPr>
        <w:rPr>
          <w:b/>
          <w:bCs/>
        </w:rPr>
      </w:pPr>
      <w:r w:rsidRPr="00E1422E">
        <w:rPr>
          <w:b/>
          <w:bCs/>
        </w:rPr>
        <w:t>Configuración de impresoras</w:t>
      </w:r>
    </w:p>
    <w:p w14:paraId="7E7E7E25" w14:textId="77777777" w:rsidR="005053CF" w:rsidRPr="00E1422E" w:rsidRDefault="005053CF" w:rsidP="00E1422E">
      <w:pPr>
        <w:rPr>
          <w:bCs/>
        </w:rPr>
      </w:pPr>
    </w:p>
    <w:p w14:paraId="078B0BBF" w14:textId="77777777" w:rsidR="007B54B2" w:rsidRPr="00E1422E" w:rsidRDefault="007B54B2" w:rsidP="00E1422E">
      <w:pPr>
        <w:rPr>
          <w:bCs/>
        </w:rPr>
      </w:pPr>
      <w:r w:rsidRPr="00E1422E">
        <w:rPr>
          <w:bCs/>
        </w:rPr>
        <w:t xml:space="preserve">Configurar la impresora con una resolución mínima de </w:t>
      </w:r>
      <w:r w:rsidRPr="00E1422E">
        <w:t>300 dpi</w:t>
      </w:r>
      <w:r w:rsidRPr="00E1422E">
        <w:rPr>
          <w:bCs/>
        </w:rPr>
        <w:t xml:space="preserve"> para garantizar calidad archivística.</w:t>
      </w:r>
    </w:p>
    <w:p w14:paraId="6338BE47" w14:textId="3D514067" w:rsidR="007B54B2" w:rsidRPr="00E1422E" w:rsidRDefault="007B54B2" w:rsidP="00E1422E">
      <w:pPr>
        <w:rPr>
          <w:bCs/>
        </w:rPr>
      </w:pPr>
    </w:p>
    <w:p w14:paraId="12E89DDC" w14:textId="40B4E7BF" w:rsidR="007B54B2" w:rsidRPr="00E1422E" w:rsidRDefault="007B54B2" w:rsidP="00E1422E">
      <w:pPr>
        <w:rPr>
          <w:b/>
          <w:bCs/>
        </w:rPr>
      </w:pPr>
      <w:r w:rsidRPr="00E1422E">
        <w:rPr>
          <w:b/>
          <w:bCs/>
        </w:rPr>
        <w:t>Firma de documentos</w:t>
      </w:r>
    </w:p>
    <w:p w14:paraId="772B657F" w14:textId="77777777" w:rsidR="005053CF" w:rsidRPr="00E1422E" w:rsidRDefault="005053CF" w:rsidP="00E1422E">
      <w:pPr>
        <w:rPr>
          <w:b/>
          <w:bCs/>
        </w:rPr>
      </w:pPr>
    </w:p>
    <w:p w14:paraId="00FCC243" w14:textId="77777777" w:rsidR="007B54B2" w:rsidRPr="00E1422E" w:rsidRDefault="007B54B2" w:rsidP="00E1422E">
      <w:pPr>
        <w:rPr>
          <w:bCs/>
        </w:rPr>
      </w:pPr>
      <w:r w:rsidRPr="00E1422E">
        <w:rPr>
          <w:bCs/>
        </w:rPr>
        <w:t xml:space="preserve">Los documentos deben firmarse exclusivamente con </w:t>
      </w:r>
      <w:r w:rsidRPr="00E1422E">
        <w:t>esfero de tinta negra</w:t>
      </w:r>
      <w:r w:rsidRPr="00E1422E">
        <w:rPr>
          <w:bCs/>
        </w:rPr>
        <w:t>, para garantizar uniformidad, legibilidad y correcta reproducción en procesos posteriores.</w:t>
      </w:r>
    </w:p>
    <w:p w14:paraId="381C2F28" w14:textId="77777777" w:rsidR="004A5BE2" w:rsidRPr="00E1422E" w:rsidRDefault="004A5BE2" w:rsidP="00E1422E">
      <w:pPr>
        <w:rPr>
          <w:bCs/>
        </w:rPr>
      </w:pPr>
    </w:p>
    <w:p w14:paraId="746A04BB" w14:textId="02A4A3CB" w:rsidR="007B54B2" w:rsidRPr="00E1422E" w:rsidRDefault="007B54B2" w:rsidP="00E1422E">
      <w:pPr>
        <w:rPr>
          <w:b/>
          <w:bCs/>
        </w:rPr>
      </w:pPr>
      <w:r w:rsidRPr="00E1422E">
        <w:rPr>
          <w:b/>
          <w:bCs/>
        </w:rPr>
        <w:t>Impresión a color</w:t>
      </w:r>
    </w:p>
    <w:p w14:paraId="012C5075" w14:textId="77777777" w:rsidR="005053CF" w:rsidRPr="00E1422E" w:rsidRDefault="005053CF" w:rsidP="00E1422E">
      <w:pPr>
        <w:rPr>
          <w:bCs/>
        </w:rPr>
      </w:pPr>
    </w:p>
    <w:p w14:paraId="224472A5" w14:textId="06624EC9" w:rsidR="007B54B2" w:rsidRPr="00E1422E" w:rsidRDefault="007B54B2" w:rsidP="00E1422E">
      <w:pPr>
        <w:rPr>
          <w:bCs/>
        </w:rPr>
      </w:pPr>
      <w:r w:rsidRPr="00E1422E">
        <w:rPr>
          <w:bCs/>
        </w:rPr>
        <w:t xml:space="preserve">La impresión a color se realizará </w:t>
      </w:r>
      <w:r w:rsidRPr="00E1422E">
        <w:t>únicamente cuando sea necesario</w:t>
      </w:r>
      <w:r w:rsidR="004A5BE2">
        <w:rPr>
          <w:bCs/>
        </w:rPr>
        <w:t xml:space="preserve">. Se usará de manera justificada y controlada </w:t>
      </w:r>
      <w:r w:rsidRPr="00E1422E">
        <w:rPr>
          <w:bCs/>
        </w:rPr>
        <w:t>para preservar información relevante como:</w:t>
      </w:r>
    </w:p>
    <w:p w14:paraId="1C174458" w14:textId="77777777" w:rsidR="005053CF" w:rsidRPr="00E1422E" w:rsidRDefault="005053CF" w:rsidP="00E1422E">
      <w:pPr>
        <w:rPr>
          <w:bCs/>
        </w:rPr>
      </w:pPr>
    </w:p>
    <w:p w14:paraId="36EEEF65" w14:textId="77777777" w:rsidR="007B54B2" w:rsidRPr="004A5BE2" w:rsidRDefault="007B54B2" w:rsidP="004A5BE2">
      <w:pPr>
        <w:pStyle w:val="Prrafodelista"/>
        <w:numPr>
          <w:ilvl w:val="0"/>
          <w:numId w:val="21"/>
        </w:numPr>
        <w:rPr>
          <w:bCs/>
        </w:rPr>
      </w:pPr>
      <w:r w:rsidRPr="004A5BE2">
        <w:rPr>
          <w:bCs/>
        </w:rPr>
        <w:t>Gráficos</w:t>
      </w:r>
    </w:p>
    <w:p w14:paraId="0762CC2A" w14:textId="77777777" w:rsidR="007B54B2" w:rsidRPr="004A5BE2" w:rsidRDefault="007B54B2" w:rsidP="004A5BE2">
      <w:pPr>
        <w:pStyle w:val="Prrafodelista"/>
        <w:numPr>
          <w:ilvl w:val="0"/>
          <w:numId w:val="21"/>
        </w:numPr>
        <w:rPr>
          <w:bCs/>
        </w:rPr>
      </w:pPr>
      <w:r w:rsidRPr="004A5BE2">
        <w:rPr>
          <w:bCs/>
        </w:rPr>
        <w:t>Croquis</w:t>
      </w:r>
    </w:p>
    <w:p w14:paraId="743F0BE5" w14:textId="77777777" w:rsidR="007B54B2" w:rsidRPr="004A5BE2" w:rsidRDefault="007B54B2" w:rsidP="004A5BE2">
      <w:pPr>
        <w:pStyle w:val="Prrafodelista"/>
        <w:numPr>
          <w:ilvl w:val="0"/>
          <w:numId w:val="21"/>
        </w:numPr>
        <w:rPr>
          <w:bCs/>
        </w:rPr>
      </w:pPr>
      <w:r w:rsidRPr="004A5BE2">
        <w:rPr>
          <w:bCs/>
        </w:rPr>
        <w:t>Ilustraciones</w:t>
      </w:r>
    </w:p>
    <w:p w14:paraId="05EB7023" w14:textId="2F2A3C40" w:rsidR="007B54B2" w:rsidRPr="00E1422E" w:rsidRDefault="007B54B2" w:rsidP="00E1422E">
      <w:pPr>
        <w:rPr>
          <w:bCs/>
        </w:rPr>
      </w:pPr>
    </w:p>
    <w:p w14:paraId="34399920" w14:textId="441B5439" w:rsidR="007B54B2" w:rsidRPr="00E1422E" w:rsidRDefault="007B54B2" w:rsidP="00E1422E">
      <w:pPr>
        <w:rPr>
          <w:b/>
          <w:bCs/>
        </w:rPr>
      </w:pPr>
      <w:r w:rsidRPr="00E1422E">
        <w:rPr>
          <w:b/>
          <w:bCs/>
        </w:rPr>
        <w:t>Mantenimiento de equipos</w:t>
      </w:r>
    </w:p>
    <w:p w14:paraId="677ADCC8" w14:textId="77777777" w:rsidR="005053CF" w:rsidRPr="00E1422E" w:rsidRDefault="005053CF" w:rsidP="00E1422E">
      <w:pPr>
        <w:rPr>
          <w:bCs/>
        </w:rPr>
      </w:pPr>
    </w:p>
    <w:p w14:paraId="4D54C606" w14:textId="13E66E7A" w:rsidR="007B54B2" w:rsidRPr="00E1422E" w:rsidRDefault="004A5BE2" w:rsidP="00E1422E">
      <w:pPr>
        <w:rPr>
          <w:bCs/>
        </w:rPr>
      </w:pPr>
      <w:r>
        <w:rPr>
          <w:bCs/>
        </w:rPr>
        <w:t>Se deber r</w:t>
      </w:r>
      <w:r w:rsidR="007B54B2" w:rsidRPr="00E1422E">
        <w:rPr>
          <w:bCs/>
        </w:rPr>
        <w:t xml:space="preserve">ealizar mantenimiento </w:t>
      </w:r>
      <w:r w:rsidR="007B54B2" w:rsidRPr="00E1422E">
        <w:t>preventivo</w:t>
      </w:r>
      <w:r w:rsidR="007B54B2" w:rsidRPr="00E1422E">
        <w:rPr>
          <w:bCs/>
        </w:rPr>
        <w:t xml:space="preserve"> </w:t>
      </w:r>
      <w:r>
        <w:rPr>
          <w:bCs/>
        </w:rPr>
        <w:t xml:space="preserve">a los equipos </w:t>
      </w:r>
      <w:r w:rsidR="007B54B2" w:rsidRPr="00E1422E">
        <w:rPr>
          <w:bCs/>
        </w:rPr>
        <w:t>mediante revisiones periódicas</w:t>
      </w:r>
      <w:r>
        <w:rPr>
          <w:bCs/>
        </w:rPr>
        <w:t>; a</w:t>
      </w:r>
      <w:r w:rsidR="007B54B2" w:rsidRPr="00E1422E">
        <w:rPr>
          <w:bCs/>
        </w:rPr>
        <w:t>plicar</w:t>
      </w:r>
      <w:r>
        <w:rPr>
          <w:bCs/>
        </w:rPr>
        <w:t xml:space="preserve"> el</w:t>
      </w:r>
      <w:r w:rsidR="007B54B2" w:rsidRPr="00E1422E">
        <w:rPr>
          <w:bCs/>
        </w:rPr>
        <w:t xml:space="preserve"> mantenimiento </w:t>
      </w:r>
      <w:r w:rsidR="007B54B2" w:rsidRPr="00E1422E">
        <w:t>correctivo</w:t>
      </w:r>
      <w:r w:rsidR="007B54B2" w:rsidRPr="00E1422E">
        <w:rPr>
          <w:bCs/>
        </w:rPr>
        <w:t xml:space="preserve"> </w:t>
      </w:r>
      <w:r>
        <w:rPr>
          <w:bCs/>
        </w:rPr>
        <w:t xml:space="preserve">cuando se presenten </w:t>
      </w:r>
      <w:r w:rsidR="007B54B2" w:rsidRPr="00E1422E">
        <w:rPr>
          <w:bCs/>
        </w:rPr>
        <w:t>fallas como atascos o problemas de tóner</w:t>
      </w:r>
      <w:r>
        <w:rPr>
          <w:bCs/>
        </w:rPr>
        <w:t>; y g</w:t>
      </w:r>
      <w:r w:rsidR="007B54B2" w:rsidRPr="00E1422E">
        <w:rPr>
          <w:bCs/>
        </w:rPr>
        <w:t>arantizar que los equipos funcionen en condiciones óptimas para evitar daños a los documentos.</w:t>
      </w:r>
    </w:p>
    <w:p w14:paraId="483DA40E" w14:textId="717D77E8" w:rsidR="007B54B2" w:rsidRPr="00E1422E" w:rsidRDefault="007B54B2" w:rsidP="00E1422E">
      <w:pPr>
        <w:rPr>
          <w:bCs/>
        </w:rPr>
      </w:pPr>
    </w:p>
    <w:p w14:paraId="7FCB78AF" w14:textId="69B96BA0" w:rsidR="007B54B2" w:rsidRPr="00E1422E" w:rsidRDefault="007B54B2" w:rsidP="00E1422E">
      <w:pPr>
        <w:rPr>
          <w:b/>
          <w:bCs/>
        </w:rPr>
      </w:pPr>
      <w:r w:rsidRPr="00E1422E">
        <w:rPr>
          <w:b/>
          <w:bCs/>
        </w:rPr>
        <w:t>Control y cumplimiento</w:t>
      </w:r>
    </w:p>
    <w:p w14:paraId="0962D8CE" w14:textId="77777777" w:rsidR="005053CF" w:rsidRPr="00E1422E" w:rsidRDefault="005053CF" w:rsidP="00E1422E">
      <w:pPr>
        <w:rPr>
          <w:bCs/>
        </w:rPr>
      </w:pPr>
    </w:p>
    <w:p w14:paraId="3BE1DC58" w14:textId="5CB138E6" w:rsidR="007B54B2" w:rsidRPr="00E1422E" w:rsidRDefault="005053CF" w:rsidP="00E1422E">
      <w:pPr>
        <w:rPr>
          <w:bCs/>
        </w:rPr>
      </w:pPr>
      <w:r w:rsidRPr="00E1422E">
        <w:rPr>
          <w:bCs/>
        </w:rPr>
        <w:t>El cumplimiento de estas instrucciones</w:t>
      </w:r>
      <w:r w:rsidR="007B54B2" w:rsidRPr="00E1422E">
        <w:rPr>
          <w:bCs/>
        </w:rPr>
        <w:t xml:space="preserve"> </w:t>
      </w:r>
      <w:r w:rsidR="004A5BE2">
        <w:rPr>
          <w:bCs/>
        </w:rPr>
        <w:t xml:space="preserve">podrá ser </w:t>
      </w:r>
      <w:r w:rsidR="007B54B2" w:rsidRPr="00E1422E">
        <w:rPr>
          <w:bCs/>
        </w:rPr>
        <w:t>objeto de seguimiento en los procesos de auditoría interna y de verificación archivística, en concordancia con los lineamientos del Archivo General de la Nación.</w:t>
      </w:r>
      <w:bookmarkEnd w:id="32"/>
    </w:p>
    <w:sectPr w:rsidR="007B54B2" w:rsidRPr="00E1422E" w:rsidSect="00903CDD">
      <w:headerReference w:type="even" r:id="rId9"/>
      <w:headerReference w:type="default" r:id="rId10"/>
      <w:footerReference w:type="even" r:id="rId11"/>
      <w:footerReference w:type="default" r:id="rId12"/>
      <w:headerReference w:type="first" r:id="rId13"/>
      <w:footerReference w:type="first" r:id="rId14"/>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057A6" w14:textId="77777777" w:rsidR="00BB79E5" w:rsidRDefault="00BB79E5" w:rsidP="00903CDD">
      <w:r>
        <w:separator/>
      </w:r>
    </w:p>
  </w:endnote>
  <w:endnote w:type="continuationSeparator" w:id="0">
    <w:p w14:paraId="31164241" w14:textId="77777777" w:rsidR="00BB79E5" w:rsidRDefault="00BB79E5" w:rsidP="0090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A583" w14:textId="77777777" w:rsidR="001279D2" w:rsidRDefault="001279D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4793" w14:textId="16EB80E8" w:rsidR="00BA4EEC" w:rsidRDefault="00BA4EEC" w:rsidP="00A27AE2">
    <w:pPr>
      <w:pStyle w:val="Piedepgina"/>
      <w:jc w:val="center"/>
    </w:pPr>
    <w:r>
      <w:t xml:space="preserve">Página </w:t>
    </w:r>
    <w:sdt>
      <w:sdtPr>
        <w:id w:val="67690822"/>
        <w:docPartObj>
          <w:docPartGallery w:val="Page Numbers (Bottom of Page)"/>
          <w:docPartUnique/>
        </w:docPartObj>
      </w:sdtPr>
      <w:sdtEndPr/>
      <w:sdtContent>
        <w:r>
          <w:fldChar w:fldCharType="begin"/>
        </w:r>
        <w:r>
          <w:instrText>PAGE   \* MERGEFORMAT</w:instrText>
        </w:r>
        <w:r>
          <w:fldChar w:fldCharType="separate"/>
        </w:r>
        <w:r w:rsidR="001279D2">
          <w:rPr>
            <w:noProof/>
          </w:rPr>
          <w:t>20</w:t>
        </w:r>
        <w:r>
          <w:fldChar w:fldCharType="end"/>
        </w:r>
        <w:r>
          <w:t xml:space="preserve"> de </w:t>
        </w:r>
        <w:r w:rsidR="00BB79E5">
          <w:fldChar w:fldCharType="begin"/>
        </w:r>
        <w:r w:rsidR="00BB79E5">
          <w:instrText xml:space="preserve"> NUMPAGES  \* Arabic  \* MERGEFORMAT </w:instrText>
        </w:r>
        <w:r w:rsidR="00BB79E5">
          <w:fldChar w:fldCharType="separate"/>
        </w:r>
        <w:r w:rsidR="001279D2">
          <w:rPr>
            <w:noProof/>
          </w:rPr>
          <w:t>36</w:t>
        </w:r>
        <w:r w:rsidR="00BB79E5">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1031" w14:textId="77777777" w:rsidR="001279D2" w:rsidRDefault="001279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813F6" w14:textId="77777777" w:rsidR="00BB79E5" w:rsidRDefault="00BB79E5" w:rsidP="00903CDD">
      <w:r>
        <w:separator/>
      </w:r>
    </w:p>
  </w:footnote>
  <w:footnote w:type="continuationSeparator" w:id="0">
    <w:p w14:paraId="185B3C79" w14:textId="77777777" w:rsidR="00BB79E5" w:rsidRDefault="00BB79E5" w:rsidP="00903C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5C60" w14:textId="77777777" w:rsidR="001279D2" w:rsidRDefault="001279D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1" w:type="dxa"/>
      <w:tblLook w:val="04A0" w:firstRow="1" w:lastRow="0" w:firstColumn="1" w:lastColumn="0" w:noHBand="0" w:noVBand="1"/>
    </w:tblPr>
    <w:tblGrid>
      <w:gridCol w:w="1416"/>
      <w:gridCol w:w="5242"/>
      <w:gridCol w:w="2693"/>
    </w:tblGrid>
    <w:tr w:rsidR="00BA4EEC" w14:paraId="205AD538" w14:textId="77777777" w:rsidTr="00910977">
      <w:tc>
        <w:tcPr>
          <w:tcW w:w="1416" w:type="dxa"/>
        </w:tcPr>
        <w:p w14:paraId="6ABC0BD4" w14:textId="5C1A6C93" w:rsidR="00BA4EEC" w:rsidRDefault="00BA4EEC" w:rsidP="002676F1">
          <w:r w:rsidRPr="00903CDD">
            <w:rPr>
              <w:noProof/>
              <w:lang w:val="es-CO" w:eastAsia="es-CO"/>
            </w:rPr>
            <w:drawing>
              <wp:inline distT="0" distB="0" distL="0" distR="0" wp14:anchorId="57B27718" wp14:editId="306B9CCF">
                <wp:extent cx="758173" cy="658490"/>
                <wp:effectExtent l="0" t="0" r="4445" b="8890"/>
                <wp:docPr id="1" name="image1.png">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openxmlformats.org/drawingml/2006/picture">
                    <pic:pic xmlns:pic="http://schemas.openxmlformats.org/drawingml/2006/picture">
                      <pic:nvPicPr>
                        <pic:cNvPr id="1799562292" name="image1.png">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58173" cy="658490"/>
                        </a:xfrm>
                        <a:prstGeom prst="rect">
                          <a:avLst/>
                        </a:prstGeom>
                        <a:ln/>
                      </pic:spPr>
                    </pic:pic>
                  </a:graphicData>
                </a:graphic>
              </wp:inline>
            </w:drawing>
          </w:r>
        </w:p>
      </w:tc>
      <w:tc>
        <w:tcPr>
          <w:tcW w:w="5242" w:type="dxa"/>
        </w:tcPr>
        <w:p w14:paraId="7BA37C80" w14:textId="77777777" w:rsidR="00BA4EEC" w:rsidRDefault="00BA4EEC" w:rsidP="006161AC">
          <w:pPr>
            <w:pBdr>
              <w:top w:val="nil"/>
              <w:left w:val="nil"/>
              <w:bottom w:val="nil"/>
              <w:right w:val="nil"/>
              <w:between w:val="nil"/>
            </w:pBdr>
            <w:tabs>
              <w:tab w:val="center" w:pos="4252"/>
              <w:tab w:val="right" w:pos="8504"/>
            </w:tabs>
            <w:jc w:val="center"/>
            <w:rPr>
              <w:rFonts w:eastAsia="Arial Narrow" w:cs="Arial Narrow"/>
              <w:b/>
              <w:color w:val="000000"/>
            </w:rPr>
          </w:pPr>
        </w:p>
        <w:p w14:paraId="5FB620D9" w14:textId="5EEB1578" w:rsidR="00BA4EEC" w:rsidRDefault="00BA4EEC" w:rsidP="006161AC">
          <w:pPr>
            <w:pBdr>
              <w:top w:val="nil"/>
              <w:left w:val="nil"/>
              <w:bottom w:val="nil"/>
              <w:right w:val="nil"/>
              <w:between w:val="nil"/>
            </w:pBdr>
            <w:tabs>
              <w:tab w:val="center" w:pos="4252"/>
              <w:tab w:val="right" w:pos="8504"/>
            </w:tabs>
            <w:jc w:val="center"/>
            <w:rPr>
              <w:rFonts w:eastAsia="Arial Narrow" w:cs="Arial Narrow"/>
              <w:b/>
              <w:color w:val="000000"/>
            </w:rPr>
          </w:pPr>
          <w:r>
            <w:rPr>
              <w:rFonts w:eastAsia="Arial Narrow" w:cs="Arial Narrow"/>
              <w:b/>
              <w:color w:val="000000"/>
            </w:rPr>
            <w:t>PROGRAMA</w:t>
          </w:r>
        </w:p>
        <w:p w14:paraId="54BF6F12" w14:textId="0B4E8E4F" w:rsidR="00BA4EEC" w:rsidRDefault="00BA4EEC" w:rsidP="006161AC">
          <w:pPr>
            <w:pBdr>
              <w:top w:val="nil"/>
              <w:left w:val="nil"/>
              <w:bottom w:val="nil"/>
              <w:right w:val="nil"/>
              <w:between w:val="nil"/>
            </w:pBdr>
            <w:tabs>
              <w:tab w:val="center" w:pos="4252"/>
              <w:tab w:val="right" w:pos="8504"/>
            </w:tabs>
            <w:jc w:val="center"/>
          </w:pPr>
          <w:r w:rsidRPr="006161AC">
            <w:rPr>
              <w:rFonts w:eastAsia="Arial Narrow" w:cs="Arial Narrow"/>
              <w:b/>
              <w:color w:val="000000"/>
            </w:rPr>
            <w:t>DE REPROGRAFÍA</w:t>
          </w:r>
        </w:p>
      </w:tc>
      <w:tc>
        <w:tcPr>
          <w:tcW w:w="2693" w:type="dxa"/>
          <w:vAlign w:val="center"/>
        </w:tcPr>
        <w:p w14:paraId="4F14DB2E" w14:textId="5714EECD" w:rsidR="00BA4EEC" w:rsidRPr="006C47A5" w:rsidRDefault="00BA4EEC" w:rsidP="002676F1">
          <w:r w:rsidRPr="006C47A5">
            <w:t xml:space="preserve">Código: </w:t>
          </w:r>
          <w:r w:rsidR="003F1990">
            <w:t>A4-PG-02</w:t>
          </w:r>
        </w:p>
        <w:p w14:paraId="6E296526" w14:textId="027A83B7" w:rsidR="00BA4EEC" w:rsidRPr="006C47A5" w:rsidRDefault="00BA4EEC" w:rsidP="002676F1">
          <w:r w:rsidRPr="006C47A5">
            <w:t xml:space="preserve">Versión: </w:t>
          </w:r>
          <w:r>
            <w:t>1</w:t>
          </w:r>
        </w:p>
        <w:p w14:paraId="451A6328" w14:textId="0F6662A7" w:rsidR="00BA4EEC" w:rsidRDefault="003F1990" w:rsidP="002676F1">
          <w:r>
            <w:t>Vigente desde:31/12/2025</w:t>
          </w:r>
        </w:p>
      </w:tc>
    </w:tr>
  </w:tbl>
  <w:p w14:paraId="7375C25F" w14:textId="4B216B33" w:rsidR="00BA4EEC" w:rsidRDefault="00BA4EEC" w:rsidP="002676F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Look w:val="04A0" w:firstRow="1" w:lastRow="0" w:firstColumn="1" w:lastColumn="0" w:noHBand="0" w:noVBand="1"/>
    </w:tblPr>
    <w:tblGrid>
      <w:gridCol w:w="1416"/>
      <w:gridCol w:w="1539"/>
      <w:gridCol w:w="862"/>
      <w:gridCol w:w="696"/>
      <w:gridCol w:w="1179"/>
      <w:gridCol w:w="966"/>
      <w:gridCol w:w="141"/>
      <w:gridCol w:w="1146"/>
      <w:gridCol w:w="883"/>
    </w:tblGrid>
    <w:tr w:rsidR="00BA4EEC" w14:paraId="4CB4A4F3" w14:textId="77777777" w:rsidTr="00910977">
      <w:tc>
        <w:tcPr>
          <w:tcW w:w="802" w:type="pct"/>
        </w:tcPr>
        <w:p w14:paraId="1B48CFDA" w14:textId="77777777" w:rsidR="00BA4EEC" w:rsidRDefault="00BA4EEC" w:rsidP="00646BFA">
          <w:r w:rsidRPr="00903CDD">
            <w:rPr>
              <w:noProof/>
              <w:lang w:val="es-CO" w:eastAsia="es-CO"/>
            </w:rPr>
            <w:drawing>
              <wp:inline distT="0" distB="0" distL="0" distR="0" wp14:anchorId="0BD223C0" wp14:editId="17B22F54">
                <wp:extent cx="758173" cy="658490"/>
                <wp:effectExtent l="0" t="0" r="4445" b="8890"/>
                <wp:docPr id="2" name="image1.png">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openxmlformats.org/drawingml/2006/picture">
                    <pic:pic xmlns:pic="http://schemas.openxmlformats.org/drawingml/2006/picture">
                      <pic:nvPicPr>
                        <pic:cNvPr id="1799562292" name="image1.png">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58173" cy="658490"/>
                        </a:xfrm>
                        <a:prstGeom prst="rect">
                          <a:avLst/>
                        </a:prstGeom>
                        <a:ln/>
                      </pic:spPr>
                    </pic:pic>
                  </a:graphicData>
                </a:graphic>
              </wp:inline>
            </w:drawing>
          </w:r>
        </w:p>
      </w:tc>
      <w:tc>
        <w:tcPr>
          <w:tcW w:w="3049" w:type="pct"/>
          <w:gridSpan w:val="6"/>
        </w:tcPr>
        <w:p w14:paraId="3472915A" w14:textId="77777777" w:rsidR="00BA4EEC" w:rsidRDefault="00BA4EEC" w:rsidP="00646BFA">
          <w:pPr>
            <w:pBdr>
              <w:top w:val="nil"/>
              <w:left w:val="nil"/>
              <w:bottom w:val="nil"/>
              <w:right w:val="nil"/>
              <w:between w:val="nil"/>
            </w:pBdr>
            <w:tabs>
              <w:tab w:val="center" w:pos="4252"/>
              <w:tab w:val="right" w:pos="8504"/>
            </w:tabs>
            <w:jc w:val="center"/>
            <w:rPr>
              <w:rFonts w:eastAsia="Arial Narrow" w:cs="Arial Narrow"/>
              <w:b/>
              <w:color w:val="000000"/>
            </w:rPr>
          </w:pPr>
        </w:p>
        <w:p w14:paraId="571CE7ED" w14:textId="13CCD776" w:rsidR="00BA4EEC" w:rsidRPr="00903CDD" w:rsidRDefault="00BA4EEC" w:rsidP="00646BFA">
          <w:pPr>
            <w:pBdr>
              <w:top w:val="nil"/>
              <w:left w:val="nil"/>
              <w:bottom w:val="nil"/>
              <w:right w:val="nil"/>
              <w:between w:val="nil"/>
            </w:pBdr>
            <w:tabs>
              <w:tab w:val="center" w:pos="4252"/>
              <w:tab w:val="right" w:pos="8504"/>
            </w:tabs>
            <w:jc w:val="center"/>
            <w:rPr>
              <w:rFonts w:eastAsia="Arial Narrow" w:cs="Arial Narrow"/>
              <w:b/>
              <w:color w:val="000000"/>
            </w:rPr>
          </w:pPr>
          <w:r>
            <w:rPr>
              <w:rFonts w:eastAsia="Arial Narrow" w:cs="Arial Narrow"/>
              <w:b/>
              <w:color w:val="000000"/>
            </w:rPr>
            <w:t>PROGRAMA</w:t>
          </w:r>
        </w:p>
        <w:p w14:paraId="0AFA6437" w14:textId="0A72A149" w:rsidR="00BA4EEC" w:rsidRPr="00345576" w:rsidRDefault="00BA4EEC" w:rsidP="00646BFA">
          <w:pPr>
            <w:spacing w:after="240"/>
            <w:jc w:val="center"/>
            <w:rPr>
              <w:rFonts w:eastAsia="Arial Narrow" w:cs="Arial Narrow"/>
              <w:b/>
              <w:color w:val="000000"/>
            </w:rPr>
          </w:pPr>
          <w:r w:rsidRPr="00345576">
            <w:rPr>
              <w:rFonts w:eastAsia="Arial Narrow" w:cs="Arial Narrow"/>
              <w:b/>
              <w:color w:val="000000"/>
            </w:rPr>
            <w:t>DE REPROGRAFÍA</w:t>
          </w:r>
        </w:p>
      </w:tc>
      <w:tc>
        <w:tcPr>
          <w:tcW w:w="1149" w:type="pct"/>
          <w:gridSpan w:val="2"/>
          <w:vAlign w:val="center"/>
        </w:tcPr>
        <w:p w14:paraId="42E341C9" w14:textId="77C41F0C" w:rsidR="00BA4EEC" w:rsidRPr="006C47A5" w:rsidRDefault="00BA4EEC" w:rsidP="00646BFA">
          <w:r w:rsidRPr="006C47A5">
            <w:t xml:space="preserve">Código: </w:t>
          </w:r>
          <w:r w:rsidR="003F1990" w:rsidRPr="003F1990">
            <w:t>A4-PG-2</w:t>
          </w:r>
        </w:p>
        <w:p w14:paraId="235F9184" w14:textId="3161518A" w:rsidR="00BA4EEC" w:rsidRPr="006C47A5" w:rsidRDefault="00BA4EEC" w:rsidP="00646BFA">
          <w:r w:rsidRPr="006C47A5">
            <w:t xml:space="preserve">Versión: </w:t>
          </w:r>
          <w:r>
            <w:t>1</w:t>
          </w:r>
        </w:p>
        <w:p w14:paraId="245E3219" w14:textId="495237BB" w:rsidR="00BA4EEC" w:rsidRDefault="003F1990" w:rsidP="00646BFA">
          <w:r>
            <w:t>Vigente desde:31/12/2025</w:t>
          </w:r>
        </w:p>
      </w:tc>
    </w:tr>
    <w:tr w:rsidR="00BA4EEC" w14:paraId="77156BB6" w14:textId="77777777" w:rsidTr="00910977">
      <w:tc>
        <w:tcPr>
          <w:tcW w:w="1674" w:type="pct"/>
          <w:gridSpan w:val="2"/>
        </w:tcPr>
        <w:p w14:paraId="4928DD23" w14:textId="77777777" w:rsidR="00BA4EEC" w:rsidRDefault="00BA4EEC" w:rsidP="00646BFA">
          <w:pPr>
            <w:pStyle w:val="Encabezado"/>
          </w:pPr>
          <w:r>
            <w:t>Clasificación de la información:</w:t>
          </w:r>
        </w:p>
      </w:tc>
      <w:tc>
        <w:tcPr>
          <w:tcW w:w="488" w:type="pct"/>
        </w:tcPr>
        <w:p w14:paraId="3FB85FE8" w14:textId="77777777" w:rsidR="00BA4EEC" w:rsidRDefault="00BA4EEC" w:rsidP="00646BFA">
          <w:pPr>
            <w:pStyle w:val="Encabezado"/>
          </w:pPr>
          <w:r>
            <w:t>Pública</w:t>
          </w:r>
        </w:p>
      </w:tc>
      <w:tc>
        <w:tcPr>
          <w:tcW w:w="394" w:type="pct"/>
          <w:vAlign w:val="center"/>
        </w:tcPr>
        <w:p w14:paraId="1F44191B" w14:textId="0BFFFABC" w:rsidR="00BA4EEC" w:rsidRDefault="00BA4EEC" w:rsidP="00646BFA">
          <w:pPr>
            <w:pStyle w:val="Encabezado"/>
            <w:jc w:val="center"/>
          </w:pPr>
          <w:r>
            <w:t>X</w:t>
          </w:r>
        </w:p>
      </w:tc>
      <w:tc>
        <w:tcPr>
          <w:tcW w:w="668" w:type="pct"/>
        </w:tcPr>
        <w:p w14:paraId="1283E1C6" w14:textId="77777777" w:rsidR="00BA4EEC" w:rsidRDefault="00BA4EEC" w:rsidP="00646BFA">
          <w:pPr>
            <w:pStyle w:val="Encabezado"/>
          </w:pPr>
          <w:r>
            <w:t>Clasificada</w:t>
          </w:r>
        </w:p>
      </w:tc>
      <w:tc>
        <w:tcPr>
          <w:tcW w:w="547" w:type="pct"/>
          <w:vAlign w:val="center"/>
        </w:tcPr>
        <w:p w14:paraId="68792EE9" w14:textId="77777777" w:rsidR="00BA4EEC" w:rsidRDefault="00BA4EEC" w:rsidP="00646BFA">
          <w:pPr>
            <w:pStyle w:val="Encabezado"/>
            <w:jc w:val="center"/>
          </w:pPr>
        </w:p>
      </w:tc>
      <w:tc>
        <w:tcPr>
          <w:tcW w:w="729" w:type="pct"/>
          <w:gridSpan w:val="2"/>
        </w:tcPr>
        <w:p w14:paraId="0C099383" w14:textId="77777777" w:rsidR="00BA4EEC" w:rsidRDefault="00BA4EEC" w:rsidP="00646BFA">
          <w:pPr>
            <w:pStyle w:val="Encabezado"/>
          </w:pPr>
          <w:r>
            <w:t>Reservada</w:t>
          </w:r>
        </w:p>
      </w:tc>
      <w:tc>
        <w:tcPr>
          <w:tcW w:w="500" w:type="pct"/>
          <w:vAlign w:val="center"/>
        </w:tcPr>
        <w:p w14:paraId="666CCD86" w14:textId="77777777" w:rsidR="00BA4EEC" w:rsidRDefault="00BA4EEC" w:rsidP="00646BFA">
          <w:pPr>
            <w:pStyle w:val="Encabezado"/>
            <w:jc w:val="center"/>
          </w:pPr>
        </w:p>
      </w:tc>
      <w:bookmarkStart w:id="35" w:name="_GoBack"/>
      <w:bookmarkEnd w:id="35"/>
    </w:tr>
  </w:tbl>
  <w:p w14:paraId="15C1B691" w14:textId="77777777" w:rsidR="00BA4EEC" w:rsidRDefault="00BA4EE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697"/>
    <w:multiLevelType w:val="hybridMultilevel"/>
    <w:tmpl w:val="2D0C729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6701A62"/>
    <w:multiLevelType w:val="hybridMultilevel"/>
    <w:tmpl w:val="A4FA9770"/>
    <w:lvl w:ilvl="0" w:tplc="99946E38">
      <w:start w:val="1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B840E9"/>
    <w:multiLevelType w:val="hybridMultilevel"/>
    <w:tmpl w:val="B2E2065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6D0307"/>
    <w:multiLevelType w:val="multilevel"/>
    <w:tmpl w:val="7E343798"/>
    <w:styleLink w:val="Estilo1"/>
    <w:lvl w:ilvl="0">
      <w:start w:val="1"/>
      <w:numFmt w:val="decimal"/>
      <w:lvlText w:val="%1"/>
      <w:lvlJc w:val="left"/>
      <w:pPr>
        <w:ind w:left="1080" w:hanging="400"/>
      </w:pPr>
      <w:rPr>
        <w:rFonts w:ascii="Arial Narrow" w:hAnsi="Arial Narrow" w:hint="default"/>
        <w:b/>
        <w:i w:val="0"/>
        <w:color w:val="auto"/>
        <w:sz w:val="24"/>
      </w:rPr>
    </w:lvl>
    <w:lvl w:ilvl="1">
      <w:start w:val="1"/>
      <w:numFmt w:val="decimal"/>
      <w:lvlText w:val="%1.%2"/>
      <w:lvlJc w:val="left"/>
      <w:pPr>
        <w:ind w:left="1800" w:hanging="360"/>
      </w:pPr>
      <w:rPr>
        <w:rFonts w:hint="default"/>
      </w:rPr>
    </w:lvl>
    <w:lvl w:ilvl="2">
      <w:start w:val="1"/>
      <w:numFmt w:val="decimal"/>
      <w:lvlText w:val="%2.%3.1"/>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25450CE2"/>
    <w:multiLevelType w:val="hybridMultilevel"/>
    <w:tmpl w:val="C480D67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ADA21F4"/>
    <w:multiLevelType w:val="hybridMultilevel"/>
    <w:tmpl w:val="B1FA6672"/>
    <w:lvl w:ilvl="0" w:tplc="06BEF260">
      <w:start w:val="1"/>
      <w:numFmt w:val="bullet"/>
      <w:lvlText w:val=""/>
      <w:lvlJc w:val="left"/>
      <w:pPr>
        <w:ind w:left="1287" w:hanging="360"/>
      </w:pPr>
      <w:rPr>
        <w:rFonts w:ascii="Wingdings" w:hAnsi="Wingdings" w:hint="default"/>
        <w:color w:val="auto"/>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30EA376B"/>
    <w:multiLevelType w:val="multilevel"/>
    <w:tmpl w:val="FCE81AA8"/>
    <w:styleLink w:val="SGI"/>
    <w:lvl w:ilvl="0">
      <w:start w:val="1"/>
      <w:numFmt w:val="decimal"/>
      <w:lvlText w:val="%1"/>
      <w:lvlJc w:val="center"/>
      <w:pPr>
        <w:ind w:left="0" w:firstLine="0"/>
      </w:pPr>
      <w:rPr>
        <w:rFonts w:ascii="Arial Narrow" w:hAnsi="Arial Narrow" w:hint="default"/>
        <w:b/>
        <w:sz w:val="24"/>
      </w:rPr>
    </w:lvl>
    <w:lvl w:ilvl="1">
      <w:start w:val="1"/>
      <w:numFmt w:val="decimal"/>
      <w:lvlText w:val="%1.%2"/>
      <w:lvlJc w:val="left"/>
      <w:pPr>
        <w:ind w:left="0" w:firstLine="0"/>
      </w:pPr>
      <w:rPr>
        <w:rFonts w:ascii="Arial Narrow" w:hAnsi="Arial Narrow" w:hint="default"/>
        <w:b/>
        <w:i w:val="0"/>
        <w:sz w:val="24"/>
      </w:rPr>
    </w:lvl>
    <w:lvl w:ilvl="2">
      <w:start w:val="1"/>
      <w:numFmt w:val="decimal"/>
      <w:lvlText w:val="%3.%2.1"/>
      <w:lvlJc w:val="left"/>
      <w:pPr>
        <w:ind w:left="0" w:firstLine="0"/>
      </w:pPr>
      <w:rPr>
        <w:rFonts w:ascii="Arial Narrow" w:hAnsi="Arial Narrow" w:hint="default"/>
        <w:b/>
        <w:i/>
        <w:sz w:val="24"/>
      </w:rPr>
    </w:lvl>
    <w:lvl w:ilvl="3">
      <w:start w:val="1"/>
      <w:numFmt w:val="decimal"/>
      <w:lvlText w:val="%3.%4.1.1"/>
      <w:lvlJc w:val="left"/>
      <w:pPr>
        <w:ind w:left="0" w:firstLine="0"/>
      </w:pPr>
      <w:rPr>
        <w:rFonts w:ascii="Arial Narrow" w:hAnsi="Arial Narrow" w:hint="default"/>
        <w:b w:val="0"/>
        <w:i/>
        <w:color w:val="000000" w:themeColor="text1"/>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E56AB3"/>
    <w:multiLevelType w:val="hybridMultilevel"/>
    <w:tmpl w:val="345C019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5A36F4A"/>
    <w:multiLevelType w:val="multilevel"/>
    <w:tmpl w:val="F4FE5E1C"/>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6191FE8"/>
    <w:multiLevelType w:val="multilevel"/>
    <w:tmpl w:val="64C070F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6283F98"/>
    <w:multiLevelType w:val="hybridMultilevel"/>
    <w:tmpl w:val="D272DE44"/>
    <w:lvl w:ilvl="0" w:tplc="99946E38">
      <w:start w:val="1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83312D4"/>
    <w:multiLevelType w:val="multilevel"/>
    <w:tmpl w:val="F9A498B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F4D7FC1"/>
    <w:multiLevelType w:val="multilevel"/>
    <w:tmpl w:val="AB94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51706"/>
    <w:multiLevelType w:val="multilevel"/>
    <w:tmpl w:val="A9C2E5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6982D6D"/>
    <w:multiLevelType w:val="hybridMultilevel"/>
    <w:tmpl w:val="DC66CDC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693843FD"/>
    <w:multiLevelType w:val="hybridMultilevel"/>
    <w:tmpl w:val="2C5C19B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6B654A85"/>
    <w:multiLevelType w:val="multilevel"/>
    <w:tmpl w:val="E578BEFE"/>
    <w:styleLink w:val="Estilo2"/>
    <w:lvl w:ilvl="0">
      <w:start w:val="1"/>
      <w:numFmt w:val="decimal"/>
      <w:pStyle w:val="Ttulo1"/>
      <w:lvlText w:val="%1"/>
      <w:lvlJc w:val="center"/>
      <w:pPr>
        <w:ind w:left="0" w:firstLine="288"/>
      </w:pPr>
      <w:rPr>
        <w:rFonts w:ascii="Arial Narrow" w:hAnsi="Arial Narrow" w:hint="default"/>
        <w:b/>
        <w:i w:val="0"/>
        <w:caps/>
        <w:vanish w:val="0"/>
        <w:sz w:val="24"/>
      </w:rPr>
    </w:lvl>
    <w:lvl w:ilvl="1">
      <w:start w:val="1"/>
      <w:numFmt w:val="decimal"/>
      <w:lvlText w:val="%1.%2"/>
      <w:lvlJc w:val="left"/>
      <w:pPr>
        <w:ind w:left="0" w:firstLine="0"/>
      </w:pPr>
      <w:rPr>
        <w:rFonts w:ascii="Arial Narrow" w:hAnsi="Arial Narrow" w:hint="default"/>
        <w:b/>
        <w:i w:val="0"/>
        <w:sz w:val="24"/>
      </w:rPr>
    </w:lvl>
    <w:lvl w:ilvl="2">
      <w:start w:val="1"/>
      <w:numFmt w:val="decimal"/>
      <w:pStyle w:val="Ttulo3"/>
      <w:lvlText w:val="%1.%2.%3"/>
      <w:lvlJc w:val="left"/>
      <w:pPr>
        <w:ind w:left="0" w:firstLine="0"/>
      </w:pPr>
      <w:rPr>
        <w:rFonts w:ascii="Arial Narrow" w:hAnsi="Arial Narrow" w:hint="default"/>
        <w:b/>
        <w:i/>
        <w:caps w:val="0"/>
        <w:strike w:val="0"/>
        <w:dstrike w:val="0"/>
        <w:vanish w:val="0"/>
        <w:color w:val="000000" w:themeColor="text1"/>
        <w:sz w:val="24"/>
        <w:vertAlign w:val="baseline"/>
      </w:rPr>
    </w:lvl>
    <w:lvl w:ilvl="3">
      <w:start w:val="1"/>
      <w:numFmt w:val="decimal"/>
      <w:pStyle w:val="Ttulo4"/>
      <w:lvlText w:val="%1.%2.%3.%4"/>
      <w:lvlJc w:val="left"/>
      <w:pPr>
        <w:ind w:left="0" w:firstLine="0"/>
      </w:pPr>
      <w:rPr>
        <w:rFonts w:ascii="Arial Narrow" w:hAnsi="Arial Narrow" w:hint="default"/>
        <w:b w:val="0"/>
        <w:i/>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137168F"/>
    <w:multiLevelType w:val="multilevel"/>
    <w:tmpl w:val="35CC639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89F3A2B"/>
    <w:multiLevelType w:val="hybridMultilevel"/>
    <w:tmpl w:val="7158C2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A9A2B9F"/>
    <w:multiLevelType w:val="hybridMultilevel"/>
    <w:tmpl w:val="315C0D54"/>
    <w:lvl w:ilvl="0" w:tplc="240A0005">
      <w:start w:val="1"/>
      <w:numFmt w:val="bullet"/>
      <w:lvlText w:val=""/>
      <w:lvlJc w:val="left"/>
      <w:pPr>
        <w:ind w:left="360" w:hanging="360"/>
      </w:pPr>
      <w:rPr>
        <w:rFonts w:ascii="Wingdings" w:hAnsi="Wingdings" w:hint="default"/>
      </w:rPr>
    </w:lvl>
    <w:lvl w:ilvl="1" w:tplc="D200EA9A">
      <w:numFmt w:val="bullet"/>
      <w:lvlText w:val="•"/>
      <w:lvlJc w:val="left"/>
      <w:pPr>
        <w:ind w:left="1080" w:hanging="360"/>
      </w:pPr>
      <w:rPr>
        <w:rFonts w:ascii="Arial Narrow" w:eastAsia="Arial Narrow" w:hAnsi="Arial Narrow"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3"/>
  </w:num>
  <w:num w:numId="4">
    <w:abstractNumId w:val="16"/>
  </w:num>
  <w:num w:numId="5">
    <w:abstractNumId w:val="15"/>
  </w:num>
  <w:num w:numId="6">
    <w:abstractNumId w:val="0"/>
  </w:num>
  <w:num w:numId="7">
    <w:abstractNumId w:val="19"/>
  </w:num>
  <w:num w:numId="8">
    <w:abstractNumId w:val="14"/>
  </w:num>
  <w:num w:numId="9">
    <w:abstractNumId w:val="2"/>
  </w:num>
  <w:num w:numId="10">
    <w:abstractNumId w:val="4"/>
  </w:num>
  <w:num w:numId="11">
    <w:abstractNumId w:val="9"/>
  </w:num>
  <w:num w:numId="12">
    <w:abstractNumId w:val="11"/>
  </w:num>
  <w:num w:numId="13">
    <w:abstractNumId w:val="12"/>
  </w:num>
  <w:num w:numId="14">
    <w:abstractNumId w:val="8"/>
  </w:num>
  <w:num w:numId="15">
    <w:abstractNumId w:val="7"/>
  </w:num>
  <w:num w:numId="16">
    <w:abstractNumId w:val="17"/>
  </w:num>
  <w:num w:numId="17">
    <w:abstractNumId w:val="1"/>
  </w:num>
  <w:num w:numId="18">
    <w:abstractNumId w:val="16"/>
  </w:num>
  <w:num w:numId="19">
    <w:abstractNumId w:val="18"/>
  </w:num>
  <w:num w:numId="20">
    <w:abstractNumId w:val="5"/>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DD"/>
    <w:rsid w:val="0001557C"/>
    <w:rsid w:val="00017A32"/>
    <w:rsid w:val="00033DB4"/>
    <w:rsid w:val="00035EB6"/>
    <w:rsid w:val="00043C03"/>
    <w:rsid w:val="000650F0"/>
    <w:rsid w:val="00080886"/>
    <w:rsid w:val="00086BFF"/>
    <w:rsid w:val="000959FC"/>
    <w:rsid w:val="000C0E5C"/>
    <w:rsid w:val="000C222C"/>
    <w:rsid w:val="000D4B70"/>
    <w:rsid w:val="000D5E3A"/>
    <w:rsid w:val="000E32D8"/>
    <w:rsid w:val="000E67AD"/>
    <w:rsid w:val="000E7BE3"/>
    <w:rsid w:val="000F6110"/>
    <w:rsid w:val="00110179"/>
    <w:rsid w:val="001279D2"/>
    <w:rsid w:val="0013510D"/>
    <w:rsid w:val="00150EC3"/>
    <w:rsid w:val="00162CA7"/>
    <w:rsid w:val="001673D1"/>
    <w:rsid w:val="00172B09"/>
    <w:rsid w:val="00186547"/>
    <w:rsid w:val="001B1BE9"/>
    <w:rsid w:val="001C1D3C"/>
    <w:rsid w:val="001C554D"/>
    <w:rsid w:val="001D7D76"/>
    <w:rsid w:val="002147EA"/>
    <w:rsid w:val="00216496"/>
    <w:rsid w:val="002327FD"/>
    <w:rsid w:val="002676F1"/>
    <w:rsid w:val="0027115C"/>
    <w:rsid w:val="0027424D"/>
    <w:rsid w:val="00276867"/>
    <w:rsid w:val="002807F7"/>
    <w:rsid w:val="002A0893"/>
    <w:rsid w:val="002B36F9"/>
    <w:rsid w:val="002C5A7B"/>
    <w:rsid w:val="002D36FC"/>
    <w:rsid w:val="002D44B3"/>
    <w:rsid w:val="002F5754"/>
    <w:rsid w:val="0030588B"/>
    <w:rsid w:val="0034268B"/>
    <w:rsid w:val="00345576"/>
    <w:rsid w:val="0035367E"/>
    <w:rsid w:val="00382CD8"/>
    <w:rsid w:val="003C0F81"/>
    <w:rsid w:val="003C2C4B"/>
    <w:rsid w:val="003C72F0"/>
    <w:rsid w:val="003D4ECF"/>
    <w:rsid w:val="003D6345"/>
    <w:rsid w:val="003F1990"/>
    <w:rsid w:val="003F78FB"/>
    <w:rsid w:val="00410DBC"/>
    <w:rsid w:val="004253CC"/>
    <w:rsid w:val="00425C84"/>
    <w:rsid w:val="004439C9"/>
    <w:rsid w:val="00462A00"/>
    <w:rsid w:val="004832A5"/>
    <w:rsid w:val="00483D13"/>
    <w:rsid w:val="00485884"/>
    <w:rsid w:val="00486304"/>
    <w:rsid w:val="004A1335"/>
    <w:rsid w:val="004A5BE2"/>
    <w:rsid w:val="004A671B"/>
    <w:rsid w:val="004B4613"/>
    <w:rsid w:val="004B772D"/>
    <w:rsid w:val="004C2A87"/>
    <w:rsid w:val="004D4B13"/>
    <w:rsid w:val="004D7866"/>
    <w:rsid w:val="004E0E40"/>
    <w:rsid w:val="005053CF"/>
    <w:rsid w:val="0051224C"/>
    <w:rsid w:val="00551647"/>
    <w:rsid w:val="00556A78"/>
    <w:rsid w:val="0055762B"/>
    <w:rsid w:val="00557AB1"/>
    <w:rsid w:val="00562E3F"/>
    <w:rsid w:val="00580E88"/>
    <w:rsid w:val="0058218C"/>
    <w:rsid w:val="005A3BCF"/>
    <w:rsid w:val="005A4AC8"/>
    <w:rsid w:val="005A7735"/>
    <w:rsid w:val="005B097D"/>
    <w:rsid w:val="005D7DE2"/>
    <w:rsid w:val="00600FD8"/>
    <w:rsid w:val="00602E3B"/>
    <w:rsid w:val="00612A47"/>
    <w:rsid w:val="006161AC"/>
    <w:rsid w:val="006234A9"/>
    <w:rsid w:val="00625FD7"/>
    <w:rsid w:val="00646BFA"/>
    <w:rsid w:val="00663963"/>
    <w:rsid w:val="00681635"/>
    <w:rsid w:val="006A52D5"/>
    <w:rsid w:val="006C47A5"/>
    <w:rsid w:val="006D75C3"/>
    <w:rsid w:val="006E5BE8"/>
    <w:rsid w:val="006F43D0"/>
    <w:rsid w:val="00722A2A"/>
    <w:rsid w:val="0073522E"/>
    <w:rsid w:val="0074660B"/>
    <w:rsid w:val="007502BB"/>
    <w:rsid w:val="00765E5C"/>
    <w:rsid w:val="00782277"/>
    <w:rsid w:val="00786CDC"/>
    <w:rsid w:val="007A209D"/>
    <w:rsid w:val="007A30A8"/>
    <w:rsid w:val="007A4D2E"/>
    <w:rsid w:val="007B54B2"/>
    <w:rsid w:val="007B5F19"/>
    <w:rsid w:val="007F10B1"/>
    <w:rsid w:val="007F2C90"/>
    <w:rsid w:val="007F5C38"/>
    <w:rsid w:val="008021B4"/>
    <w:rsid w:val="0080563D"/>
    <w:rsid w:val="00812899"/>
    <w:rsid w:val="00851441"/>
    <w:rsid w:val="008524D4"/>
    <w:rsid w:val="00856D3A"/>
    <w:rsid w:val="008610C5"/>
    <w:rsid w:val="00886F62"/>
    <w:rsid w:val="008A08DA"/>
    <w:rsid w:val="008A1847"/>
    <w:rsid w:val="008B02F0"/>
    <w:rsid w:val="008D026F"/>
    <w:rsid w:val="008E0E4F"/>
    <w:rsid w:val="0090100D"/>
    <w:rsid w:val="00903CDD"/>
    <w:rsid w:val="0090766E"/>
    <w:rsid w:val="00910977"/>
    <w:rsid w:val="009231E6"/>
    <w:rsid w:val="009603AD"/>
    <w:rsid w:val="00964F31"/>
    <w:rsid w:val="0097258F"/>
    <w:rsid w:val="00984564"/>
    <w:rsid w:val="00995724"/>
    <w:rsid w:val="009A0542"/>
    <w:rsid w:val="009C16D8"/>
    <w:rsid w:val="009E428E"/>
    <w:rsid w:val="009E6CB8"/>
    <w:rsid w:val="009F369A"/>
    <w:rsid w:val="00A1108C"/>
    <w:rsid w:val="00A21BE6"/>
    <w:rsid w:val="00A246F2"/>
    <w:rsid w:val="00A27AE2"/>
    <w:rsid w:val="00A3345B"/>
    <w:rsid w:val="00A472C7"/>
    <w:rsid w:val="00A50636"/>
    <w:rsid w:val="00A72600"/>
    <w:rsid w:val="00A72FB4"/>
    <w:rsid w:val="00A90B31"/>
    <w:rsid w:val="00A91C42"/>
    <w:rsid w:val="00A961FD"/>
    <w:rsid w:val="00AA2A4D"/>
    <w:rsid w:val="00AA7773"/>
    <w:rsid w:val="00AC69B5"/>
    <w:rsid w:val="00AD2E03"/>
    <w:rsid w:val="00AE0A4E"/>
    <w:rsid w:val="00AF5058"/>
    <w:rsid w:val="00AF7F98"/>
    <w:rsid w:val="00B02CDC"/>
    <w:rsid w:val="00B11AD1"/>
    <w:rsid w:val="00B425B9"/>
    <w:rsid w:val="00B47B13"/>
    <w:rsid w:val="00B54270"/>
    <w:rsid w:val="00B75AE1"/>
    <w:rsid w:val="00B773D4"/>
    <w:rsid w:val="00B90A80"/>
    <w:rsid w:val="00BA4EEC"/>
    <w:rsid w:val="00BB12A1"/>
    <w:rsid w:val="00BB6868"/>
    <w:rsid w:val="00BB79E5"/>
    <w:rsid w:val="00BC3A9F"/>
    <w:rsid w:val="00BC6A74"/>
    <w:rsid w:val="00BC7F8C"/>
    <w:rsid w:val="00BE10B0"/>
    <w:rsid w:val="00C06EE7"/>
    <w:rsid w:val="00C14802"/>
    <w:rsid w:val="00C16344"/>
    <w:rsid w:val="00C37F6F"/>
    <w:rsid w:val="00C62CB2"/>
    <w:rsid w:val="00C63D4B"/>
    <w:rsid w:val="00C8419E"/>
    <w:rsid w:val="00C92137"/>
    <w:rsid w:val="00C93F45"/>
    <w:rsid w:val="00CB080A"/>
    <w:rsid w:val="00CB36AA"/>
    <w:rsid w:val="00CC5D81"/>
    <w:rsid w:val="00CC6B98"/>
    <w:rsid w:val="00CD004E"/>
    <w:rsid w:val="00CD5533"/>
    <w:rsid w:val="00CF41B8"/>
    <w:rsid w:val="00D21013"/>
    <w:rsid w:val="00D23363"/>
    <w:rsid w:val="00D52E4A"/>
    <w:rsid w:val="00D54869"/>
    <w:rsid w:val="00D90198"/>
    <w:rsid w:val="00D97EA4"/>
    <w:rsid w:val="00DA4021"/>
    <w:rsid w:val="00DA5ABB"/>
    <w:rsid w:val="00DE13BE"/>
    <w:rsid w:val="00DE39B2"/>
    <w:rsid w:val="00E058EA"/>
    <w:rsid w:val="00E1422E"/>
    <w:rsid w:val="00E16556"/>
    <w:rsid w:val="00E2190D"/>
    <w:rsid w:val="00E315B0"/>
    <w:rsid w:val="00E36E38"/>
    <w:rsid w:val="00E47CF3"/>
    <w:rsid w:val="00E503E8"/>
    <w:rsid w:val="00E5384E"/>
    <w:rsid w:val="00E57ADB"/>
    <w:rsid w:val="00E64DDA"/>
    <w:rsid w:val="00E85FC1"/>
    <w:rsid w:val="00E936FD"/>
    <w:rsid w:val="00EB3A1A"/>
    <w:rsid w:val="00ED6A73"/>
    <w:rsid w:val="00EF0813"/>
    <w:rsid w:val="00F01723"/>
    <w:rsid w:val="00F0598D"/>
    <w:rsid w:val="00F40DBB"/>
    <w:rsid w:val="00F45EB0"/>
    <w:rsid w:val="00F5408A"/>
    <w:rsid w:val="00F55F7B"/>
    <w:rsid w:val="00F67B0C"/>
    <w:rsid w:val="00F9042E"/>
    <w:rsid w:val="00F9465B"/>
    <w:rsid w:val="00FC2995"/>
    <w:rsid w:val="00FC3E44"/>
    <w:rsid w:val="00FC65A6"/>
    <w:rsid w:val="00FD0C9D"/>
    <w:rsid w:val="00FD7E99"/>
    <w:rsid w:val="00FF58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7A5FC"/>
  <w15:chartTrackingRefBased/>
  <w15:docId w15:val="{98029C98-311B-4C72-A60A-C2954BDE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899"/>
    <w:pPr>
      <w:spacing w:after="0" w:line="240" w:lineRule="auto"/>
    </w:pPr>
    <w:rPr>
      <w:rFonts w:ascii="Arial Narrow" w:eastAsia="Times New Roman" w:hAnsi="Arial Narrow" w:cs="Times New Roman"/>
      <w:kern w:val="0"/>
      <w:sz w:val="24"/>
      <w:szCs w:val="24"/>
      <w:lang w:val="es-ES" w:eastAsia="es-ES"/>
      <w14:ligatures w14:val="none"/>
    </w:rPr>
  </w:style>
  <w:style w:type="paragraph" w:styleId="Ttulo1">
    <w:name w:val="heading 1"/>
    <w:basedOn w:val="Normal"/>
    <w:next w:val="Normal"/>
    <w:link w:val="Ttulo1Car"/>
    <w:uiPriority w:val="9"/>
    <w:qFormat/>
    <w:rsid w:val="00903CDD"/>
    <w:pPr>
      <w:keepNext/>
      <w:keepLines/>
      <w:numPr>
        <w:numId w:val="4"/>
      </w:numPr>
      <w:spacing w:before="360" w:after="80" w:line="360" w:lineRule="auto"/>
      <w:jc w:val="center"/>
      <w:outlineLvl w:val="0"/>
    </w:pPr>
    <w:rPr>
      <w:rFonts w:eastAsiaTheme="majorEastAsia" w:cstheme="majorBidi"/>
      <w:b/>
      <w:color w:val="000000" w:themeColor="text1"/>
      <w:szCs w:val="40"/>
    </w:rPr>
  </w:style>
  <w:style w:type="paragraph" w:styleId="Ttulo2">
    <w:name w:val="heading 2"/>
    <w:basedOn w:val="Normal"/>
    <w:next w:val="Normal"/>
    <w:link w:val="Ttulo2Car"/>
    <w:autoRedefine/>
    <w:uiPriority w:val="9"/>
    <w:unhideWhenUsed/>
    <w:qFormat/>
    <w:rsid w:val="008D026F"/>
    <w:pPr>
      <w:keepNext/>
      <w:keepLines/>
      <w:spacing w:before="160" w:after="80"/>
      <w:outlineLvl w:val="1"/>
    </w:pPr>
    <w:rPr>
      <w:rFonts w:eastAsia="Arial Narrow" w:cstheme="majorBidi"/>
      <w:b/>
      <w:bCs/>
    </w:rPr>
  </w:style>
  <w:style w:type="paragraph" w:styleId="Ttulo3">
    <w:name w:val="heading 3"/>
    <w:basedOn w:val="Normal"/>
    <w:next w:val="Normal"/>
    <w:link w:val="Ttulo3Car"/>
    <w:uiPriority w:val="9"/>
    <w:unhideWhenUsed/>
    <w:qFormat/>
    <w:rsid w:val="002807F7"/>
    <w:pPr>
      <w:keepNext/>
      <w:keepLines/>
      <w:numPr>
        <w:ilvl w:val="2"/>
        <w:numId w:val="4"/>
      </w:numPr>
      <w:spacing w:before="160" w:after="80"/>
      <w:outlineLvl w:val="2"/>
    </w:pPr>
    <w:rPr>
      <w:rFonts w:eastAsiaTheme="majorEastAsia" w:cstheme="majorBidi"/>
      <w:b/>
      <w:i/>
      <w:szCs w:val="28"/>
    </w:rPr>
  </w:style>
  <w:style w:type="paragraph" w:styleId="Ttulo4">
    <w:name w:val="heading 4"/>
    <w:basedOn w:val="Normal"/>
    <w:next w:val="Normal"/>
    <w:link w:val="Ttulo4Car"/>
    <w:uiPriority w:val="9"/>
    <w:unhideWhenUsed/>
    <w:qFormat/>
    <w:rsid w:val="002807F7"/>
    <w:pPr>
      <w:keepNext/>
      <w:keepLines/>
      <w:numPr>
        <w:ilvl w:val="3"/>
        <w:numId w:val="4"/>
      </w:numPr>
      <w:spacing w:before="80" w:after="40"/>
      <w:outlineLvl w:val="3"/>
    </w:pPr>
    <w:rPr>
      <w:rFonts w:eastAsiaTheme="majorEastAsia" w:cstheme="majorBidi"/>
      <w:i/>
      <w:iCs/>
    </w:rPr>
  </w:style>
  <w:style w:type="paragraph" w:styleId="Ttulo5">
    <w:name w:val="heading 5"/>
    <w:basedOn w:val="Normal"/>
    <w:next w:val="Normal"/>
    <w:link w:val="Ttulo5Car"/>
    <w:uiPriority w:val="9"/>
    <w:semiHidden/>
    <w:unhideWhenUsed/>
    <w:qFormat/>
    <w:rsid w:val="00903CDD"/>
    <w:pPr>
      <w:keepNext/>
      <w:keepLines/>
      <w:numPr>
        <w:ilvl w:val="4"/>
        <w:numId w:val="3"/>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3CDD"/>
    <w:pPr>
      <w:keepNext/>
      <w:keepLines/>
      <w:numPr>
        <w:ilvl w:val="5"/>
        <w:numId w:val="3"/>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3CDD"/>
    <w:pPr>
      <w:keepNext/>
      <w:keepLines/>
      <w:numPr>
        <w:ilvl w:val="6"/>
        <w:numId w:val="3"/>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3CDD"/>
    <w:pPr>
      <w:keepNext/>
      <w:keepLines/>
      <w:numPr>
        <w:ilvl w:val="7"/>
        <w:numId w:val="3"/>
      </w:numPr>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3CDD"/>
    <w:pPr>
      <w:keepNext/>
      <w:keepLines/>
      <w:numPr>
        <w:ilvl w:val="8"/>
        <w:numId w:val="3"/>
      </w:numPr>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3CDD"/>
    <w:rPr>
      <w:rFonts w:ascii="Arial Narrow" w:eastAsiaTheme="majorEastAsia" w:hAnsi="Arial Narrow" w:cstheme="majorBidi"/>
      <w:b/>
      <w:color w:val="000000" w:themeColor="text1"/>
      <w:kern w:val="0"/>
      <w:sz w:val="24"/>
      <w:szCs w:val="40"/>
      <w:lang w:val="es-ES" w:eastAsia="es-ES"/>
      <w14:ligatures w14:val="none"/>
    </w:rPr>
  </w:style>
  <w:style w:type="character" w:customStyle="1" w:styleId="Ttulo2Car">
    <w:name w:val="Título 2 Car"/>
    <w:basedOn w:val="Fuentedeprrafopredeter"/>
    <w:link w:val="Ttulo2"/>
    <w:uiPriority w:val="9"/>
    <w:rsid w:val="008D026F"/>
    <w:rPr>
      <w:rFonts w:ascii="Arial Narrow" w:eastAsia="Arial Narrow" w:hAnsi="Arial Narrow" w:cstheme="majorBidi"/>
      <w:b/>
      <w:bCs/>
      <w:kern w:val="0"/>
      <w:sz w:val="24"/>
      <w:szCs w:val="24"/>
      <w:lang w:val="es-ES" w:eastAsia="es-ES"/>
      <w14:ligatures w14:val="none"/>
    </w:rPr>
  </w:style>
  <w:style w:type="character" w:customStyle="1" w:styleId="Ttulo3Car">
    <w:name w:val="Título 3 Car"/>
    <w:basedOn w:val="Fuentedeprrafopredeter"/>
    <w:link w:val="Ttulo3"/>
    <w:uiPriority w:val="9"/>
    <w:rsid w:val="002807F7"/>
    <w:rPr>
      <w:rFonts w:ascii="Arial Narrow" w:eastAsiaTheme="majorEastAsia" w:hAnsi="Arial Narrow" w:cstheme="majorBidi"/>
      <w:b/>
      <w:i/>
      <w:kern w:val="0"/>
      <w:sz w:val="24"/>
      <w:szCs w:val="28"/>
      <w:lang w:val="es-ES" w:eastAsia="es-ES"/>
      <w14:ligatures w14:val="none"/>
    </w:rPr>
  </w:style>
  <w:style w:type="character" w:customStyle="1" w:styleId="Ttulo4Car">
    <w:name w:val="Título 4 Car"/>
    <w:basedOn w:val="Fuentedeprrafopredeter"/>
    <w:link w:val="Ttulo4"/>
    <w:uiPriority w:val="9"/>
    <w:rsid w:val="002807F7"/>
    <w:rPr>
      <w:rFonts w:ascii="Arial Narrow" w:eastAsiaTheme="majorEastAsia" w:hAnsi="Arial Narrow" w:cstheme="majorBidi"/>
      <w:i/>
      <w:iCs/>
      <w:kern w:val="0"/>
      <w:sz w:val="24"/>
      <w:szCs w:val="24"/>
      <w:lang w:val="es-ES" w:eastAsia="es-ES"/>
      <w14:ligatures w14:val="none"/>
    </w:rPr>
  </w:style>
  <w:style w:type="character" w:customStyle="1" w:styleId="Ttulo5Car">
    <w:name w:val="Título 5 Car"/>
    <w:basedOn w:val="Fuentedeprrafopredeter"/>
    <w:link w:val="Ttulo5"/>
    <w:uiPriority w:val="9"/>
    <w:semiHidden/>
    <w:rsid w:val="00903CDD"/>
    <w:rPr>
      <w:rFonts w:ascii="Arial Narrow" w:eastAsiaTheme="majorEastAsia" w:hAnsi="Arial Narrow" w:cstheme="majorBidi"/>
      <w:color w:val="0F4761" w:themeColor="accent1" w:themeShade="BF"/>
      <w:kern w:val="0"/>
      <w:sz w:val="24"/>
      <w:szCs w:val="24"/>
      <w:lang w:val="es-ES" w:eastAsia="es-ES"/>
      <w14:ligatures w14:val="none"/>
    </w:rPr>
  </w:style>
  <w:style w:type="character" w:customStyle="1" w:styleId="Ttulo6Car">
    <w:name w:val="Título 6 Car"/>
    <w:basedOn w:val="Fuentedeprrafopredeter"/>
    <w:link w:val="Ttulo6"/>
    <w:uiPriority w:val="9"/>
    <w:semiHidden/>
    <w:rsid w:val="00903CDD"/>
    <w:rPr>
      <w:rFonts w:ascii="Arial Narrow" w:eastAsiaTheme="majorEastAsia" w:hAnsi="Arial Narrow" w:cstheme="majorBidi"/>
      <w:i/>
      <w:iCs/>
      <w:color w:val="595959" w:themeColor="text1" w:themeTint="A6"/>
      <w:kern w:val="0"/>
      <w:sz w:val="24"/>
      <w:szCs w:val="24"/>
      <w:lang w:val="es-ES" w:eastAsia="es-ES"/>
      <w14:ligatures w14:val="none"/>
    </w:rPr>
  </w:style>
  <w:style w:type="character" w:customStyle="1" w:styleId="Ttulo7Car">
    <w:name w:val="Título 7 Car"/>
    <w:basedOn w:val="Fuentedeprrafopredeter"/>
    <w:link w:val="Ttulo7"/>
    <w:uiPriority w:val="9"/>
    <w:semiHidden/>
    <w:rsid w:val="00903CDD"/>
    <w:rPr>
      <w:rFonts w:ascii="Arial Narrow" w:eastAsiaTheme="majorEastAsia" w:hAnsi="Arial Narrow" w:cstheme="majorBidi"/>
      <w:color w:val="595959" w:themeColor="text1" w:themeTint="A6"/>
      <w:kern w:val="0"/>
      <w:sz w:val="24"/>
      <w:szCs w:val="24"/>
      <w:lang w:val="es-ES" w:eastAsia="es-ES"/>
      <w14:ligatures w14:val="none"/>
    </w:rPr>
  </w:style>
  <w:style w:type="character" w:customStyle="1" w:styleId="Ttulo8Car">
    <w:name w:val="Título 8 Car"/>
    <w:basedOn w:val="Fuentedeprrafopredeter"/>
    <w:link w:val="Ttulo8"/>
    <w:uiPriority w:val="9"/>
    <w:semiHidden/>
    <w:rsid w:val="00903CDD"/>
    <w:rPr>
      <w:rFonts w:ascii="Arial Narrow" w:eastAsiaTheme="majorEastAsia" w:hAnsi="Arial Narrow" w:cstheme="majorBidi"/>
      <w:i/>
      <w:iCs/>
      <w:color w:val="272727" w:themeColor="text1" w:themeTint="D8"/>
      <w:kern w:val="0"/>
      <w:sz w:val="24"/>
      <w:szCs w:val="24"/>
      <w:lang w:val="es-ES" w:eastAsia="es-ES"/>
      <w14:ligatures w14:val="none"/>
    </w:rPr>
  </w:style>
  <w:style w:type="character" w:customStyle="1" w:styleId="Ttulo9Car">
    <w:name w:val="Título 9 Car"/>
    <w:basedOn w:val="Fuentedeprrafopredeter"/>
    <w:link w:val="Ttulo9"/>
    <w:uiPriority w:val="9"/>
    <w:semiHidden/>
    <w:rsid w:val="00903CDD"/>
    <w:rPr>
      <w:rFonts w:ascii="Arial Narrow" w:eastAsiaTheme="majorEastAsia" w:hAnsi="Arial Narrow" w:cstheme="majorBidi"/>
      <w:color w:val="272727" w:themeColor="text1" w:themeTint="D8"/>
      <w:kern w:val="0"/>
      <w:sz w:val="24"/>
      <w:szCs w:val="24"/>
      <w:lang w:val="es-ES" w:eastAsia="es-ES"/>
      <w14:ligatures w14:val="none"/>
    </w:rPr>
  </w:style>
  <w:style w:type="paragraph" w:styleId="Ttulo">
    <w:name w:val="Title"/>
    <w:basedOn w:val="Normal"/>
    <w:next w:val="Normal"/>
    <w:link w:val="TtuloCar"/>
    <w:uiPriority w:val="10"/>
    <w:qFormat/>
    <w:rsid w:val="00903CD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3C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3C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3C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3CDD"/>
    <w:pPr>
      <w:spacing w:before="160"/>
      <w:jc w:val="center"/>
    </w:pPr>
    <w:rPr>
      <w:i/>
      <w:iCs/>
      <w:color w:val="404040" w:themeColor="text1" w:themeTint="BF"/>
    </w:rPr>
  </w:style>
  <w:style w:type="character" w:customStyle="1" w:styleId="CitaCar">
    <w:name w:val="Cita Car"/>
    <w:basedOn w:val="Fuentedeprrafopredeter"/>
    <w:link w:val="Cita"/>
    <w:uiPriority w:val="29"/>
    <w:rsid w:val="00903CDD"/>
    <w:rPr>
      <w:i/>
      <w:iCs/>
      <w:color w:val="404040" w:themeColor="text1" w:themeTint="BF"/>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List Paragraph,Párrafo de lista4,b1,Ha"/>
    <w:basedOn w:val="Normal"/>
    <w:link w:val="PrrafodelistaCar"/>
    <w:uiPriority w:val="34"/>
    <w:qFormat/>
    <w:rsid w:val="00903CDD"/>
    <w:pPr>
      <w:ind w:left="720"/>
      <w:contextualSpacing/>
    </w:pPr>
  </w:style>
  <w:style w:type="character" w:styleId="nfasisintenso">
    <w:name w:val="Intense Emphasis"/>
    <w:basedOn w:val="Fuentedeprrafopredeter"/>
    <w:uiPriority w:val="21"/>
    <w:qFormat/>
    <w:rsid w:val="00903CDD"/>
    <w:rPr>
      <w:i/>
      <w:iCs/>
      <w:color w:val="0F4761" w:themeColor="accent1" w:themeShade="BF"/>
    </w:rPr>
  </w:style>
  <w:style w:type="paragraph" w:styleId="Citadestacada">
    <w:name w:val="Intense Quote"/>
    <w:basedOn w:val="Normal"/>
    <w:next w:val="Normal"/>
    <w:link w:val="CitadestacadaCar"/>
    <w:uiPriority w:val="30"/>
    <w:qFormat/>
    <w:rsid w:val="0090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3CDD"/>
    <w:rPr>
      <w:i/>
      <w:iCs/>
      <w:color w:val="0F4761" w:themeColor="accent1" w:themeShade="BF"/>
    </w:rPr>
  </w:style>
  <w:style w:type="character" w:styleId="Referenciaintensa">
    <w:name w:val="Intense Reference"/>
    <w:basedOn w:val="Fuentedeprrafopredeter"/>
    <w:uiPriority w:val="32"/>
    <w:qFormat/>
    <w:rsid w:val="00903CDD"/>
    <w:rPr>
      <w:b/>
      <w:bCs/>
      <w:smallCaps/>
      <w:color w:val="0F4761" w:themeColor="accent1" w:themeShade="BF"/>
      <w:spacing w:val="5"/>
    </w:rPr>
  </w:style>
  <w:style w:type="paragraph" w:styleId="Encabezado">
    <w:name w:val="header"/>
    <w:basedOn w:val="Normal"/>
    <w:link w:val="EncabezadoCar"/>
    <w:uiPriority w:val="99"/>
    <w:unhideWhenUsed/>
    <w:rsid w:val="00903CDD"/>
    <w:pPr>
      <w:tabs>
        <w:tab w:val="center" w:pos="4419"/>
        <w:tab w:val="right" w:pos="8838"/>
      </w:tabs>
    </w:pPr>
  </w:style>
  <w:style w:type="character" w:customStyle="1" w:styleId="EncabezadoCar">
    <w:name w:val="Encabezado Car"/>
    <w:basedOn w:val="Fuentedeprrafopredeter"/>
    <w:link w:val="Encabezado"/>
    <w:uiPriority w:val="99"/>
    <w:rsid w:val="00903CDD"/>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903CDD"/>
    <w:pPr>
      <w:tabs>
        <w:tab w:val="center" w:pos="4419"/>
        <w:tab w:val="right" w:pos="8838"/>
      </w:tabs>
    </w:pPr>
  </w:style>
  <w:style w:type="character" w:customStyle="1" w:styleId="PiedepginaCar">
    <w:name w:val="Pie de página Car"/>
    <w:basedOn w:val="Fuentedeprrafopredeter"/>
    <w:link w:val="Piedepgina"/>
    <w:uiPriority w:val="99"/>
    <w:rsid w:val="00903CDD"/>
    <w:rPr>
      <w:rFonts w:ascii="Times New Roman" w:eastAsia="Times New Roman" w:hAnsi="Times New Roman" w:cs="Times New Roman"/>
      <w:kern w:val="0"/>
      <w:sz w:val="24"/>
      <w:szCs w:val="24"/>
      <w:lang w:val="es-ES" w:eastAsia="es-ES"/>
      <w14:ligatures w14:val="none"/>
    </w:rPr>
  </w:style>
  <w:style w:type="table" w:customStyle="1" w:styleId="1">
    <w:name w:val="1"/>
    <w:basedOn w:val="Tablanormal"/>
    <w:rsid w:val="00903CDD"/>
    <w:pPr>
      <w:spacing w:after="0" w:line="240" w:lineRule="auto"/>
    </w:pPr>
    <w:rPr>
      <w:rFonts w:ascii="Times New Roman" w:eastAsia="Times New Roman" w:hAnsi="Times New Roman" w:cs="Times New Roman"/>
      <w:kern w:val="0"/>
      <w:sz w:val="24"/>
      <w:szCs w:val="24"/>
      <w:lang w:val="es-ES"/>
      <w14:ligatures w14:val="none"/>
    </w:rPr>
    <w:tblPr>
      <w:tblStyleRowBandSize w:val="1"/>
      <w:tblStyleColBandSize w:val="1"/>
      <w:tblCellMar>
        <w:left w:w="70" w:type="dxa"/>
        <w:right w:w="70" w:type="dxa"/>
      </w:tblCellMar>
    </w:tblPr>
  </w:style>
  <w:style w:type="table" w:styleId="Tablaconcuadrcula">
    <w:name w:val="Table Grid"/>
    <w:basedOn w:val="Tablanormal"/>
    <w:rsid w:val="00903CDD"/>
    <w:pPr>
      <w:spacing w:after="0" w:line="240" w:lineRule="auto"/>
    </w:pPr>
    <w:rPr>
      <w:rFonts w:ascii="Times New Roman" w:eastAsia="Times New Roman" w:hAnsi="Times New Roman" w:cs="Times New Roman"/>
      <w:kern w:val="0"/>
      <w:sz w:val="24"/>
      <w:szCs w:val="24"/>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anormal"/>
    <w:rsid w:val="00903CDD"/>
    <w:pPr>
      <w:spacing w:after="0" w:line="240" w:lineRule="auto"/>
    </w:pPr>
    <w:rPr>
      <w:rFonts w:ascii="Times New Roman" w:eastAsia="Times New Roman" w:hAnsi="Times New Roman" w:cs="Times New Roman"/>
      <w:kern w:val="0"/>
      <w:sz w:val="24"/>
      <w:szCs w:val="24"/>
      <w:lang w:val="es-ES"/>
      <w14:ligatures w14:val="none"/>
    </w:rPr>
    <w:tblPr>
      <w:tblStyleRowBandSize w:val="1"/>
      <w:tblStyleColBandSize w:val="1"/>
      <w:tblCellMar>
        <w:left w:w="70" w:type="dxa"/>
        <w:right w:w="70" w:type="dxa"/>
      </w:tblCellMar>
    </w:tblPr>
  </w:style>
  <w:style w:type="numbering" w:customStyle="1" w:styleId="Estilo1">
    <w:name w:val="Estilo1"/>
    <w:uiPriority w:val="99"/>
    <w:rsid w:val="00162CA7"/>
    <w:pPr>
      <w:numPr>
        <w:numId w:val="1"/>
      </w:numPr>
    </w:pPr>
  </w:style>
  <w:style w:type="numbering" w:customStyle="1" w:styleId="SGI">
    <w:name w:val="SGI"/>
    <w:uiPriority w:val="99"/>
    <w:rsid w:val="00886F62"/>
    <w:pPr>
      <w:numPr>
        <w:numId w:val="2"/>
      </w:numPr>
    </w:pPr>
  </w:style>
  <w:style w:type="numbering" w:customStyle="1" w:styleId="Estilo2">
    <w:name w:val="Estilo2"/>
    <w:uiPriority w:val="99"/>
    <w:rsid w:val="002807F7"/>
    <w:pPr>
      <w:numPr>
        <w:numId w:val="4"/>
      </w:numPr>
    </w:pPr>
  </w:style>
  <w:style w:type="paragraph" w:styleId="TtuloTDC">
    <w:name w:val="TOC Heading"/>
    <w:basedOn w:val="Ttulo1"/>
    <w:next w:val="Normal"/>
    <w:uiPriority w:val="39"/>
    <w:unhideWhenUsed/>
    <w:qFormat/>
    <w:rsid w:val="00663963"/>
    <w:pPr>
      <w:numPr>
        <w:numId w:val="0"/>
      </w:numPr>
      <w:spacing w:before="240" w:after="0" w:line="259" w:lineRule="auto"/>
      <w:jc w:val="left"/>
      <w:outlineLvl w:val="9"/>
    </w:pPr>
    <w:rPr>
      <w:rFonts w:asciiTheme="majorHAnsi" w:hAnsiTheme="majorHAnsi"/>
      <w:b w:val="0"/>
      <w:color w:val="0F4761" w:themeColor="accent1" w:themeShade="BF"/>
      <w:sz w:val="32"/>
      <w:szCs w:val="32"/>
      <w:lang w:val="es-CO" w:eastAsia="es-CO"/>
    </w:rPr>
  </w:style>
  <w:style w:type="paragraph" w:styleId="TDC1">
    <w:name w:val="toc 1"/>
    <w:basedOn w:val="Normal"/>
    <w:next w:val="Normal"/>
    <w:autoRedefine/>
    <w:uiPriority w:val="39"/>
    <w:unhideWhenUsed/>
    <w:rsid w:val="00663963"/>
    <w:pPr>
      <w:spacing w:after="100"/>
    </w:pPr>
  </w:style>
  <w:style w:type="paragraph" w:styleId="TDC2">
    <w:name w:val="toc 2"/>
    <w:basedOn w:val="Normal"/>
    <w:next w:val="Normal"/>
    <w:autoRedefine/>
    <w:uiPriority w:val="39"/>
    <w:unhideWhenUsed/>
    <w:rsid w:val="00663963"/>
  </w:style>
  <w:style w:type="paragraph" w:styleId="TDC3">
    <w:name w:val="toc 3"/>
    <w:basedOn w:val="Normal"/>
    <w:next w:val="Normal"/>
    <w:autoRedefine/>
    <w:uiPriority w:val="39"/>
    <w:unhideWhenUsed/>
    <w:rsid w:val="00663963"/>
  </w:style>
  <w:style w:type="character" w:styleId="Hipervnculo">
    <w:name w:val="Hyperlink"/>
    <w:basedOn w:val="Fuentedeprrafopredeter"/>
    <w:uiPriority w:val="99"/>
    <w:unhideWhenUsed/>
    <w:rsid w:val="00663963"/>
    <w:rPr>
      <w:color w:val="467886" w:themeColor="hyperlink"/>
      <w:u w:val="single"/>
    </w:rPr>
  </w:style>
  <w:style w:type="paragraph" w:styleId="TDC4">
    <w:name w:val="toc 4"/>
    <w:basedOn w:val="Normal"/>
    <w:next w:val="Normal"/>
    <w:autoRedefine/>
    <w:uiPriority w:val="39"/>
    <w:unhideWhenUsed/>
    <w:rsid w:val="00663963"/>
  </w:style>
  <w:style w:type="character" w:styleId="Refdecomentario">
    <w:name w:val="annotation reference"/>
    <w:basedOn w:val="Fuentedeprrafopredeter"/>
    <w:uiPriority w:val="99"/>
    <w:semiHidden/>
    <w:unhideWhenUsed/>
    <w:rsid w:val="00486304"/>
    <w:rPr>
      <w:sz w:val="16"/>
      <w:szCs w:val="16"/>
    </w:rPr>
  </w:style>
  <w:style w:type="paragraph" w:styleId="Textocomentario">
    <w:name w:val="annotation text"/>
    <w:basedOn w:val="Normal"/>
    <w:link w:val="TextocomentarioCar"/>
    <w:unhideWhenUsed/>
    <w:rsid w:val="00486304"/>
    <w:rPr>
      <w:sz w:val="20"/>
      <w:szCs w:val="20"/>
    </w:rPr>
  </w:style>
  <w:style w:type="character" w:customStyle="1" w:styleId="TextocomentarioCar">
    <w:name w:val="Texto comentario Car"/>
    <w:basedOn w:val="Fuentedeprrafopredeter"/>
    <w:link w:val="Textocomentario"/>
    <w:rsid w:val="00486304"/>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486304"/>
    <w:rPr>
      <w:b/>
      <w:bCs/>
    </w:rPr>
  </w:style>
  <w:style w:type="character" w:customStyle="1" w:styleId="AsuntodelcomentarioCar">
    <w:name w:val="Asunto del comentario Car"/>
    <w:basedOn w:val="TextocomentarioCar"/>
    <w:link w:val="Asuntodelcomentario"/>
    <w:uiPriority w:val="99"/>
    <w:semiHidden/>
    <w:rsid w:val="00486304"/>
    <w:rPr>
      <w:rFonts w:ascii="Times New Roman" w:eastAsia="Times New Roman" w:hAnsi="Times New Roman" w:cs="Times New Roman"/>
      <w:b/>
      <w:bCs/>
      <w:kern w:val="0"/>
      <w:sz w:val="20"/>
      <w:szCs w:val="20"/>
      <w:lang w:val="es-ES" w:eastAsia="es-ES"/>
      <w14:ligatures w14:val="none"/>
    </w:rPr>
  </w:style>
  <w:style w:type="paragraph" w:styleId="Textodeglobo">
    <w:name w:val="Balloon Text"/>
    <w:basedOn w:val="Normal"/>
    <w:link w:val="TextodegloboCar"/>
    <w:uiPriority w:val="99"/>
    <w:semiHidden/>
    <w:unhideWhenUsed/>
    <w:rsid w:val="00486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6304"/>
    <w:rPr>
      <w:rFonts w:ascii="Segoe UI" w:eastAsia="Times New Roman" w:hAnsi="Segoe UI" w:cs="Segoe UI"/>
      <w:kern w:val="0"/>
      <w:sz w:val="18"/>
      <w:szCs w:val="18"/>
      <w:lang w:val="es-ES" w:eastAsia="es-ES"/>
      <w14:ligatures w14:val="none"/>
    </w:rPr>
  </w:style>
  <w:style w:type="paragraph" w:styleId="Descripcin">
    <w:name w:val="caption"/>
    <w:basedOn w:val="Normal"/>
    <w:next w:val="Normal"/>
    <w:uiPriority w:val="35"/>
    <w:unhideWhenUsed/>
    <w:qFormat/>
    <w:rsid w:val="002F5754"/>
    <w:pPr>
      <w:spacing w:after="200"/>
    </w:pPr>
    <w:rPr>
      <w:i/>
      <w:iCs/>
      <w:color w:val="0E2841" w:themeColor="text2"/>
      <w:sz w:val="18"/>
      <w:szCs w:val="18"/>
    </w:rPr>
  </w:style>
  <w:style w:type="character" w:styleId="Textoennegrita">
    <w:name w:val="Strong"/>
    <w:basedOn w:val="Fuentedeprrafopredeter"/>
    <w:uiPriority w:val="22"/>
    <w:qFormat/>
    <w:rsid w:val="00E16556"/>
    <w:rPr>
      <w:b/>
      <w:bCs/>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E16556"/>
    <w:rPr>
      <w:rFonts w:ascii="Arial Narrow" w:eastAsia="Times New Roman" w:hAnsi="Arial Narrow" w:cs="Times New Roman"/>
      <w:kern w:val="0"/>
      <w:sz w:val="24"/>
      <w:szCs w:val="24"/>
      <w:lang w:val="es-ES" w:eastAsia="es-ES"/>
      <w14:ligatures w14:val="none"/>
    </w:rPr>
  </w:style>
  <w:style w:type="paragraph" w:styleId="NormalWeb">
    <w:name w:val="Normal (Web)"/>
    <w:basedOn w:val="Normal"/>
    <w:uiPriority w:val="99"/>
    <w:rsid w:val="00910977"/>
    <w:rPr>
      <w:rFonts w:ascii="Arial" w:eastAsia="Arial Unicode MS" w:hAnsi="Arial" w:cs="Arial"/>
      <w:color w:val="666666"/>
      <w:sz w:val="18"/>
      <w:szCs w:val="18"/>
    </w:rPr>
  </w:style>
  <w:style w:type="paragraph" w:styleId="HTMLconformatoprevio">
    <w:name w:val="HTML Preformatted"/>
    <w:basedOn w:val="Normal"/>
    <w:link w:val="HTMLconformatoprevioCar"/>
    <w:uiPriority w:val="99"/>
    <w:unhideWhenUsed/>
    <w:rsid w:val="0091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910977"/>
    <w:rPr>
      <w:rFonts w:ascii="Courier New" w:eastAsia="Times New Roman" w:hAnsi="Courier New" w:cs="Courier New"/>
      <w:kern w:val="0"/>
      <w:sz w:val="20"/>
      <w:szCs w:val="20"/>
      <w:lang w:eastAsia="es-CO"/>
      <w14:ligatures w14:val="none"/>
    </w:rPr>
  </w:style>
  <w:style w:type="character" w:styleId="CdigoHTML">
    <w:name w:val="HTML Code"/>
    <w:basedOn w:val="Fuentedeprrafopredeter"/>
    <w:uiPriority w:val="99"/>
    <w:semiHidden/>
    <w:unhideWhenUsed/>
    <w:rsid w:val="00910977"/>
    <w:rPr>
      <w:rFonts w:ascii="Courier New" w:eastAsia="Times New Roman" w:hAnsi="Courier New" w:cs="Courier New"/>
      <w:sz w:val="20"/>
      <w:szCs w:val="20"/>
    </w:rPr>
  </w:style>
  <w:style w:type="character" w:customStyle="1" w:styleId="t286pc">
    <w:name w:val="t286pc"/>
    <w:basedOn w:val="Fuentedeprrafopredeter"/>
    <w:rsid w:val="00F67B0C"/>
  </w:style>
  <w:style w:type="character" w:styleId="nfasis">
    <w:name w:val="Emphasis"/>
    <w:basedOn w:val="Fuentedeprrafopredeter"/>
    <w:uiPriority w:val="20"/>
    <w:qFormat/>
    <w:rsid w:val="00FC6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0604">
      <w:bodyDiv w:val="1"/>
      <w:marLeft w:val="0"/>
      <w:marRight w:val="0"/>
      <w:marTop w:val="0"/>
      <w:marBottom w:val="0"/>
      <w:divBdr>
        <w:top w:val="none" w:sz="0" w:space="0" w:color="auto"/>
        <w:left w:val="none" w:sz="0" w:space="0" w:color="auto"/>
        <w:bottom w:val="none" w:sz="0" w:space="0" w:color="auto"/>
        <w:right w:val="none" w:sz="0" w:space="0" w:color="auto"/>
      </w:divBdr>
    </w:div>
    <w:div w:id="299190614">
      <w:bodyDiv w:val="1"/>
      <w:marLeft w:val="0"/>
      <w:marRight w:val="0"/>
      <w:marTop w:val="0"/>
      <w:marBottom w:val="0"/>
      <w:divBdr>
        <w:top w:val="none" w:sz="0" w:space="0" w:color="auto"/>
        <w:left w:val="none" w:sz="0" w:space="0" w:color="auto"/>
        <w:bottom w:val="none" w:sz="0" w:space="0" w:color="auto"/>
        <w:right w:val="none" w:sz="0" w:space="0" w:color="auto"/>
      </w:divBdr>
    </w:div>
    <w:div w:id="310909218">
      <w:bodyDiv w:val="1"/>
      <w:marLeft w:val="0"/>
      <w:marRight w:val="0"/>
      <w:marTop w:val="0"/>
      <w:marBottom w:val="0"/>
      <w:divBdr>
        <w:top w:val="none" w:sz="0" w:space="0" w:color="auto"/>
        <w:left w:val="none" w:sz="0" w:space="0" w:color="auto"/>
        <w:bottom w:val="none" w:sz="0" w:space="0" w:color="auto"/>
        <w:right w:val="none" w:sz="0" w:space="0" w:color="auto"/>
      </w:divBdr>
      <w:divsChild>
        <w:div w:id="372996787">
          <w:marLeft w:val="0"/>
          <w:marRight w:val="0"/>
          <w:marTop w:val="180"/>
          <w:marBottom w:val="240"/>
          <w:divBdr>
            <w:top w:val="none" w:sz="0" w:space="0" w:color="auto"/>
            <w:left w:val="none" w:sz="0" w:space="0" w:color="auto"/>
            <w:bottom w:val="none" w:sz="0" w:space="0" w:color="auto"/>
            <w:right w:val="none" w:sz="0" w:space="0" w:color="auto"/>
          </w:divBdr>
        </w:div>
        <w:div w:id="1388382113">
          <w:marLeft w:val="0"/>
          <w:marRight w:val="0"/>
          <w:marTop w:val="180"/>
          <w:marBottom w:val="240"/>
          <w:divBdr>
            <w:top w:val="none" w:sz="0" w:space="0" w:color="auto"/>
            <w:left w:val="none" w:sz="0" w:space="0" w:color="auto"/>
            <w:bottom w:val="none" w:sz="0" w:space="0" w:color="auto"/>
            <w:right w:val="none" w:sz="0" w:space="0" w:color="auto"/>
          </w:divBdr>
        </w:div>
        <w:div w:id="70007716">
          <w:marLeft w:val="0"/>
          <w:marRight w:val="0"/>
          <w:marTop w:val="180"/>
          <w:marBottom w:val="240"/>
          <w:divBdr>
            <w:top w:val="none" w:sz="0" w:space="0" w:color="auto"/>
            <w:left w:val="none" w:sz="0" w:space="0" w:color="auto"/>
            <w:bottom w:val="none" w:sz="0" w:space="0" w:color="auto"/>
            <w:right w:val="none" w:sz="0" w:space="0" w:color="auto"/>
          </w:divBdr>
        </w:div>
      </w:divsChild>
    </w:div>
    <w:div w:id="338001878">
      <w:bodyDiv w:val="1"/>
      <w:marLeft w:val="0"/>
      <w:marRight w:val="0"/>
      <w:marTop w:val="0"/>
      <w:marBottom w:val="0"/>
      <w:divBdr>
        <w:top w:val="none" w:sz="0" w:space="0" w:color="auto"/>
        <w:left w:val="none" w:sz="0" w:space="0" w:color="auto"/>
        <w:bottom w:val="none" w:sz="0" w:space="0" w:color="auto"/>
        <w:right w:val="none" w:sz="0" w:space="0" w:color="auto"/>
      </w:divBdr>
      <w:divsChild>
        <w:div w:id="1131829163">
          <w:marLeft w:val="0"/>
          <w:marRight w:val="0"/>
          <w:marTop w:val="180"/>
          <w:marBottom w:val="240"/>
          <w:divBdr>
            <w:top w:val="none" w:sz="0" w:space="0" w:color="auto"/>
            <w:left w:val="none" w:sz="0" w:space="0" w:color="auto"/>
            <w:bottom w:val="none" w:sz="0" w:space="0" w:color="auto"/>
            <w:right w:val="none" w:sz="0" w:space="0" w:color="auto"/>
          </w:divBdr>
        </w:div>
        <w:div w:id="2002923287">
          <w:marLeft w:val="0"/>
          <w:marRight w:val="0"/>
          <w:marTop w:val="180"/>
          <w:marBottom w:val="240"/>
          <w:divBdr>
            <w:top w:val="none" w:sz="0" w:space="0" w:color="auto"/>
            <w:left w:val="none" w:sz="0" w:space="0" w:color="auto"/>
            <w:bottom w:val="none" w:sz="0" w:space="0" w:color="auto"/>
            <w:right w:val="none" w:sz="0" w:space="0" w:color="auto"/>
          </w:divBdr>
        </w:div>
      </w:divsChild>
    </w:div>
    <w:div w:id="578755810">
      <w:bodyDiv w:val="1"/>
      <w:marLeft w:val="0"/>
      <w:marRight w:val="0"/>
      <w:marTop w:val="0"/>
      <w:marBottom w:val="0"/>
      <w:divBdr>
        <w:top w:val="none" w:sz="0" w:space="0" w:color="auto"/>
        <w:left w:val="none" w:sz="0" w:space="0" w:color="auto"/>
        <w:bottom w:val="none" w:sz="0" w:space="0" w:color="auto"/>
        <w:right w:val="none" w:sz="0" w:space="0" w:color="auto"/>
      </w:divBdr>
      <w:divsChild>
        <w:div w:id="679086243">
          <w:marLeft w:val="0"/>
          <w:marRight w:val="0"/>
          <w:marTop w:val="0"/>
          <w:marBottom w:val="0"/>
          <w:divBdr>
            <w:top w:val="none" w:sz="0" w:space="0" w:color="auto"/>
            <w:left w:val="none" w:sz="0" w:space="0" w:color="auto"/>
            <w:bottom w:val="none" w:sz="0" w:space="0" w:color="auto"/>
            <w:right w:val="none" w:sz="0" w:space="0" w:color="auto"/>
          </w:divBdr>
        </w:div>
      </w:divsChild>
    </w:div>
    <w:div w:id="610824476">
      <w:bodyDiv w:val="1"/>
      <w:marLeft w:val="0"/>
      <w:marRight w:val="0"/>
      <w:marTop w:val="0"/>
      <w:marBottom w:val="0"/>
      <w:divBdr>
        <w:top w:val="none" w:sz="0" w:space="0" w:color="auto"/>
        <w:left w:val="none" w:sz="0" w:space="0" w:color="auto"/>
        <w:bottom w:val="none" w:sz="0" w:space="0" w:color="auto"/>
        <w:right w:val="none" w:sz="0" w:space="0" w:color="auto"/>
      </w:divBdr>
    </w:div>
    <w:div w:id="630982699">
      <w:bodyDiv w:val="1"/>
      <w:marLeft w:val="0"/>
      <w:marRight w:val="0"/>
      <w:marTop w:val="0"/>
      <w:marBottom w:val="0"/>
      <w:divBdr>
        <w:top w:val="none" w:sz="0" w:space="0" w:color="auto"/>
        <w:left w:val="none" w:sz="0" w:space="0" w:color="auto"/>
        <w:bottom w:val="none" w:sz="0" w:space="0" w:color="auto"/>
        <w:right w:val="none" w:sz="0" w:space="0" w:color="auto"/>
      </w:divBdr>
    </w:div>
    <w:div w:id="635454493">
      <w:bodyDiv w:val="1"/>
      <w:marLeft w:val="0"/>
      <w:marRight w:val="0"/>
      <w:marTop w:val="0"/>
      <w:marBottom w:val="0"/>
      <w:divBdr>
        <w:top w:val="none" w:sz="0" w:space="0" w:color="auto"/>
        <w:left w:val="none" w:sz="0" w:space="0" w:color="auto"/>
        <w:bottom w:val="none" w:sz="0" w:space="0" w:color="auto"/>
        <w:right w:val="none" w:sz="0" w:space="0" w:color="auto"/>
      </w:divBdr>
    </w:div>
    <w:div w:id="654453659">
      <w:bodyDiv w:val="1"/>
      <w:marLeft w:val="0"/>
      <w:marRight w:val="0"/>
      <w:marTop w:val="0"/>
      <w:marBottom w:val="0"/>
      <w:divBdr>
        <w:top w:val="none" w:sz="0" w:space="0" w:color="auto"/>
        <w:left w:val="none" w:sz="0" w:space="0" w:color="auto"/>
        <w:bottom w:val="none" w:sz="0" w:space="0" w:color="auto"/>
        <w:right w:val="none" w:sz="0" w:space="0" w:color="auto"/>
      </w:divBdr>
    </w:div>
    <w:div w:id="724842432">
      <w:bodyDiv w:val="1"/>
      <w:marLeft w:val="0"/>
      <w:marRight w:val="0"/>
      <w:marTop w:val="0"/>
      <w:marBottom w:val="0"/>
      <w:divBdr>
        <w:top w:val="none" w:sz="0" w:space="0" w:color="auto"/>
        <w:left w:val="none" w:sz="0" w:space="0" w:color="auto"/>
        <w:bottom w:val="none" w:sz="0" w:space="0" w:color="auto"/>
        <w:right w:val="none" w:sz="0" w:space="0" w:color="auto"/>
      </w:divBdr>
    </w:div>
    <w:div w:id="728695323">
      <w:bodyDiv w:val="1"/>
      <w:marLeft w:val="0"/>
      <w:marRight w:val="0"/>
      <w:marTop w:val="0"/>
      <w:marBottom w:val="0"/>
      <w:divBdr>
        <w:top w:val="none" w:sz="0" w:space="0" w:color="auto"/>
        <w:left w:val="none" w:sz="0" w:space="0" w:color="auto"/>
        <w:bottom w:val="none" w:sz="0" w:space="0" w:color="auto"/>
        <w:right w:val="none" w:sz="0" w:space="0" w:color="auto"/>
      </w:divBdr>
      <w:divsChild>
        <w:div w:id="5445423">
          <w:marLeft w:val="0"/>
          <w:marRight w:val="0"/>
          <w:marTop w:val="180"/>
          <w:marBottom w:val="240"/>
          <w:divBdr>
            <w:top w:val="none" w:sz="0" w:space="0" w:color="auto"/>
            <w:left w:val="none" w:sz="0" w:space="0" w:color="auto"/>
            <w:bottom w:val="none" w:sz="0" w:space="0" w:color="auto"/>
            <w:right w:val="none" w:sz="0" w:space="0" w:color="auto"/>
          </w:divBdr>
        </w:div>
      </w:divsChild>
    </w:div>
    <w:div w:id="946428297">
      <w:bodyDiv w:val="1"/>
      <w:marLeft w:val="0"/>
      <w:marRight w:val="0"/>
      <w:marTop w:val="0"/>
      <w:marBottom w:val="0"/>
      <w:divBdr>
        <w:top w:val="none" w:sz="0" w:space="0" w:color="auto"/>
        <w:left w:val="none" w:sz="0" w:space="0" w:color="auto"/>
        <w:bottom w:val="none" w:sz="0" w:space="0" w:color="auto"/>
        <w:right w:val="none" w:sz="0" w:space="0" w:color="auto"/>
      </w:divBdr>
    </w:div>
    <w:div w:id="994837375">
      <w:bodyDiv w:val="1"/>
      <w:marLeft w:val="0"/>
      <w:marRight w:val="0"/>
      <w:marTop w:val="0"/>
      <w:marBottom w:val="0"/>
      <w:divBdr>
        <w:top w:val="none" w:sz="0" w:space="0" w:color="auto"/>
        <w:left w:val="none" w:sz="0" w:space="0" w:color="auto"/>
        <w:bottom w:val="none" w:sz="0" w:space="0" w:color="auto"/>
        <w:right w:val="none" w:sz="0" w:space="0" w:color="auto"/>
      </w:divBdr>
    </w:div>
    <w:div w:id="1120225951">
      <w:bodyDiv w:val="1"/>
      <w:marLeft w:val="0"/>
      <w:marRight w:val="0"/>
      <w:marTop w:val="0"/>
      <w:marBottom w:val="0"/>
      <w:divBdr>
        <w:top w:val="none" w:sz="0" w:space="0" w:color="auto"/>
        <w:left w:val="none" w:sz="0" w:space="0" w:color="auto"/>
        <w:bottom w:val="none" w:sz="0" w:space="0" w:color="auto"/>
        <w:right w:val="none" w:sz="0" w:space="0" w:color="auto"/>
      </w:divBdr>
    </w:div>
    <w:div w:id="1236550857">
      <w:bodyDiv w:val="1"/>
      <w:marLeft w:val="0"/>
      <w:marRight w:val="0"/>
      <w:marTop w:val="0"/>
      <w:marBottom w:val="0"/>
      <w:divBdr>
        <w:top w:val="none" w:sz="0" w:space="0" w:color="auto"/>
        <w:left w:val="none" w:sz="0" w:space="0" w:color="auto"/>
        <w:bottom w:val="none" w:sz="0" w:space="0" w:color="auto"/>
        <w:right w:val="none" w:sz="0" w:space="0" w:color="auto"/>
      </w:divBdr>
    </w:div>
    <w:div w:id="1269855134">
      <w:bodyDiv w:val="1"/>
      <w:marLeft w:val="0"/>
      <w:marRight w:val="0"/>
      <w:marTop w:val="0"/>
      <w:marBottom w:val="0"/>
      <w:divBdr>
        <w:top w:val="none" w:sz="0" w:space="0" w:color="auto"/>
        <w:left w:val="none" w:sz="0" w:space="0" w:color="auto"/>
        <w:bottom w:val="none" w:sz="0" w:space="0" w:color="auto"/>
        <w:right w:val="none" w:sz="0" w:space="0" w:color="auto"/>
      </w:divBdr>
    </w:div>
    <w:div w:id="1331057508">
      <w:bodyDiv w:val="1"/>
      <w:marLeft w:val="0"/>
      <w:marRight w:val="0"/>
      <w:marTop w:val="0"/>
      <w:marBottom w:val="0"/>
      <w:divBdr>
        <w:top w:val="none" w:sz="0" w:space="0" w:color="auto"/>
        <w:left w:val="none" w:sz="0" w:space="0" w:color="auto"/>
        <w:bottom w:val="none" w:sz="0" w:space="0" w:color="auto"/>
        <w:right w:val="none" w:sz="0" w:space="0" w:color="auto"/>
      </w:divBdr>
      <w:divsChild>
        <w:div w:id="776294131">
          <w:marLeft w:val="0"/>
          <w:marRight w:val="0"/>
          <w:marTop w:val="0"/>
          <w:marBottom w:val="0"/>
          <w:divBdr>
            <w:top w:val="none" w:sz="0" w:space="0" w:color="auto"/>
            <w:left w:val="none" w:sz="0" w:space="0" w:color="auto"/>
            <w:bottom w:val="none" w:sz="0" w:space="0" w:color="auto"/>
            <w:right w:val="none" w:sz="0" w:space="0" w:color="auto"/>
          </w:divBdr>
          <w:divsChild>
            <w:div w:id="2083529415">
              <w:marLeft w:val="0"/>
              <w:marRight w:val="0"/>
              <w:marTop w:val="0"/>
              <w:marBottom w:val="0"/>
              <w:divBdr>
                <w:top w:val="none" w:sz="0" w:space="0" w:color="auto"/>
                <w:left w:val="none" w:sz="0" w:space="0" w:color="auto"/>
                <w:bottom w:val="none" w:sz="0" w:space="0" w:color="auto"/>
                <w:right w:val="none" w:sz="0" w:space="0" w:color="auto"/>
              </w:divBdr>
            </w:div>
          </w:divsChild>
        </w:div>
        <w:div w:id="916521001">
          <w:marLeft w:val="0"/>
          <w:marRight w:val="0"/>
          <w:marTop w:val="0"/>
          <w:marBottom w:val="0"/>
          <w:divBdr>
            <w:top w:val="none" w:sz="0" w:space="0" w:color="auto"/>
            <w:left w:val="none" w:sz="0" w:space="0" w:color="auto"/>
            <w:bottom w:val="none" w:sz="0" w:space="0" w:color="auto"/>
            <w:right w:val="none" w:sz="0" w:space="0" w:color="auto"/>
          </w:divBdr>
          <w:divsChild>
            <w:div w:id="702708622">
              <w:marLeft w:val="0"/>
              <w:marRight w:val="0"/>
              <w:marTop w:val="0"/>
              <w:marBottom w:val="0"/>
              <w:divBdr>
                <w:top w:val="none" w:sz="0" w:space="0" w:color="auto"/>
                <w:left w:val="none" w:sz="0" w:space="0" w:color="auto"/>
                <w:bottom w:val="none" w:sz="0" w:space="0" w:color="auto"/>
                <w:right w:val="none" w:sz="0" w:space="0" w:color="auto"/>
              </w:divBdr>
            </w:div>
          </w:divsChild>
        </w:div>
        <w:div w:id="1845246627">
          <w:marLeft w:val="0"/>
          <w:marRight w:val="0"/>
          <w:marTop w:val="0"/>
          <w:marBottom w:val="0"/>
          <w:divBdr>
            <w:top w:val="none" w:sz="0" w:space="0" w:color="auto"/>
            <w:left w:val="none" w:sz="0" w:space="0" w:color="auto"/>
            <w:bottom w:val="none" w:sz="0" w:space="0" w:color="auto"/>
            <w:right w:val="none" w:sz="0" w:space="0" w:color="auto"/>
          </w:divBdr>
          <w:divsChild>
            <w:div w:id="13926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051">
      <w:bodyDiv w:val="1"/>
      <w:marLeft w:val="0"/>
      <w:marRight w:val="0"/>
      <w:marTop w:val="0"/>
      <w:marBottom w:val="0"/>
      <w:divBdr>
        <w:top w:val="none" w:sz="0" w:space="0" w:color="auto"/>
        <w:left w:val="none" w:sz="0" w:space="0" w:color="auto"/>
        <w:bottom w:val="none" w:sz="0" w:space="0" w:color="auto"/>
        <w:right w:val="none" w:sz="0" w:space="0" w:color="auto"/>
      </w:divBdr>
    </w:div>
    <w:div w:id="1408959734">
      <w:bodyDiv w:val="1"/>
      <w:marLeft w:val="0"/>
      <w:marRight w:val="0"/>
      <w:marTop w:val="0"/>
      <w:marBottom w:val="0"/>
      <w:divBdr>
        <w:top w:val="none" w:sz="0" w:space="0" w:color="auto"/>
        <w:left w:val="none" w:sz="0" w:space="0" w:color="auto"/>
        <w:bottom w:val="none" w:sz="0" w:space="0" w:color="auto"/>
        <w:right w:val="none" w:sz="0" w:space="0" w:color="auto"/>
      </w:divBdr>
      <w:divsChild>
        <w:div w:id="246156748">
          <w:marLeft w:val="0"/>
          <w:marRight w:val="0"/>
          <w:marTop w:val="180"/>
          <w:marBottom w:val="240"/>
          <w:divBdr>
            <w:top w:val="none" w:sz="0" w:space="0" w:color="auto"/>
            <w:left w:val="none" w:sz="0" w:space="0" w:color="auto"/>
            <w:bottom w:val="none" w:sz="0" w:space="0" w:color="auto"/>
            <w:right w:val="none" w:sz="0" w:space="0" w:color="auto"/>
          </w:divBdr>
        </w:div>
      </w:divsChild>
    </w:div>
    <w:div w:id="1692534839">
      <w:bodyDiv w:val="1"/>
      <w:marLeft w:val="0"/>
      <w:marRight w:val="0"/>
      <w:marTop w:val="0"/>
      <w:marBottom w:val="0"/>
      <w:divBdr>
        <w:top w:val="none" w:sz="0" w:space="0" w:color="auto"/>
        <w:left w:val="none" w:sz="0" w:space="0" w:color="auto"/>
        <w:bottom w:val="none" w:sz="0" w:space="0" w:color="auto"/>
        <w:right w:val="none" w:sz="0" w:space="0" w:color="auto"/>
      </w:divBdr>
      <w:divsChild>
        <w:div w:id="726877702">
          <w:marLeft w:val="0"/>
          <w:marRight w:val="0"/>
          <w:marTop w:val="0"/>
          <w:marBottom w:val="0"/>
          <w:divBdr>
            <w:top w:val="none" w:sz="0" w:space="0" w:color="auto"/>
            <w:left w:val="none" w:sz="0" w:space="0" w:color="auto"/>
            <w:bottom w:val="none" w:sz="0" w:space="0" w:color="auto"/>
            <w:right w:val="none" w:sz="0" w:space="0" w:color="auto"/>
          </w:divBdr>
          <w:divsChild>
            <w:div w:id="3038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2973">
      <w:bodyDiv w:val="1"/>
      <w:marLeft w:val="0"/>
      <w:marRight w:val="0"/>
      <w:marTop w:val="0"/>
      <w:marBottom w:val="0"/>
      <w:divBdr>
        <w:top w:val="none" w:sz="0" w:space="0" w:color="auto"/>
        <w:left w:val="none" w:sz="0" w:space="0" w:color="auto"/>
        <w:bottom w:val="none" w:sz="0" w:space="0" w:color="auto"/>
        <w:right w:val="none" w:sz="0" w:space="0" w:color="auto"/>
      </w:divBdr>
      <w:divsChild>
        <w:div w:id="771166756">
          <w:marLeft w:val="0"/>
          <w:marRight w:val="0"/>
          <w:marTop w:val="0"/>
          <w:marBottom w:val="0"/>
          <w:divBdr>
            <w:top w:val="none" w:sz="0" w:space="0" w:color="auto"/>
            <w:left w:val="none" w:sz="0" w:space="0" w:color="auto"/>
            <w:bottom w:val="none" w:sz="0" w:space="0" w:color="auto"/>
            <w:right w:val="none" w:sz="0" w:space="0" w:color="auto"/>
          </w:divBdr>
          <w:divsChild>
            <w:div w:id="5697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8284">
      <w:bodyDiv w:val="1"/>
      <w:marLeft w:val="0"/>
      <w:marRight w:val="0"/>
      <w:marTop w:val="0"/>
      <w:marBottom w:val="0"/>
      <w:divBdr>
        <w:top w:val="none" w:sz="0" w:space="0" w:color="auto"/>
        <w:left w:val="none" w:sz="0" w:space="0" w:color="auto"/>
        <w:bottom w:val="none" w:sz="0" w:space="0" w:color="auto"/>
        <w:right w:val="none" w:sz="0" w:space="0" w:color="auto"/>
      </w:divBdr>
      <w:divsChild>
        <w:div w:id="1638417565">
          <w:marLeft w:val="0"/>
          <w:marRight w:val="0"/>
          <w:marTop w:val="0"/>
          <w:marBottom w:val="0"/>
          <w:divBdr>
            <w:top w:val="none" w:sz="0" w:space="0" w:color="auto"/>
            <w:left w:val="none" w:sz="0" w:space="0" w:color="auto"/>
            <w:bottom w:val="none" w:sz="0" w:space="0" w:color="auto"/>
            <w:right w:val="none" w:sz="0" w:space="0" w:color="auto"/>
          </w:divBdr>
          <w:divsChild>
            <w:div w:id="6215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813">
      <w:bodyDiv w:val="1"/>
      <w:marLeft w:val="0"/>
      <w:marRight w:val="0"/>
      <w:marTop w:val="0"/>
      <w:marBottom w:val="0"/>
      <w:divBdr>
        <w:top w:val="none" w:sz="0" w:space="0" w:color="auto"/>
        <w:left w:val="none" w:sz="0" w:space="0" w:color="auto"/>
        <w:bottom w:val="none" w:sz="0" w:space="0" w:color="auto"/>
        <w:right w:val="none" w:sz="0" w:space="0" w:color="auto"/>
      </w:divBdr>
    </w:div>
    <w:div w:id="2042390614">
      <w:bodyDiv w:val="1"/>
      <w:marLeft w:val="0"/>
      <w:marRight w:val="0"/>
      <w:marTop w:val="0"/>
      <w:marBottom w:val="0"/>
      <w:divBdr>
        <w:top w:val="none" w:sz="0" w:space="0" w:color="auto"/>
        <w:left w:val="none" w:sz="0" w:space="0" w:color="auto"/>
        <w:bottom w:val="none" w:sz="0" w:space="0" w:color="auto"/>
        <w:right w:val="none" w:sz="0" w:space="0" w:color="auto"/>
      </w:divBdr>
    </w:div>
    <w:div w:id="2126070433">
      <w:bodyDiv w:val="1"/>
      <w:marLeft w:val="0"/>
      <w:marRight w:val="0"/>
      <w:marTop w:val="0"/>
      <w:marBottom w:val="0"/>
      <w:divBdr>
        <w:top w:val="none" w:sz="0" w:space="0" w:color="auto"/>
        <w:left w:val="none" w:sz="0" w:space="0" w:color="auto"/>
        <w:bottom w:val="none" w:sz="0" w:space="0" w:color="auto"/>
        <w:right w:val="none" w:sz="0" w:space="0" w:color="auto"/>
      </w:divBdr>
      <w:divsChild>
        <w:div w:id="176235189">
          <w:blockQuote w:val="1"/>
          <w:marLeft w:val="0"/>
          <w:marRight w:val="0"/>
          <w:marTop w:val="360"/>
          <w:marBottom w:val="240"/>
          <w:divBdr>
            <w:top w:val="none" w:sz="0" w:space="0" w:color="auto"/>
            <w:left w:val="none" w:sz="0" w:space="0" w:color="auto"/>
            <w:bottom w:val="none" w:sz="0" w:space="0" w:color="auto"/>
            <w:right w:val="none" w:sz="0" w:space="0" w:color="auto"/>
          </w:divBdr>
          <w:divsChild>
            <w:div w:id="9020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EAEB-4B8D-490D-9C7E-73BBFCD5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11041</Words>
  <Characters>60726</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Ramírez</dc:creator>
  <cp:keywords/>
  <dc:description/>
  <cp:lastModifiedBy>Pedro Antonio Pardo</cp:lastModifiedBy>
  <cp:revision>6</cp:revision>
  <cp:lastPrinted>2025-12-17T16:42:00Z</cp:lastPrinted>
  <dcterms:created xsi:type="dcterms:W3CDTF">2025-12-24T07:14:00Z</dcterms:created>
  <dcterms:modified xsi:type="dcterms:W3CDTF">2026-01-01T00:05:00Z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2025-03-27T21:01:11Z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54022704-9d37-4d8d-a326-7c165084fb57</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ies>
</file>