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BBD21" w14:textId="5B28C175" w:rsidR="000D42A2" w:rsidRPr="00382633" w:rsidRDefault="000D42A2" w:rsidP="00772585">
      <w:pPr>
        <w:spacing w:line="276" w:lineRule="auto"/>
        <w:rPr>
          <w:rFonts w:ascii="Verdana" w:hAnsi="Verdana"/>
          <w:b/>
          <w:bCs/>
          <w:sz w:val="18"/>
          <w:szCs w:val="18"/>
        </w:rPr>
      </w:pPr>
      <w:r w:rsidRPr="00382633">
        <w:rPr>
          <w:rFonts w:ascii="Verdana" w:hAnsi="Verdana"/>
          <w:sz w:val="18"/>
          <w:szCs w:val="18"/>
        </w:rPr>
        <w:t xml:space="preserve"> </w:t>
      </w:r>
    </w:p>
    <w:p w14:paraId="15DD082C" w14:textId="77777777" w:rsidR="006B563F" w:rsidRDefault="006B563F" w:rsidP="00772585">
      <w:pPr>
        <w:spacing w:line="276" w:lineRule="auto"/>
        <w:jc w:val="center"/>
        <w:rPr>
          <w:rFonts w:ascii="Verdana" w:eastAsia="Arial Narrow" w:hAnsi="Verdana"/>
          <w:b/>
          <w:sz w:val="18"/>
          <w:szCs w:val="18"/>
        </w:rPr>
      </w:pPr>
    </w:p>
    <w:p w14:paraId="458580C3" w14:textId="77777777" w:rsidR="00FC60FA" w:rsidRPr="00342605" w:rsidRDefault="00FC60FA" w:rsidP="00772585">
      <w:pPr>
        <w:spacing w:line="276" w:lineRule="auto"/>
        <w:jc w:val="center"/>
        <w:rPr>
          <w:rFonts w:ascii="Verdana" w:eastAsia="Arial Narrow" w:hAnsi="Verdana"/>
          <w:b/>
          <w:sz w:val="20"/>
          <w:szCs w:val="20"/>
        </w:rPr>
      </w:pPr>
    </w:p>
    <w:p w14:paraId="648A4AE3" w14:textId="730297C6" w:rsidR="00FC60FA" w:rsidRPr="00342605" w:rsidRDefault="00B805B3" w:rsidP="00772585">
      <w:pPr>
        <w:spacing w:line="276" w:lineRule="auto"/>
        <w:jc w:val="center"/>
        <w:rPr>
          <w:rFonts w:ascii="Verdana" w:eastAsia="Arial Narrow" w:hAnsi="Verdana"/>
          <w:b/>
          <w:sz w:val="20"/>
          <w:szCs w:val="20"/>
        </w:rPr>
      </w:pPr>
      <w:r w:rsidRPr="00342605">
        <w:rPr>
          <w:rFonts w:ascii="Verdana" w:eastAsia="Arial Narrow" w:hAnsi="Verdana"/>
          <w:b/>
          <w:sz w:val="20"/>
          <w:szCs w:val="20"/>
        </w:rPr>
        <w:t>INFORME DE NECESIDADES DE ASISTENCIA</w:t>
      </w:r>
    </w:p>
    <w:p w14:paraId="569A0773" w14:textId="10172F9D" w:rsidR="00FC60FA" w:rsidRPr="00342605" w:rsidRDefault="00FC60FA" w:rsidP="00772585">
      <w:pPr>
        <w:spacing w:line="276" w:lineRule="auto"/>
        <w:jc w:val="center"/>
        <w:rPr>
          <w:rFonts w:ascii="Verdana" w:hAnsi="Verdana"/>
          <w:b/>
          <w:bCs/>
          <w:sz w:val="20"/>
          <w:szCs w:val="20"/>
        </w:rPr>
      </w:pPr>
      <w:r w:rsidRPr="00342605">
        <w:rPr>
          <w:rFonts w:ascii="Verdana" w:hAnsi="Verdana"/>
          <w:b/>
          <w:bCs/>
          <w:sz w:val="20"/>
          <w:szCs w:val="20"/>
        </w:rPr>
        <w:t xml:space="preserve"> PARQUE NACIONAL NATURAL EL COCUY </w:t>
      </w:r>
    </w:p>
    <w:p w14:paraId="20D2DD24" w14:textId="6E1C9959" w:rsidR="00B805B3" w:rsidRPr="00382633" w:rsidRDefault="00B805B3" w:rsidP="00772585">
      <w:pPr>
        <w:spacing w:line="276" w:lineRule="auto"/>
        <w:jc w:val="center"/>
        <w:rPr>
          <w:rFonts w:ascii="Verdana" w:eastAsia="Arial Narrow" w:hAnsi="Verdana"/>
          <w:b/>
          <w:sz w:val="18"/>
          <w:szCs w:val="18"/>
        </w:rPr>
      </w:pPr>
    </w:p>
    <w:p w14:paraId="616D9601" w14:textId="77777777" w:rsidR="006B563F" w:rsidRDefault="006B563F" w:rsidP="00772585">
      <w:pPr>
        <w:spacing w:line="276" w:lineRule="auto"/>
        <w:jc w:val="both"/>
        <w:rPr>
          <w:rFonts w:ascii="Verdana" w:eastAsia="Arial Narrow" w:hAnsi="Verdana"/>
          <w:b/>
          <w:sz w:val="18"/>
          <w:szCs w:val="18"/>
        </w:rPr>
      </w:pPr>
    </w:p>
    <w:p w14:paraId="1329B0A2" w14:textId="4B8FB68B" w:rsidR="00154F30" w:rsidRDefault="00CF72B4" w:rsidP="00772585">
      <w:pPr>
        <w:spacing w:line="276" w:lineRule="auto"/>
        <w:jc w:val="both"/>
        <w:rPr>
          <w:rFonts w:ascii="Verdana" w:hAnsi="Verdana"/>
          <w:sz w:val="18"/>
          <w:szCs w:val="18"/>
        </w:rPr>
      </w:pPr>
      <w:r w:rsidRPr="00382633">
        <w:rPr>
          <w:rFonts w:ascii="Verdana" w:hAnsi="Verdana"/>
          <w:sz w:val="18"/>
          <w:szCs w:val="18"/>
        </w:rPr>
        <w:t>El Parque Nacional Natural El Cocuy</w:t>
      </w:r>
      <w:r w:rsidR="006B563F">
        <w:rPr>
          <w:rFonts w:ascii="Verdana" w:hAnsi="Verdana"/>
          <w:sz w:val="18"/>
          <w:szCs w:val="18"/>
        </w:rPr>
        <w:t>, en el marco de la gestión integral de riesgos de desastres naturales, cuenta con un P</w:t>
      </w:r>
      <w:r w:rsidRPr="00382633">
        <w:rPr>
          <w:rFonts w:ascii="Verdana" w:hAnsi="Verdana"/>
          <w:sz w:val="18"/>
          <w:szCs w:val="18"/>
        </w:rPr>
        <w:t xml:space="preserve">lan de </w:t>
      </w:r>
      <w:r w:rsidR="006B563F">
        <w:rPr>
          <w:rFonts w:ascii="Verdana" w:hAnsi="Verdana"/>
          <w:sz w:val="18"/>
          <w:szCs w:val="18"/>
        </w:rPr>
        <w:t>E</w:t>
      </w:r>
      <w:r w:rsidRPr="00382633">
        <w:rPr>
          <w:rFonts w:ascii="Verdana" w:hAnsi="Verdana"/>
          <w:sz w:val="18"/>
          <w:szCs w:val="18"/>
        </w:rPr>
        <w:t xml:space="preserve">mergencias y </w:t>
      </w:r>
      <w:r w:rsidR="006B563F">
        <w:rPr>
          <w:rFonts w:ascii="Verdana" w:hAnsi="Verdana"/>
          <w:sz w:val="18"/>
          <w:szCs w:val="18"/>
        </w:rPr>
        <w:t>C</w:t>
      </w:r>
      <w:r w:rsidRPr="00382633">
        <w:rPr>
          <w:rFonts w:ascii="Verdana" w:hAnsi="Verdana"/>
          <w:sz w:val="18"/>
          <w:szCs w:val="18"/>
        </w:rPr>
        <w:t xml:space="preserve">ontingencias </w:t>
      </w:r>
      <w:r w:rsidR="006B563F">
        <w:rPr>
          <w:rFonts w:ascii="Verdana" w:hAnsi="Verdana"/>
          <w:sz w:val="18"/>
          <w:szCs w:val="18"/>
        </w:rPr>
        <w:t>para</w:t>
      </w:r>
      <w:r w:rsidRPr="00382633">
        <w:rPr>
          <w:rFonts w:ascii="Verdana" w:hAnsi="Verdana"/>
          <w:sz w:val="18"/>
          <w:szCs w:val="18"/>
        </w:rPr>
        <w:t xml:space="preserve"> </w:t>
      </w:r>
      <w:r w:rsidR="006B563F">
        <w:rPr>
          <w:rFonts w:ascii="Verdana" w:hAnsi="Verdana"/>
          <w:sz w:val="18"/>
          <w:szCs w:val="18"/>
        </w:rPr>
        <w:t>D</w:t>
      </w:r>
      <w:r w:rsidRPr="00382633">
        <w:rPr>
          <w:rFonts w:ascii="Verdana" w:hAnsi="Verdana"/>
          <w:sz w:val="18"/>
          <w:szCs w:val="18"/>
        </w:rPr>
        <w:t xml:space="preserve">esastres </w:t>
      </w:r>
      <w:r w:rsidR="007C12B2">
        <w:rPr>
          <w:rFonts w:ascii="Verdana" w:hAnsi="Verdana"/>
          <w:sz w:val="18"/>
          <w:szCs w:val="18"/>
        </w:rPr>
        <w:t>N</w:t>
      </w:r>
      <w:r w:rsidRPr="00382633">
        <w:rPr>
          <w:rFonts w:ascii="Verdana" w:hAnsi="Verdana"/>
          <w:sz w:val="18"/>
          <w:szCs w:val="18"/>
        </w:rPr>
        <w:t xml:space="preserve">aturales </w:t>
      </w:r>
      <w:r w:rsidR="006B563F">
        <w:rPr>
          <w:rFonts w:ascii="Verdana" w:hAnsi="Verdana"/>
          <w:sz w:val="18"/>
          <w:szCs w:val="18"/>
        </w:rPr>
        <w:t xml:space="preserve">y Socionaturales </w:t>
      </w:r>
      <w:r w:rsidRPr="00382633">
        <w:rPr>
          <w:rFonts w:ascii="Verdana" w:hAnsi="Verdana"/>
          <w:sz w:val="18"/>
          <w:szCs w:val="18"/>
        </w:rPr>
        <w:t>(PDECDN)</w:t>
      </w:r>
      <w:r w:rsidR="00FC60FA">
        <w:rPr>
          <w:rFonts w:ascii="Verdana" w:hAnsi="Verdana"/>
          <w:sz w:val="18"/>
          <w:szCs w:val="18"/>
        </w:rPr>
        <w:t xml:space="preserve"> aprobado mediante </w:t>
      </w:r>
      <w:r w:rsidR="00FC60FA" w:rsidRPr="00382633">
        <w:rPr>
          <w:rFonts w:ascii="Verdana" w:hAnsi="Verdana"/>
          <w:sz w:val="18"/>
          <w:szCs w:val="18"/>
        </w:rPr>
        <w:t>memorando 20241500003893</w:t>
      </w:r>
      <w:r w:rsidRPr="00382633">
        <w:rPr>
          <w:rFonts w:ascii="Verdana" w:hAnsi="Verdana"/>
          <w:sz w:val="18"/>
          <w:szCs w:val="18"/>
        </w:rPr>
        <w:t xml:space="preserve">, </w:t>
      </w:r>
      <w:r w:rsidR="006B563F">
        <w:rPr>
          <w:rFonts w:ascii="Verdana" w:hAnsi="Verdana"/>
          <w:sz w:val="18"/>
          <w:szCs w:val="18"/>
        </w:rPr>
        <w:t xml:space="preserve">en atención a las diferentes situaciones que se puedan presentar al interior del área protegida, relacionado con fenómenos naturales </w:t>
      </w:r>
      <w:r w:rsidR="00FC60FA">
        <w:rPr>
          <w:rFonts w:ascii="Verdana" w:hAnsi="Verdana"/>
          <w:sz w:val="18"/>
          <w:szCs w:val="18"/>
        </w:rPr>
        <w:t>tales como incendios forestales, movimientos en masa, avenidas torrenciales y sismos. Dicho p</w:t>
      </w:r>
      <w:r w:rsidRPr="00382633">
        <w:rPr>
          <w:rFonts w:ascii="Verdana" w:hAnsi="Verdana"/>
          <w:sz w:val="18"/>
          <w:szCs w:val="18"/>
        </w:rPr>
        <w:t xml:space="preserve">lan contempla, </w:t>
      </w:r>
      <w:r w:rsidR="00FC60FA">
        <w:rPr>
          <w:rFonts w:ascii="Verdana" w:hAnsi="Verdana"/>
          <w:sz w:val="18"/>
          <w:szCs w:val="18"/>
        </w:rPr>
        <w:t xml:space="preserve">protocolos </w:t>
      </w:r>
      <w:r w:rsidR="00051E2A" w:rsidRPr="00382633">
        <w:rPr>
          <w:rFonts w:ascii="Verdana" w:hAnsi="Verdana"/>
          <w:sz w:val="18"/>
          <w:szCs w:val="18"/>
        </w:rPr>
        <w:t>específico</w:t>
      </w:r>
      <w:r w:rsidR="00FC60FA">
        <w:rPr>
          <w:rFonts w:ascii="Verdana" w:hAnsi="Verdana"/>
          <w:sz w:val="18"/>
          <w:szCs w:val="18"/>
        </w:rPr>
        <w:t>s</w:t>
      </w:r>
      <w:r w:rsidRPr="00382633">
        <w:rPr>
          <w:rFonts w:ascii="Verdana" w:hAnsi="Verdana"/>
          <w:sz w:val="18"/>
          <w:szCs w:val="18"/>
        </w:rPr>
        <w:t xml:space="preserve"> para emergencias en </w:t>
      </w:r>
      <w:r w:rsidR="007C12B2">
        <w:rPr>
          <w:rFonts w:ascii="Verdana" w:hAnsi="Verdana"/>
          <w:sz w:val="18"/>
          <w:szCs w:val="18"/>
        </w:rPr>
        <w:t xml:space="preserve">la </w:t>
      </w:r>
      <w:r w:rsidRPr="00382633">
        <w:rPr>
          <w:rFonts w:ascii="Verdana" w:hAnsi="Verdana"/>
          <w:sz w:val="18"/>
          <w:szCs w:val="18"/>
        </w:rPr>
        <w:t xml:space="preserve">zona </w:t>
      </w:r>
      <w:r w:rsidR="007C12B2">
        <w:rPr>
          <w:rFonts w:ascii="Verdana" w:hAnsi="Verdana"/>
          <w:sz w:val="18"/>
          <w:szCs w:val="18"/>
        </w:rPr>
        <w:t>de A</w:t>
      </w:r>
      <w:r w:rsidRPr="00382633">
        <w:rPr>
          <w:rFonts w:ascii="Verdana" w:hAnsi="Verdana"/>
          <w:sz w:val="18"/>
          <w:szCs w:val="18"/>
        </w:rPr>
        <w:t xml:space="preserve">lta </w:t>
      </w:r>
      <w:r w:rsidR="007C12B2">
        <w:rPr>
          <w:rFonts w:ascii="Verdana" w:hAnsi="Verdana"/>
          <w:sz w:val="18"/>
          <w:szCs w:val="18"/>
        </w:rPr>
        <w:t>M</w:t>
      </w:r>
      <w:r w:rsidRPr="00382633">
        <w:rPr>
          <w:rFonts w:ascii="Verdana" w:hAnsi="Verdana"/>
          <w:sz w:val="18"/>
          <w:szCs w:val="18"/>
        </w:rPr>
        <w:t>ontaña</w:t>
      </w:r>
      <w:r w:rsidR="00FC60FA">
        <w:rPr>
          <w:rFonts w:ascii="Verdana" w:hAnsi="Verdana"/>
          <w:sz w:val="18"/>
          <w:szCs w:val="18"/>
        </w:rPr>
        <w:t xml:space="preserve"> donde se desarrolla la actividad turística</w:t>
      </w:r>
      <w:r w:rsidRPr="00382633">
        <w:rPr>
          <w:rFonts w:ascii="Verdana" w:hAnsi="Verdana"/>
          <w:sz w:val="18"/>
          <w:szCs w:val="18"/>
        </w:rPr>
        <w:t>,</w:t>
      </w:r>
      <w:r w:rsidR="00FC60FA">
        <w:rPr>
          <w:rFonts w:ascii="Verdana" w:hAnsi="Verdana"/>
          <w:sz w:val="18"/>
          <w:szCs w:val="18"/>
        </w:rPr>
        <w:t xml:space="preserve"> </w:t>
      </w:r>
      <w:r w:rsidR="007C12B2">
        <w:rPr>
          <w:rFonts w:ascii="Verdana" w:hAnsi="Verdana"/>
          <w:sz w:val="18"/>
          <w:szCs w:val="18"/>
        </w:rPr>
        <w:t>para</w:t>
      </w:r>
      <w:r w:rsidR="00FC60FA">
        <w:rPr>
          <w:rFonts w:ascii="Verdana" w:hAnsi="Verdana"/>
          <w:sz w:val="18"/>
          <w:szCs w:val="18"/>
        </w:rPr>
        <w:t xml:space="preserve"> los cuales es</w:t>
      </w:r>
      <w:r w:rsidR="00212985" w:rsidRPr="00382633">
        <w:rPr>
          <w:rFonts w:ascii="Verdana" w:hAnsi="Verdana"/>
          <w:sz w:val="18"/>
          <w:szCs w:val="18"/>
        </w:rPr>
        <w:t xml:space="preserve"> esencial la coordinación con entidades locales </w:t>
      </w:r>
      <w:r w:rsidR="00FC60FA">
        <w:rPr>
          <w:rFonts w:ascii="Verdana" w:hAnsi="Verdana"/>
          <w:sz w:val="18"/>
          <w:szCs w:val="18"/>
        </w:rPr>
        <w:t>que permitan una</w:t>
      </w:r>
      <w:r w:rsidR="00212985" w:rsidRPr="00382633">
        <w:rPr>
          <w:rFonts w:ascii="Verdana" w:hAnsi="Verdana"/>
          <w:sz w:val="18"/>
          <w:szCs w:val="18"/>
        </w:rPr>
        <w:t xml:space="preserve"> respuesta efectiva, asegurando la atención oportuna y el resguardo de la integridad </w:t>
      </w:r>
      <w:r w:rsidR="007C12B2">
        <w:rPr>
          <w:rFonts w:ascii="Verdana" w:hAnsi="Verdana"/>
          <w:sz w:val="18"/>
          <w:szCs w:val="18"/>
        </w:rPr>
        <w:t xml:space="preserve">física </w:t>
      </w:r>
      <w:r w:rsidR="00212985" w:rsidRPr="00382633">
        <w:rPr>
          <w:rFonts w:ascii="Verdana" w:hAnsi="Verdana"/>
          <w:sz w:val="18"/>
          <w:szCs w:val="18"/>
        </w:rPr>
        <w:t xml:space="preserve">de las personas. </w:t>
      </w:r>
    </w:p>
    <w:p w14:paraId="66AE95F7" w14:textId="3187C4A2" w:rsidR="006B563F" w:rsidRDefault="006B563F" w:rsidP="00772585">
      <w:pPr>
        <w:spacing w:line="276" w:lineRule="auto"/>
        <w:jc w:val="both"/>
        <w:rPr>
          <w:rFonts w:ascii="Verdana" w:hAnsi="Verdana"/>
          <w:sz w:val="18"/>
          <w:szCs w:val="18"/>
        </w:rPr>
      </w:pPr>
    </w:p>
    <w:p w14:paraId="7DB3B0DB" w14:textId="77777777" w:rsidR="00EA7C58" w:rsidRDefault="00FC60FA" w:rsidP="00772585">
      <w:pPr>
        <w:spacing w:line="276" w:lineRule="auto"/>
        <w:jc w:val="both"/>
        <w:rPr>
          <w:rFonts w:ascii="Verdana" w:hAnsi="Verdana"/>
          <w:sz w:val="18"/>
          <w:szCs w:val="18"/>
        </w:rPr>
      </w:pPr>
      <w:r>
        <w:rPr>
          <w:rFonts w:ascii="Verdana" w:hAnsi="Verdana"/>
          <w:sz w:val="18"/>
          <w:szCs w:val="18"/>
        </w:rPr>
        <w:t xml:space="preserve">La vocación ecoturística del área protegida, genera la necesidad </w:t>
      </w:r>
      <w:r w:rsidR="00EA7C58">
        <w:rPr>
          <w:rFonts w:ascii="Verdana" w:hAnsi="Verdana"/>
          <w:sz w:val="18"/>
          <w:szCs w:val="18"/>
        </w:rPr>
        <w:t xml:space="preserve">de reglamentar el desarrollo de las actividades permitidas, con el fin de mitigar los impactos negativos sobre los ecosistemas y a su vez garantizar la seguridad del visitante. </w:t>
      </w:r>
    </w:p>
    <w:p w14:paraId="735B81B0" w14:textId="77777777" w:rsidR="00EA7C58" w:rsidRDefault="00EA7C58" w:rsidP="00772585">
      <w:pPr>
        <w:spacing w:line="276" w:lineRule="auto"/>
        <w:jc w:val="both"/>
        <w:rPr>
          <w:rFonts w:ascii="Verdana" w:hAnsi="Verdana"/>
          <w:sz w:val="18"/>
          <w:szCs w:val="18"/>
        </w:rPr>
      </w:pPr>
    </w:p>
    <w:p w14:paraId="319B557B" w14:textId="635AD686" w:rsidR="00EA7C58" w:rsidRDefault="00EA7C58" w:rsidP="00772585">
      <w:pPr>
        <w:spacing w:line="276" w:lineRule="auto"/>
        <w:jc w:val="both"/>
        <w:rPr>
          <w:rFonts w:ascii="Verdana" w:hAnsi="Verdana"/>
          <w:bCs/>
          <w:iCs/>
          <w:sz w:val="18"/>
          <w:szCs w:val="18"/>
          <w:lang w:val="es-CO"/>
        </w:rPr>
      </w:pPr>
      <w:r>
        <w:rPr>
          <w:rFonts w:ascii="Verdana" w:hAnsi="Verdana"/>
          <w:sz w:val="18"/>
          <w:szCs w:val="18"/>
        </w:rPr>
        <w:t xml:space="preserve">En este sentido, mediante la Resolución </w:t>
      </w:r>
      <w:r w:rsidRPr="00382633">
        <w:rPr>
          <w:rFonts w:ascii="Verdana" w:hAnsi="Verdana"/>
          <w:bCs/>
          <w:iCs/>
          <w:sz w:val="18"/>
          <w:szCs w:val="18"/>
          <w:lang w:val="es-CO"/>
        </w:rPr>
        <w:t>No</w:t>
      </w:r>
      <w:r w:rsidR="00195003" w:rsidRPr="00382633">
        <w:rPr>
          <w:rFonts w:ascii="Verdana" w:hAnsi="Verdana"/>
          <w:bCs/>
          <w:iCs/>
          <w:sz w:val="18"/>
          <w:szCs w:val="18"/>
          <w:lang w:val="es-CO"/>
        </w:rPr>
        <w:t xml:space="preserve">. 125 del 05 de marzo de 2020 </w:t>
      </w:r>
      <w:r w:rsidR="00195003" w:rsidRPr="00382633">
        <w:rPr>
          <w:rFonts w:ascii="Verdana" w:hAnsi="Verdana"/>
          <w:bCs/>
          <w:i/>
          <w:sz w:val="18"/>
          <w:szCs w:val="18"/>
          <w:lang w:val="es-CO"/>
        </w:rPr>
        <w:t>“</w:t>
      </w:r>
      <w:r>
        <w:rPr>
          <w:rFonts w:ascii="Verdana" w:hAnsi="Verdana"/>
          <w:bCs/>
          <w:i/>
          <w:sz w:val="18"/>
          <w:szCs w:val="18"/>
          <w:lang w:val="es-CO"/>
        </w:rPr>
        <w:t>P</w:t>
      </w:r>
      <w:r w:rsidR="00195003" w:rsidRPr="00382633">
        <w:rPr>
          <w:rFonts w:ascii="Verdana" w:hAnsi="Verdana"/>
          <w:bCs/>
          <w:i/>
          <w:sz w:val="18"/>
          <w:szCs w:val="18"/>
          <w:lang w:val="es-CO"/>
        </w:rPr>
        <w:t>or medio de la cual se ordena la apertura del Parque Nacional Natural El Cocuy y se adopta el Anexo de Reglamentación de la actividad ecoturística</w:t>
      </w:r>
      <w:r>
        <w:rPr>
          <w:rFonts w:ascii="Verdana" w:hAnsi="Verdana"/>
          <w:bCs/>
          <w:i/>
          <w:sz w:val="18"/>
          <w:szCs w:val="18"/>
          <w:lang w:val="es-CO"/>
        </w:rPr>
        <w:t xml:space="preserve">”, </w:t>
      </w:r>
      <w:r w:rsidRPr="00EA7C58">
        <w:rPr>
          <w:rFonts w:ascii="Verdana" w:hAnsi="Verdana"/>
          <w:bCs/>
          <w:iCs/>
          <w:sz w:val="18"/>
          <w:szCs w:val="18"/>
          <w:lang w:val="es-CO"/>
        </w:rPr>
        <w:t>se establece la obligatoriedad de ingresar con un guía o interprete local</w:t>
      </w:r>
      <w:r w:rsidR="007C12B2">
        <w:rPr>
          <w:rFonts w:ascii="Verdana" w:hAnsi="Verdana"/>
          <w:bCs/>
          <w:iCs/>
          <w:sz w:val="18"/>
          <w:szCs w:val="18"/>
          <w:lang w:val="es-CO"/>
        </w:rPr>
        <w:t>,</w:t>
      </w:r>
      <w:r w:rsidRPr="00EA7C58">
        <w:rPr>
          <w:rFonts w:ascii="Verdana" w:hAnsi="Verdana"/>
          <w:bCs/>
          <w:iCs/>
          <w:sz w:val="18"/>
          <w:szCs w:val="18"/>
          <w:lang w:val="es-CO"/>
        </w:rPr>
        <w:t xml:space="preserve"> y adquirir de forma obligatoria un seguro de accidentes y rescate</w:t>
      </w:r>
      <w:r>
        <w:rPr>
          <w:rFonts w:ascii="Verdana" w:hAnsi="Verdana"/>
          <w:bCs/>
          <w:iCs/>
          <w:sz w:val="18"/>
          <w:szCs w:val="18"/>
          <w:lang w:val="es-CO"/>
        </w:rPr>
        <w:t xml:space="preserve">. </w:t>
      </w:r>
      <w:r w:rsidRPr="00EA7C58">
        <w:rPr>
          <w:rFonts w:ascii="Verdana" w:hAnsi="Verdana"/>
          <w:bCs/>
          <w:iCs/>
          <w:sz w:val="18"/>
          <w:szCs w:val="18"/>
          <w:lang w:val="es-CO"/>
        </w:rPr>
        <w:t>Este seguro brinda respaldo económico en caso de emergencias y se recomienda tomarlo con la empresa avalada por Parques Nacionales Naturales de Colombia.</w:t>
      </w:r>
      <w:r>
        <w:rPr>
          <w:rFonts w:ascii="Verdana" w:hAnsi="Verdana"/>
          <w:bCs/>
          <w:iCs/>
          <w:sz w:val="18"/>
          <w:szCs w:val="18"/>
          <w:lang w:val="es-CO"/>
        </w:rPr>
        <w:t xml:space="preserve"> </w:t>
      </w:r>
    </w:p>
    <w:p w14:paraId="2375076B" w14:textId="77777777" w:rsidR="00EA7C58" w:rsidRDefault="00EA7C58" w:rsidP="00772585">
      <w:pPr>
        <w:spacing w:line="276" w:lineRule="auto"/>
        <w:jc w:val="both"/>
        <w:rPr>
          <w:rFonts w:ascii="Verdana" w:hAnsi="Verdana"/>
          <w:bCs/>
          <w:iCs/>
          <w:sz w:val="18"/>
          <w:szCs w:val="18"/>
          <w:lang w:val="es-CO"/>
        </w:rPr>
      </w:pPr>
    </w:p>
    <w:p w14:paraId="0E60C58F" w14:textId="396AF1A7" w:rsidR="00FC60FA" w:rsidRPr="006B563F" w:rsidRDefault="00EA7C58" w:rsidP="00772585">
      <w:pPr>
        <w:spacing w:line="276" w:lineRule="auto"/>
        <w:jc w:val="both"/>
        <w:rPr>
          <w:rFonts w:ascii="Verdana" w:hAnsi="Verdana"/>
          <w:bCs/>
          <w:sz w:val="18"/>
          <w:szCs w:val="18"/>
        </w:rPr>
      </w:pPr>
      <w:r>
        <w:rPr>
          <w:rFonts w:ascii="Verdana" w:hAnsi="Verdana"/>
          <w:bCs/>
          <w:iCs/>
          <w:sz w:val="18"/>
          <w:szCs w:val="18"/>
          <w:lang w:val="es-CO"/>
        </w:rPr>
        <w:t xml:space="preserve">No obstante, dadas las particularidades de las áreas protegidas localizadas en áreas remotas, donde hay escasa infraestructura y garantías para la correcta atención de situaciones de emergencia, Parques Nacionales Naturales mediante la </w:t>
      </w:r>
      <w:r w:rsidR="00FC60FA" w:rsidRPr="006B563F">
        <w:rPr>
          <w:rFonts w:ascii="Verdana" w:eastAsia="Arial Narrow" w:hAnsi="Verdana"/>
          <w:bCs/>
          <w:sz w:val="18"/>
          <w:szCs w:val="18"/>
        </w:rPr>
        <w:t>Resolución 273 del 24 de julio de 2024 "</w:t>
      </w:r>
      <w:r w:rsidR="00FC60FA" w:rsidRPr="006B563F">
        <w:rPr>
          <w:rFonts w:ascii="Verdana" w:eastAsia="Arial Narrow" w:hAnsi="Verdana"/>
          <w:bCs/>
          <w:i/>
          <w:sz w:val="18"/>
          <w:szCs w:val="18"/>
        </w:rPr>
        <w:t>Por la cual se establece como requisito obligatorio para el ingreso a las áreas protegidas del Sistema de Parques Nacionales Naturales con vocación ecoturística, la adquisición de un seguro de accidentes que cuente con asistencia para aquellos visitantes que ingresen con finalidades de recreación, descanso, educación y actividades asociadas al ecoturismo, y se dictan otras disposiciones”</w:t>
      </w:r>
      <w:r>
        <w:rPr>
          <w:rFonts w:ascii="Verdana" w:eastAsia="Arial Narrow" w:hAnsi="Verdana"/>
          <w:bCs/>
          <w:sz w:val="18"/>
          <w:szCs w:val="18"/>
        </w:rPr>
        <w:t xml:space="preserve">, reglamenta la obligatoriedad de adquirir un seguro de accidentes que cuente con asistencia técnica. En cumplimiento del artículo tercero de la mencionada resolución, el Área Protegida elabora un Informe de necesidades de asistencia, el cual incorpora el análisis de las estadísticas </w:t>
      </w:r>
      <w:r w:rsidR="007C12B2">
        <w:rPr>
          <w:rFonts w:ascii="Verdana" w:eastAsia="Arial Narrow" w:hAnsi="Verdana"/>
          <w:bCs/>
          <w:sz w:val="18"/>
          <w:szCs w:val="18"/>
        </w:rPr>
        <w:t xml:space="preserve">de </w:t>
      </w:r>
      <w:r>
        <w:rPr>
          <w:rFonts w:ascii="Verdana" w:eastAsia="Arial Narrow" w:hAnsi="Verdana"/>
          <w:bCs/>
          <w:sz w:val="18"/>
          <w:szCs w:val="18"/>
        </w:rPr>
        <w:t>los últimos años.</w:t>
      </w:r>
    </w:p>
    <w:p w14:paraId="2C4FD9BC" w14:textId="77777777" w:rsidR="00FC60FA" w:rsidRPr="00382633" w:rsidRDefault="00FC60FA" w:rsidP="00772585">
      <w:pPr>
        <w:spacing w:line="276" w:lineRule="auto"/>
        <w:jc w:val="both"/>
        <w:rPr>
          <w:rFonts w:ascii="Verdana" w:hAnsi="Verdana"/>
          <w:bCs/>
          <w:iCs/>
          <w:sz w:val="18"/>
          <w:szCs w:val="18"/>
          <w:lang w:val="es-CO"/>
        </w:rPr>
      </w:pPr>
    </w:p>
    <w:p w14:paraId="3C07DBD0" w14:textId="77777777" w:rsidR="00154F30" w:rsidRPr="00382633" w:rsidRDefault="00154F30" w:rsidP="00772585">
      <w:pPr>
        <w:spacing w:line="276" w:lineRule="auto"/>
        <w:jc w:val="both"/>
        <w:rPr>
          <w:rFonts w:ascii="Verdana" w:hAnsi="Verdana"/>
          <w:bCs/>
          <w:iCs/>
          <w:sz w:val="18"/>
          <w:szCs w:val="18"/>
          <w:lang w:val="es-CO"/>
        </w:rPr>
      </w:pPr>
    </w:p>
    <w:p w14:paraId="565BC8F8" w14:textId="77777777" w:rsidR="00154F30" w:rsidRPr="00382633" w:rsidRDefault="00154F30" w:rsidP="00772585">
      <w:pPr>
        <w:spacing w:line="276" w:lineRule="auto"/>
        <w:jc w:val="both"/>
        <w:rPr>
          <w:rFonts w:ascii="Verdana" w:hAnsi="Verdana"/>
          <w:bCs/>
          <w:iCs/>
          <w:sz w:val="18"/>
          <w:szCs w:val="18"/>
          <w:lang w:val="es-CO"/>
        </w:rPr>
      </w:pPr>
    </w:p>
    <w:p w14:paraId="32BC3388" w14:textId="77777777" w:rsidR="00154F30" w:rsidRPr="00382633" w:rsidRDefault="00154F30" w:rsidP="00772585">
      <w:pPr>
        <w:spacing w:line="276" w:lineRule="auto"/>
        <w:jc w:val="both"/>
        <w:rPr>
          <w:rFonts w:ascii="Verdana" w:hAnsi="Verdana"/>
          <w:bCs/>
          <w:iCs/>
          <w:sz w:val="18"/>
          <w:szCs w:val="18"/>
          <w:lang w:val="es-CO"/>
        </w:rPr>
      </w:pPr>
    </w:p>
    <w:p w14:paraId="35CF252B" w14:textId="77777777" w:rsidR="00154F30" w:rsidRPr="00382633" w:rsidRDefault="00154F30" w:rsidP="00772585">
      <w:pPr>
        <w:spacing w:line="276" w:lineRule="auto"/>
        <w:jc w:val="both"/>
        <w:rPr>
          <w:rFonts w:ascii="Verdana" w:hAnsi="Verdana"/>
          <w:bCs/>
          <w:iCs/>
          <w:sz w:val="18"/>
          <w:szCs w:val="18"/>
          <w:lang w:val="es-CO"/>
        </w:rPr>
      </w:pPr>
    </w:p>
    <w:p w14:paraId="1599DF2A" w14:textId="77777777" w:rsidR="00154F30" w:rsidRPr="00382633" w:rsidRDefault="00154F30" w:rsidP="00772585">
      <w:pPr>
        <w:spacing w:line="276" w:lineRule="auto"/>
        <w:jc w:val="both"/>
        <w:rPr>
          <w:rFonts w:ascii="Verdana" w:hAnsi="Verdana"/>
          <w:bCs/>
          <w:iCs/>
          <w:sz w:val="18"/>
          <w:szCs w:val="18"/>
          <w:lang w:val="es-CO"/>
        </w:rPr>
      </w:pPr>
    </w:p>
    <w:p w14:paraId="35D6FCB5" w14:textId="77777777" w:rsidR="00154F30" w:rsidRPr="00382633" w:rsidRDefault="00154F30" w:rsidP="00772585">
      <w:pPr>
        <w:spacing w:line="276" w:lineRule="auto"/>
        <w:jc w:val="both"/>
        <w:rPr>
          <w:rFonts w:ascii="Verdana" w:hAnsi="Verdana"/>
          <w:bCs/>
          <w:iCs/>
          <w:sz w:val="18"/>
          <w:szCs w:val="18"/>
          <w:lang w:val="es-CO"/>
        </w:rPr>
      </w:pPr>
    </w:p>
    <w:p w14:paraId="689C73B8" w14:textId="77777777" w:rsidR="00154F30" w:rsidRPr="00382633" w:rsidRDefault="00154F30" w:rsidP="00772585">
      <w:pPr>
        <w:spacing w:line="276" w:lineRule="auto"/>
        <w:jc w:val="both"/>
        <w:rPr>
          <w:rFonts w:ascii="Verdana" w:hAnsi="Verdana"/>
          <w:bCs/>
          <w:iCs/>
          <w:sz w:val="18"/>
          <w:szCs w:val="18"/>
          <w:lang w:val="es-CO"/>
        </w:rPr>
      </w:pPr>
    </w:p>
    <w:p w14:paraId="4D7049A1" w14:textId="77777777" w:rsidR="0091509F" w:rsidRPr="00382633" w:rsidRDefault="0091509F" w:rsidP="00772585">
      <w:pPr>
        <w:spacing w:line="276" w:lineRule="auto"/>
        <w:jc w:val="both"/>
        <w:rPr>
          <w:rFonts w:ascii="Verdana" w:hAnsi="Verdana"/>
          <w:bCs/>
          <w:iCs/>
          <w:sz w:val="18"/>
          <w:szCs w:val="18"/>
          <w:lang w:val="es-CO"/>
        </w:rPr>
      </w:pPr>
    </w:p>
    <w:p w14:paraId="1FA9C011" w14:textId="77777777" w:rsidR="0091509F" w:rsidRPr="00382633" w:rsidRDefault="0091509F" w:rsidP="00772585">
      <w:pPr>
        <w:spacing w:line="276" w:lineRule="auto"/>
        <w:jc w:val="both"/>
        <w:rPr>
          <w:rFonts w:ascii="Verdana" w:hAnsi="Verdana"/>
          <w:bCs/>
          <w:iCs/>
          <w:sz w:val="18"/>
          <w:szCs w:val="18"/>
          <w:lang w:val="es-CO"/>
        </w:rPr>
      </w:pPr>
    </w:p>
    <w:sdt>
      <w:sdtPr>
        <w:rPr>
          <w:rFonts w:ascii="Verdana" w:eastAsia="Times New Roman" w:hAnsi="Verdana" w:cs="Times New Roman"/>
          <w:color w:val="auto"/>
          <w:sz w:val="22"/>
          <w:szCs w:val="22"/>
          <w:lang w:val="es-ES" w:eastAsia="es-ES"/>
        </w:rPr>
        <w:id w:val="-2147424638"/>
        <w:docPartObj>
          <w:docPartGallery w:val="Table of Contents"/>
          <w:docPartUnique/>
        </w:docPartObj>
      </w:sdtPr>
      <w:sdtEndPr>
        <w:rPr>
          <w:b/>
          <w:bCs/>
          <w:sz w:val="18"/>
          <w:szCs w:val="18"/>
        </w:rPr>
      </w:sdtEndPr>
      <w:sdtContent>
        <w:p w14:paraId="2C83A05D" w14:textId="6E673B15" w:rsidR="00C44BAB" w:rsidRPr="00F4461E" w:rsidRDefault="00C44BAB" w:rsidP="00772585">
          <w:pPr>
            <w:pStyle w:val="TtuloTDC"/>
            <w:spacing w:line="276" w:lineRule="auto"/>
            <w:rPr>
              <w:rFonts w:ascii="Verdana" w:hAnsi="Verdana"/>
              <w:b/>
              <w:bCs/>
              <w:color w:val="auto"/>
              <w:sz w:val="24"/>
              <w:szCs w:val="24"/>
              <w:lang w:val="es-ES"/>
            </w:rPr>
          </w:pPr>
          <w:r w:rsidRPr="00F4461E">
            <w:rPr>
              <w:rFonts w:ascii="Verdana" w:hAnsi="Verdana"/>
              <w:b/>
              <w:bCs/>
              <w:color w:val="auto"/>
              <w:sz w:val="24"/>
              <w:szCs w:val="24"/>
              <w:lang w:val="es-ES"/>
            </w:rPr>
            <w:t>C</w:t>
          </w:r>
          <w:r w:rsidR="0091509F" w:rsidRPr="00F4461E">
            <w:rPr>
              <w:rFonts w:ascii="Verdana" w:hAnsi="Verdana"/>
              <w:b/>
              <w:bCs/>
              <w:color w:val="auto"/>
              <w:sz w:val="24"/>
              <w:szCs w:val="24"/>
              <w:lang w:val="es-ES"/>
            </w:rPr>
            <w:t>ONTENIDO</w:t>
          </w:r>
        </w:p>
        <w:p w14:paraId="0952998E" w14:textId="77777777" w:rsidR="00EA7C58" w:rsidRPr="00F4461E" w:rsidRDefault="00EA7C58" w:rsidP="00772585">
          <w:pPr>
            <w:spacing w:line="276" w:lineRule="auto"/>
            <w:rPr>
              <w:rFonts w:ascii="Verdana" w:hAnsi="Verdana"/>
              <w:sz w:val="18"/>
              <w:szCs w:val="18"/>
              <w:lang w:eastAsia="es-CO"/>
            </w:rPr>
          </w:pPr>
        </w:p>
        <w:p w14:paraId="282F50D2" w14:textId="3F77C30B" w:rsidR="00F4461E" w:rsidRPr="00F4461E" w:rsidRDefault="00C44BAB">
          <w:pPr>
            <w:pStyle w:val="TDC1"/>
            <w:tabs>
              <w:tab w:val="right" w:leader="dot" w:pos="8830"/>
            </w:tabs>
            <w:rPr>
              <w:rFonts w:asciiTheme="minorHAnsi" w:eastAsiaTheme="minorEastAsia" w:hAnsiTheme="minorHAnsi" w:cstheme="minorBidi"/>
              <w:noProof/>
              <w:kern w:val="2"/>
              <w:sz w:val="18"/>
              <w:szCs w:val="18"/>
              <w:lang w:val="es-CO" w:eastAsia="es-CO"/>
              <w14:ligatures w14:val="standardContextual"/>
            </w:rPr>
          </w:pPr>
          <w:r w:rsidRPr="00F4461E">
            <w:rPr>
              <w:rFonts w:ascii="Verdana" w:hAnsi="Verdana"/>
              <w:sz w:val="18"/>
              <w:szCs w:val="18"/>
            </w:rPr>
            <w:fldChar w:fldCharType="begin"/>
          </w:r>
          <w:r w:rsidRPr="00F4461E">
            <w:rPr>
              <w:rFonts w:ascii="Verdana" w:hAnsi="Verdana"/>
              <w:sz w:val="18"/>
              <w:szCs w:val="18"/>
            </w:rPr>
            <w:instrText xml:space="preserve"> TOC \o "1-3" \h \z \u </w:instrText>
          </w:r>
          <w:r w:rsidRPr="00F4461E">
            <w:rPr>
              <w:rFonts w:ascii="Verdana" w:hAnsi="Verdana"/>
              <w:sz w:val="18"/>
              <w:szCs w:val="18"/>
            </w:rPr>
            <w:fldChar w:fldCharType="separate"/>
          </w:r>
          <w:hyperlink w:anchor="_Toc201847862" w:history="1">
            <w:r w:rsidR="00F4461E" w:rsidRPr="00F4461E">
              <w:rPr>
                <w:rStyle w:val="Hipervnculo"/>
                <w:rFonts w:ascii="Verdana" w:hAnsi="Verdana"/>
                <w:noProof/>
                <w:sz w:val="18"/>
                <w:szCs w:val="18"/>
              </w:rPr>
              <w:t>INTRODUCCIÓN</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_Toc201847862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4</w:t>
            </w:r>
            <w:r w:rsidR="00F4461E" w:rsidRPr="00F4461E">
              <w:rPr>
                <w:noProof/>
                <w:webHidden/>
                <w:sz w:val="18"/>
                <w:szCs w:val="18"/>
              </w:rPr>
              <w:fldChar w:fldCharType="end"/>
            </w:r>
          </w:hyperlink>
        </w:p>
        <w:p w14:paraId="3A3C5B03" w14:textId="54C59058"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3" w:history="1">
            <w:r w:rsidR="00F4461E" w:rsidRPr="00F4461E">
              <w:rPr>
                <w:rStyle w:val="Hipervnculo"/>
                <w:rFonts w:ascii="Verdana" w:hAnsi="Verdana"/>
                <w:noProof/>
                <w:sz w:val="18"/>
                <w:szCs w:val="18"/>
              </w:rPr>
              <w:t>1.</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INFORMACIÓN GENERAL ÁREA PROTEGIDA</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_Toc201847863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5</w:t>
            </w:r>
            <w:r w:rsidR="00F4461E" w:rsidRPr="00F4461E">
              <w:rPr>
                <w:noProof/>
                <w:webHidden/>
                <w:sz w:val="18"/>
                <w:szCs w:val="18"/>
              </w:rPr>
              <w:fldChar w:fldCharType="end"/>
            </w:r>
          </w:hyperlink>
        </w:p>
        <w:p w14:paraId="387C49F2" w14:textId="2A51384A"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4" w:history="1">
            <w:r w:rsidR="00F4461E" w:rsidRPr="00F4461E">
              <w:rPr>
                <w:rStyle w:val="Hipervnculo"/>
                <w:rFonts w:ascii="Verdana" w:hAnsi="Verdana"/>
                <w:noProof/>
                <w:sz w:val="18"/>
                <w:szCs w:val="18"/>
              </w:rPr>
              <w:t>1.1</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Ubicación</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_Toc201847864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5</w:t>
            </w:r>
            <w:r w:rsidR="00F4461E" w:rsidRPr="00F4461E">
              <w:rPr>
                <w:noProof/>
                <w:webHidden/>
                <w:sz w:val="18"/>
                <w:szCs w:val="18"/>
              </w:rPr>
              <w:fldChar w:fldCharType="end"/>
            </w:r>
          </w:hyperlink>
        </w:p>
        <w:p w14:paraId="132DAA2D" w14:textId="7492A12D"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5" w:history="1">
            <w:r w:rsidR="00F4461E" w:rsidRPr="00F4461E">
              <w:rPr>
                <w:rStyle w:val="Hipervnculo"/>
                <w:rFonts w:ascii="Verdana" w:hAnsi="Verdana"/>
                <w:noProof/>
                <w:sz w:val="18"/>
                <w:szCs w:val="18"/>
              </w:rPr>
              <w:t>1.2</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Ecosistemas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_Toc201847865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5</w:t>
            </w:r>
            <w:r w:rsidR="00F4461E" w:rsidRPr="00F4461E">
              <w:rPr>
                <w:noProof/>
                <w:webHidden/>
                <w:sz w:val="18"/>
                <w:szCs w:val="18"/>
              </w:rPr>
              <w:fldChar w:fldCharType="end"/>
            </w:r>
          </w:hyperlink>
        </w:p>
        <w:p w14:paraId="59E62AFB" w14:textId="434F06B3"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6" w:history="1">
            <w:r w:rsidR="00F4461E" w:rsidRPr="00F4461E">
              <w:rPr>
                <w:rStyle w:val="Hipervnculo"/>
                <w:rFonts w:ascii="Verdana" w:hAnsi="Verdana"/>
                <w:noProof/>
                <w:sz w:val="18"/>
                <w:szCs w:val="18"/>
              </w:rPr>
              <w:t>2.</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ECOTURISMO AL INTERIOR DEL ÁREA PROTEGIDA</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_Toc201847866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7</w:t>
            </w:r>
            <w:r w:rsidR="00F4461E" w:rsidRPr="00F4461E">
              <w:rPr>
                <w:noProof/>
                <w:webHidden/>
                <w:sz w:val="18"/>
                <w:szCs w:val="18"/>
              </w:rPr>
              <w:fldChar w:fldCharType="end"/>
            </w:r>
          </w:hyperlink>
        </w:p>
        <w:p w14:paraId="6E0BC695" w14:textId="04BEFDAA"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7" w:history="1">
            <w:r w:rsidR="00F4461E" w:rsidRPr="00F4461E">
              <w:rPr>
                <w:rStyle w:val="Hipervnculo"/>
                <w:rFonts w:ascii="Verdana" w:hAnsi="Verdana"/>
                <w:noProof/>
                <w:sz w:val="18"/>
                <w:szCs w:val="18"/>
              </w:rPr>
              <w:t>Ubicación de los senderos habilitados para el Ecoturismo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_Toc201847867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8</w:t>
            </w:r>
            <w:r w:rsidR="00F4461E" w:rsidRPr="00F4461E">
              <w:rPr>
                <w:noProof/>
                <w:webHidden/>
                <w:sz w:val="18"/>
                <w:szCs w:val="18"/>
              </w:rPr>
              <w:fldChar w:fldCharType="end"/>
            </w:r>
          </w:hyperlink>
        </w:p>
        <w:p w14:paraId="54CE3571" w14:textId="1EB9407B"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8" w:history="1">
            <w:r w:rsidR="00F4461E" w:rsidRPr="00F4461E">
              <w:rPr>
                <w:rStyle w:val="Hipervnculo"/>
                <w:rFonts w:ascii="Verdana" w:hAnsi="Verdana"/>
                <w:noProof/>
                <w:sz w:val="18"/>
                <w:szCs w:val="18"/>
              </w:rPr>
              <w:t>Descripción de los senderos habilitados para el ecoturismo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_Toc201847868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9</w:t>
            </w:r>
            <w:r w:rsidR="00F4461E" w:rsidRPr="00F4461E">
              <w:rPr>
                <w:noProof/>
                <w:webHidden/>
                <w:sz w:val="18"/>
                <w:szCs w:val="18"/>
              </w:rPr>
              <w:fldChar w:fldCharType="end"/>
            </w:r>
          </w:hyperlink>
        </w:p>
        <w:p w14:paraId="05E51EE0" w14:textId="3C9C7CF7"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69" w:history="1">
            <w:r w:rsidR="00F4461E" w:rsidRPr="00F4461E">
              <w:rPr>
                <w:rStyle w:val="Hipervnculo"/>
                <w:rFonts w:ascii="Verdana" w:hAnsi="Verdana"/>
                <w:noProof/>
                <w:sz w:val="18"/>
                <w:szCs w:val="18"/>
                <w:lang w:eastAsia="es-CO"/>
              </w:rPr>
              <w:t>Actividades permitidas: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_Toc201847869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10</w:t>
            </w:r>
            <w:r w:rsidR="00F4461E" w:rsidRPr="00F4461E">
              <w:rPr>
                <w:noProof/>
                <w:webHidden/>
                <w:sz w:val="18"/>
                <w:szCs w:val="18"/>
              </w:rPr>
              <w:fldChar w:fldCharType="end"/>
            </w:r>
          </w:hyperlink>
        </w:p>
        <w:p w14:paraId="41DE1D4A" w14:textId="06322F4F"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0" w:history="1">
            <w:r w:rsidR="00F4461E" w:rsidRPr="00F4461E">
              <w:rPr>
                <w:rStyle w:val="Hipervnculo"/>
                <w:rFonts w:ascii="Verdana" w:hAnsi="Verdana"/>
                <w:noProof/>
                <w:sz w:val="18"/>
                <w:szCs w:val="18"/>
              </w:rPr>
              <w:t>3.</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IDENTIFICACIÓN DE RIESGOS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_Toc201847870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11</w:t>
            </w:r>
            <w:r w:rsidR="00F4461E" w:rsidRPr="00F4461E">
              <w:rPr>
                <w:noProof/>
                <w:webHidden/>
                <w:sz w:val="18"/>
                <w:szCs w:val="18"/>
              </w:rPr>
              <w:fldChar w:fldCharType="end"/>
            </w:r>
          </w:hyperlink>
        </w:p>
        <w:p w14:paraId="01167648" w14:textId="129C38A2"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1" w:history="1">
            <w:r w:rsidR="00F4461E" w:rsidRPr="00F4461E">
              <w:rPr>
                <w:rStyle w:val="Hipervnculo"/>
                <w:rFonts w:ascii="Verdana" w:hAnsi="Verdana"/>
                <w:noProof/>
                <w:sz w:val="18"/>
                <w:szCs w:val="18"/>
              </w:rPr>
              <w:t>3.1</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Plan de Emergencias y Contingencias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_Toc201847871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11</w:t>
            </w:r>
            <w:r w:rsidR="00F4461E" w:rsidRPr="00F4461E">
              <w:rPr>
                <w:noProof/>
                <w:webHidden/>
                <w:sz w:val="18"/>
                <w:szCs w:val="18"/>
              </w:rPr>
              <w:fldChar w:fldCharType="end"/>
            </w:r>
          </w:hyperlink>
        </w:p>
        <w:p w14:paraId="55C445D4" w14:textId="32786617"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2" w:history="1">
            <w:r w:rsidR="00F4461E" w:rsidRPr="00F4461E">
              <w:rPr>
                <w:rStyle w:val="Hipervnculo"/>
                <w:rFonts w:ascii="Verdana" w:hAnsi="Verdana"/>
                <w:noProof/>
                <w:sz w:val="18"/>
                <w:szCs w:val="18"/>
              </w:rPr>
              <w:t>3.2</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Plan de Riesgo Público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_Toc201847872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13</w:t>
            </w:r>
            <w:r w:rsidR="00F4461E" w:rsidRPr="00F4461E">
              <w:rPr>
                <w:noProof/>
                <w:webHidden/>
                <w:sz w:val="18"/>
                <w:szCs w:val="18"/>
              </w:rPr>
              <w:fldChar w:fldCharType="end"/>
            </w:r>
          </w:hyperlink>
        </w:p>
        <w:p w14:paraId="65B7AD28" w14:textId="756C4C62"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3" w:history="1">
            <w:r w:rsidR="00F4461E" w:rsidRPr="00F4461E">
              <w:rPr>
                <w:rStyle w:val="Hipervnculo"/>
                <w:rFonts w:ascii="Verdana" w:hAnsi="Verdana"/>
                <w:noProof/>
                <w:sz w:val="18"/>
                <w:szCs w:val="18"/>
                <w:shd w:val="clear" w:color="auto" w:fill="FFFFFF"/>
              </w:rPr>
              <w:t>Acciones Cotidianas Plan de Riesgo Publico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_Toc201847873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15</w:t>
            </w:r>
            <w:r w:rsidR="00F4461E" w:rsidRPr="00F4461E">
              <w:rPr>
                <w:noProof/>
                <w:webHidden/>
                <w:sz w:val="18"/>
                <w:szCs w:val="18"/>
              </w:rPr>
              <w:fldChar w:fldCharType="end"/>
            </w:r>
          </w:hyperlink>
        </w:p>
        <w:p w14:paraId="527AC659" w14:textId="667DFBDD"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4" w:history="1">
            <w:r w:rsidR="00F4461E" w:rsidRPr="00F4461E">
              <w:rPr>
                <w:rStyle w:val="Hipervnculo"/>
                <w:rFonts w:ascii="Verdana" w:hAnsi="Verdana"/>
                <w:noProof/>
                <w:sz w:val="18"/>
                <w:szCs w:val="18"/>
              </w:rPr>
              <w:t>3.3</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shd w:val="clear" w:color="auto" w:fill="FFFFFF"/>
              </w:rPr>
              <w:t>MATRIZ DE IDENTIFICACIÓN DE PELIGROS LABORALES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_Toc201847874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15</w:t>
            </w:r>
            <w:r w:rsidR="00F4461E" w:rsidRPr="00F4461E">
              <w:rPr>
                <w:noProof/>
                <w:webHidden/>
                <w:sz w:val="18"/>
                <w:szCs w:val="18"/>
              </w:rPr>
              <w:fldChar w:fldCharType="end"/>
            </w:r>
          </w:hyperlink>
        </w:p>
        <w:p w14:paraId="4B1836F9" w14:textId="12993114"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5" w:history="1">
            <w:r w:rsidR="00F4461E" w:rsidRPr="00F4461E">
              <w:rPr>
                <w:rStyle w:val="Hipervnculo"/>
                <w:rFonts w:ascii="Verdana" w:hAnsi="Verdana"/>
                <w:noProof/>
                <w:sz w:val="18"/>
                <w:szCs w:val="18"/>
              </w:rPr>
              <w:t>4.</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INFRAESTRUCTURA</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_Toc201847875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17</w:t>
            </w:r>
            <w:r w:rsidR="00F4461E" w:rsidRPr="00F4461E">
              <w:rPr>
                <w:noProof/>
                <w:webHidden/>
                <w:sz w:val="18"/>
                <w:szCs w:val="18"/>
              </w:rPr>
              <w:fldChar w:fldCharType="end"/>
            </w:r>
          </w:hyperlink>
        </w:p>
        <w:p w14:paraId="7B01C4D9" w14:textId="076CC5CF"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6" w:history="1">
            <w:r w:rsidR="00F4461E" w:rsidRPr="00F4461E">
              <w:rPr>
                <w:rStyle w:val="Hipervnculo"/>
                <w:rFonts w:ascii="Verdana" w:hAnsi="Verdana"/>
                <w:noProof/>
                <w:sz w:val="18"/>
                <w:szCs w:val="18"/>
              </w:rPr>
              <w:t>4.1</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Oficinas de registro de visitantes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_Toc201847876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17</w:t>
            </w:r>
            <w:r w:rsidR="00F4461E" w:rsidRPr="00F4461E">
              <w:rPr>
                <w:noProof/>
                <w:webHidden/>
                <w:sz w:val="18"/>
                <w:szCs w:val="18"/>
              </w:rPr>
              <w:fldChar w:fldCharType="end"/>
            </w:r>
          </w:hyperlink>
        </w:p>
        <w:p w14:paraId="0DE9A33C" w14:textId="16B146AF"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7" w:history="1">
            <w:r w:rsidR="00F4461E" w:rsidRPr="00F4461E">
              <w:rPr>
                <w:rStyle w:val="Hipervnculo"/>
                <w:rFonts w:ascii="Verdana" w:hAnsi="Verdana"/>
                <w:noProof/>
                <w:sz w:val="18"/>
                <w:szCs w:val="18"/>
              </w:rPr>
              <w:t>4.2</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Puestos de control</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_Toc201847877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17</w:t>
            </w:r>
            <w:r w:rsidR="00F4461E" w:rsidRPr="00F4461E">
              <w:rPr>
                <w:noProof/>
                <w:webHidden/>
                <w:sz w:val="18"/>
                <w:szCs w:val="18"/>
              </w:rPr>
              <w:fldChar w:fldCharType="end"/>
            </w:r>
          </w:hyperlink>
        </w:p>
        <w:p w14:paraId="5727E593" w14:textId="2B729111"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8" w:history="1">
            <w:r w:rsidR="00F4461E" w:rsidRPr="00F4461E">
              <w:rPr>
                <w:rStyle w:val="Hipervnculo"/>
                <w:rFonts w:ascii="Verdana" w:hAnsi="Verdana"/>
                <w:noProof/>
                <w:sz w:val="18"/>
                <w:szCs w:val="18"/>
              </w:rPr>
              <w:t>4.3</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Señalización para la visita a los senderos del PNN El Cocuy.</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_Toc201847878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18</w:t>
            </w:r>
            <w:r w:rsidR="00F4461E" w:rsidRPr="00F4461E">
              <w:rPr>
                <w:noProof/>
                <w:webHidden/>
                <w:sz w:val="18"/>
                <w:szCs w:val="18"/>
              </w:rPr>
              <w:fldChar w:fldCharType="end"/>
            </w:r>
          </w:hyperlink>
        </w:p>
        <w:p w14:paraId="309F1BC2" w14:textId="1A1ACE82" w:rsidR="00F4461E" w:rsidRPr="00F4461E" w:rsidRDefault="00000000">
          <w:pPr>
            <w:pStyle w:val="TDC2"/>
            <w:tabs>
              <w:tab w:val="left" w:pos="96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79" w:history="1">
            <w:r w:rsidR="00F4461E" w:rsidRPr="00F4461E">
              <w:rPr>
                <w:rStyle w:val="Hipervnculo"/>
                <w:rFonts w:ascii="Verdana" w:eastAsia="Arial Narrow" w:hAnsi="Verdana"/>
                <w:noProof/>
                <w:sz w:val="18"/>
                <w:szCs w:val="18"/>
              </w:rPr>
              <w:t>4.4</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eastAsia="Arial Narrow" w:hAnsi="Verdana"/>
                <w:noProof/>
                <w:sz w:val="18"/>
                <w:szCs w:val="18"/>
              </w:rPr>
              <w:t>Infraestructura de Baños Secos en los senderos ecoturísticos.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_Toc201847879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18</w:t>
            </w:r>
            <w:r w:rsidR="00F4461E" w:rsidRPr="00F4461E">
              <w:rPr>
                <w:noProof/>
                <w:webHidden/>
                <w:sz w:val="18"/>
                <w:szCs w:val="18"/>
              </w:rPr>
              <w:fldChar w:fldCharType="end"/>
            </w:r>
          </w:hyperlink>
        </w:p>
        <w:p w14:paraId="62F8B5C5" w14:textId="37B1805B"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0" w:history="1">
            <w:r w:rsidR="00F4461E" w:rsidRPr="00F4461E">
              <w:rPr>
                <w:rStyle w:val="Hipervnculo"/>
                <w:rFonts w:ascii="Verdana" w:hAnsi="Verdana"/>
                <w:noProof/>
                <w:sz w:val="18"/>
                <w:szCs w:val="18"/>
              </w:rPr>
              <w:t>5.</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SERVICIOS PRESTADOS EN EL ÁREA PROTEGIDA</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_Toc201847880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18</w:t>
            </w:r>
            <w:r w:rsidR="00F4461E" w:rsidRPr="00F4461E">
              <w:rPr>
                <w:noProof/>
                <w:webHidden/>
                <w:sz w:val="18"/>
                <w:szCs w:val="18"/>
              </w:rPr>
              <w:fldChar w:fldCharType="end"/>
            </w:r>
          </w:hyperlink>
        </w:p>
        <w:p w14:paraId="7A622DAA" w14:textId="286FD117" w:rsidR="00F4461E" w:rsidRPr="00F4461E" w:rsidRDefault="00000000">
          <w:pPr>
            <w:pStyle w:val="TDC1"/>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1" w:history="1">
            <w:r w:rsidR="00F4461E" w:rsidRPr="00F4461E">
              <w:rPr>
                <w:rStyle w:val="Hipervnculo"/>
                <w:rFonts w:ascii="Verdana" w:hAnsi="Verdana"/>
                <w:noProof/>
                <w:sz w:val="18"/>
                <w:szCs w:val="18"/>
              </w:rPr>
              <w:t>COMUNIDADES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_Toc201847881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18</w:t>
            </w:r>
            <w:r w:rsidR="00F4461E" w:rsidRPr="00F4461E">
              <w:rPr>
                <w:noProof/>
                <w:webHidden/>
                <w:sz w:val="18"/>
                <w:szCs w:val="18"/>
              </w:rPr>
              <w:fldChar w:fldCharType="end"/>
            </w:r>
          </w:hyperlink>
        </w:p>
        <w:p w14:paraId="237ED091" w14:textId="14CAE295"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2" w:history="1">
            <w:r w:rsidR="00F4461E" w:rsidRPr="00F4461E">
              <w:rPr>
                <w:rStyle w:val="Hipervnculo"/>
                <w:rFonts w:ascii="Verdana" w:eastAsia="Arial Narrow" w:hAnsi="Verdana"/>
                <w:noProof/>
                <w:sz w:val="18"/>
                <w:szCs w:val="18"/>
              </w:rPr>
              <w:t>Predios traslapados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_Toc201847882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19</w:t>
            </w:r>
            <w:r w:rsidR="00F4461E" w:rsidRPr="00F4461E">
              <w:rPr>
                <w:noProof/>
                <w:webHidden/>
                <w:sz w:val="18"/>
                <w:szCs w:val="18"/>
              </w:rPr>
              <w:fldChar w:fldCharType="end"/>
            </w:r>
          </w:hyperlink>
        </w:p>
        <w:p w14:paraId="5313FD40" w14:textId="680C5AF0"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3" w:history="1">
            <w:r w:rsidR="00F4461E" w:rsidRPr="00F4461E">
              <w:rPr>
                <w:rStyle w:val="Hipervnculo"/>
                <w:rFonts w:ascii="Verdana" w:eastAsia="Arial Narrow" w:hAnsi="Verdana"/>
                <w:noProof/>
                <w:sz w:val="18"/>
                <w:szCs w:val="18"/>
              </w:rPr>
              <w:t>Comunidades indígenas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_Toc201847883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19</w:t>
            </w:r>
            <w:r w:rsidR="00F4461E" w:rsidRPr="00F4461E">
              <w:rPr>
                <w:noProof/>
                <w:webHidden/>
                <w:sz w:val="18"/>
                <w:szCs w:val="18"/>
              </w:rPr>
              <w:fldChar w:fldCharType="end"/>
            </w:r>
          </w:hyperlink>
        </w:p>
        <w:p w14:paraId="40E77164" w14:textId="353E83D0"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4" w:history="1">
            <w:r w:rsidR="00F4461E" w:rsidRPr="00F4461E">
              <w:rPr>
                <w:rStyle w:val="Hipervnculo"/>
                <w:rFonts w:ascii="Verdana" w:hAnsi="Verdana"/>
                <w:noProof/>
                <w:sz w:val="18"/>
                <w:szCs w:val="18"/>
              </w:rPr>
              <w:t>Prestadores de servicios asociados al ecoturismo.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_Toc201847884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19</w:t>
            </w:r>
            <w:r w:rsidR="00F4461E" w:rsidRPr="00F4461E">
              <w:rPr>
                <w:noProof/>
                <w:webHidden/>
                <w:sz w:val="18"/>
                <w:szCs w:val="18"/>
              </w:rPr>
              <w:fldChar w:fldCharType="end"/>
            </w:r>
          </w:hyperlink>
        </w:p>
        <w:p w14:paraId="09F5EDD0" w14:textId="345EF032"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5" w:history="1">
            <w:r w:rsidR="00F4461E" w:rsidRPr="00F4461E">
              <w:rPr>
                <w:rStyle w:val="Hipervnculo"/>
                <w:rFonts w:ascii="Verdana" w:hAnsi="Verdana"/>
                <w:noProof/>
                <w:sz w:val="18"/>
                <w:szCs w:val="18"/>
              </w:rPr>
              <w:t>6.</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INFORMACIÓN GENERAL DE VISITANTES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_Toc201847885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20</w:t>
            </w:r>
            <w:r w:rsidR="00F4461E" w:rsidRPr="00F4461E">
              <w:rPr>
                <w:noProof/>
                <w:webHidden/>
                <w:sz w:val="18"/>
                <w:szCs w:val="18"/>
              </w:rPr>
              <w:fldChar w:fldCharType="end"/>
            </w:r>
          </w:hyperlink>
        </w:p>
        <w:p w14:paraId="3AB0E7EE" w14:textId="39BD3CBF"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6" w:history="1">
            <w:r w:rsidR="00F4461E" w:rsidRPr="00F4461E">
              <w:rPr>
                <w:rStyle w:val="Hipervnculo"/>
                <w:rFonts w:ascii="Verdana" w:hAnsi="Verdana"/>
                <w:noProof/>
                <w:sz w:val="18"/>
                <w:szCs w:val="18"/>
              </w:rPr>
              <w:t>Respondiente en Salud: actores asociados.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_Toc201847886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23</w:t>
            </w:r>
            <w:r w:rsidR="00F4461E" w:rsidRPr="00F4461E">
              <w:rPr>
                <w:noProof/>
                <w:webHidden/>
                <w:sz w:val="18"/>
                <w:szCs w:val="18"/>
              </w:rPr>
              <w:fldChar w:fldCharType="end"/>
            </w:r>
          </w:hyperlink>
        </w:p>
        <w:p w14:paraId="2FBE651C" w14:textId="6F0B1E9A"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7" w:history="1">
            <w:r w:rsidR="00F4461E" w:rsidRPr="00F4461E">
              <w:rPr>
                <w:rStyle w:val="Hipervnculo"/>
                <w:rFonts w:ascii="Verdana" w:hAnsi="Verdana"/>
                <w:noProof/>
                <w:sz w:val="18"/>
                <w:szCs w:val="18"/>
              </w:rPr>
              <w:t>Actores Priorizados por el Plan de Contingencia de Riesgo Público.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_Toc201847887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23</w:t>
            </w:r>
            <w:r w:rsidR="00F4461E" w:rsidRPr="00F4461E">
              <w:rPr>
                <w:noProof/>
                <w:webHidden/>
                <w:sz w:val="18"/>
                <w:szCs w:val="18"/>
              </w:rPr>
              <w:fldChar w:fldCharType="end"/>
            </w:r>
          </w:hyperlink>
        </w:p>
        <w:p w14:paraId="3639C03C" w14:textId="191794C7" w:rsidR="00F4461E" w:rsidRPr="00F4461E" w:rsidRDefault="00000000">
          <w:pPr>
            <w:pStyle w:val="TDC3"/>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8" w:history="1">
            <w:r w:rsidR="00F4461E" w:rsidRPr="00F4461E">
              <w:rPr>
                <w:rStyle w:val="Hipervnculo"/>
                <w:rFonts w:ascii="Verdana" w:hAnsi="Verdana"/>
                <w:noProof/>
                <w:sz w:val="18"/>
                <w:szCs w:val="18"/>
              </w:rPr>
              <w:t>Policía Nacional</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_Toc201847888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23</w:t>
            </w:r>
            <w:r w:rsidR="00F4461E" w:rsidRPr="00F4461E">
              <w:rPr>
                <w:noProof/>
                <w:webHidden/>
                <w:sz w:val="18"/>
                <w:szCs w:val="18"/>
              </w:rPr>
              <w:fldChar w:fldCharType="end"/>
            </w:r>
          </w:hyperlink>
        </w:p>
        <w:p w14:paraId="60908833" w14:textId="54271973" w:rsidR="00F4461E" w:rsidRPr="00F4461E" w:rsidRDefault="00000000">
          <w:pPr>
            <w:pStyle w:val="TDC3"/>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89" w:history="1">
            <w:r w:rsidR="00F4461E" w:rsidRPr="00F4461E">
              <w:rPr>
                <w:rStyle w:val="Hipervnculo"/>
                <w:rFonts w:ascii="Verdana" w:hAnsi="Verdana"/>
                <w:noProof/>
                <w:sz w:val="18"/>
                <w:szCs w:val="18"/>
              </w:rPr>
              <w:t>Ejército Nacional</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_Toc201847889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24</w:t>
            </w:r>
            <w:r w:rsidR="00F4461E" w:rsidRPr="00F4461E">
              <w:rPr>
                <w:noProof/>
                <w:webHidden/>
                <w:sz w:val="18"/>
                <w:szCs w:val="18"/>
              </w:rPr>
              <w:fldChar w:fldCharType="end"/>
            </w:r>
          </w:hyperlink>
        </w:p>
        <w:p w14:paraId="23C5F488" w14:textId="03DEDAFF"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0" w:history="1">
            <w:r w:rsidR="00F4461E" w:rsidRPr="00F4461E">
              <w:rPr>
                <w:rStyle w:val="Hipervnculo"/>
                <w:rFonts w:ascii="Verdana" w:hAnsi="Verdana"/>
                <w:noProof/>
                <w:sz w:val="18"/>
                <w:szCs w:val="18"/>
              </w:rPr>
              <w:t>Infraestructura de Salud en el área de influencia del PNN El Cocuy</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_Toc201847890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24</w:t>
            </w:r>
            <w:r w:rsidR="00F4461E" w:rsidRPr="00F4461E">
              <w:rPr>
                <w:noProof/>
                <w:webHidden/>
                <w:sz w:val="18"/>
                <w:szCs w:val="18"/>
              </w:rPr>
              <w:fldChar w:fldCharType="end"/>
            </w:r>
          </w:hyperlink>
        </w:p>
        <w:p w14:paraId="7C42BD60" w14:textId="41E11A16"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1" w:history="1">
            <w:r w:rsidR="00F4461E" w:rsidRPr="00F4461E">
              <w:rPr>
                <w:rStyle w:val="Hipervnculo"/>
                <w:rFonts w:ascii="Verdana" w:hAnsi="Verdana"/>
                <w:noProof/>
                <w:sz w:val="18"/>
                <w:szCs w:val="18"/>
              </w:rPr>
              <w:t>Directorio de entidades competentes.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_Toc201847891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25</w:t>
            </w:r>
            <w:r w:rsidR="00F4461E" w:rsidRPr="00F4461E">
              <w:rPr>
                <w:noProof/>
                <w:webHidden/>
                <w:sz w:val="18"/>
                <w:szCs w:val="18"/>
              </w:rPr>
              <w:fldChar w:fldCharType="end"/>
            </w:r>
          </w:hyperlink>
        </w:p>
        <w:p w14:paraId="27680004" w14:textId="26AE0A16"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2" w:history="1">
            <w:r w:rsidR="00F4461E" w:rsidRPr="00F4461E">
              <w:rPr>
                <w:rStyle w:val="Hipervnculo"/>
                <w:rFonts w:ascii="Verdana" w:hAnsi="Verdana"/>
                <w:noProof/>
                <w:sz w:val="18"/>
                <w:szCs w:val="18"/>
              </w:rPr>
              <w:t>8.</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SINIESTROS PRESENTADOS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_Toc201847892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26</w:t>
            </w:r>
            <w:r w:rsidR="00F4461E" w:rsidRPr="00F4461E">
              <w:rPr>
                <w:noProof/>
                <w:webHidden/>
                <w:sz w:val="18"/>
                <w:szCs w:val="18"/>
              </w:rPr>
              <w:fldChar w:fldCharType="end"/>
            </w:r>
          </w:hyperlink>
        </w:p>
        <w:p w14:paraId="5BD561E8" w14:textId="240F3067"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3" w:history="1">
            <w:r w:rsidR="00F4461E" w:rsidRPr="00F4461E">
              <w:rPr>
                <w:rStyle w:val="Hipervnculo"/>
                <w:rFonts w:ascii="Verdana" w:hAnsi="Verdana"/>
                <w:noProof/>
                <w:sz w:val="18"/>
                <w:szCs w:val="18"/>
              </w:rPr>
              <w:t>9.</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ANÁLISIS DE RIESGOS ASOCIADOS CON LA ACTIVIDAD TURÍSTICA</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_Toc201847893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27</w:t>
            </w:r>
            <w:r w:rsidR="00F4461E" w:rsidRPr="00F4461E">
              <w:rPr>
                <w:noProof/>
                <w:webHidden/>
                <w:sz w:val="18"/>
                <w:szCs w:val="18"/>
              </w:rPr>
              <w:fldChar w:fldCharType="end"/>
            </w:r>
          </w:hyperlink>
        </w:p>
        <w:p w14:paraId="2419F3EC" w14:textId="7ABB8B3C" w:rsidR="00F4461E" w:rsidRPr="00F4461E" w:rsidRDefault="00000000">
          <w:pPr>
            <w:pStyle w:val="TDC2"/>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4" w:history="1">
            <w:r w:rsidR="00F4461E" w:rsidRPr="00F4461E">
              <w:rPr>
                <w:rStyle w:val="Hipervnculo"/>
                <w:rFonts w:ascii="Verdana" w:hAnsi="Verdana"/>
                <w:noProof/>
                <w:sz w:val="18"/>
                <w:szCs w:val="18"/>
              </w:rPr>
              <w:t>Análisis del riesgo</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_Toc201847894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31</w:t>
            </w:r>
            <w:r w:rsidR="00F4461E" w:rsidRPr="00F4461E">
              <w:rPr>
                <w:noProof/>
                <w:webHidden/>
                <w:sz w:val="18"/>
                <w:szCs w:val="18"/>
              </w:rPr>
              <w:fldChar w:fldCharType="end"/>
            </w:r>
          </w:hyperlink>
        </w:p>
        <w:p w14:paraId="12AF7B21" w14:textId="3DF9369C" w:rsidR="00F4461E" w:rsidRPr="00F4461E" w:rsidRDefault="00000000">
          <w:pPr>
            <w:pStyle w:val="TDC1"/>
            <w:tabs>
              <w:tab w:val="left" w:pos="720"/>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5" w:history="1">
            <w:r w:rsidR="00F4461E" w:rsidRPr="00F4461E">
              <w:rPr>
                <w:rStyle w:val="Hipervnculo"/>
                <w:rFonts w:ascii="Verdana" w:hAnsi="Verdana"/>
                <w:noProof/>
                <w:sz w:val="18"/>
                <w:szCs w:val="18"/>
              </w:rPr>
              <w:t>10.</w:t>
            </w:r>
            <w:r w:rsidR="00F4461E" w:rsidRPr="00F4461E">
              <w:rPr>
                <w:rFonts w:asciiTheme="minorHAnsi" w:eastAsiaTheme="minorEastAsia" w:hAnsiTheme="minorHAnsi" w:cstheme="minorBidi"/>
                <w:noProof/>
                <w:kern w:val="2"/>
                <w:sz w:val="18"/>
                <w:szCs w:val="18"/>
                <w:lang w:val="es-CO" w:eastAsia="es-CO"/>
                <w14:ligatures w14:val="standardContextual"/>
              </w:rPr>
              <w:tab/>
            </w:r>
            <w:r w:rsidR="00F4461E" w:rsidRPr="00F4461E">
              <w:rPr>
                <w:rStyle w:val="Hipervnculo"/>
                <w:rFonts w:ascii="Verdana" w:hAnsi="Verdana"/>
                <w:noProof/>
                <w:sz w:val="18"/>
                <w:szCs w:val="18"/>
              </w:rPr>
              <w:t>NECESIDADES DE ASISTENCIA, ASOCIADAS CON LA PRESTACIÓN DE SERVICIOS ECOTURÍSTICOS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_Toc201847895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34</w:t>
            </w:r>
            <w:r w:rsidR="00F4461E" w:rsidRPr="00F4461E">
              <w:rPr>
                <w:noProof/>
                <w:webHidden/>
                <w:sz w:val="18"/>
                <w:szCs w:val="18"/>
              </w:rPr>
              <w:fldChar w:fldCharType="end"/>
            </w:r>
          </w:hyperlink>
        </w:p>
        <w:p w14:paraId="71136505" w14:textId="45E51CFB" w:rsidR="00F4461E" w:rsidRPr="00F4461E" w:rsidRDefault="00000000">
          <w:pPr>
            <w:pStyle w:val="TDC1"/>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6" w:history="1">
            <w:r w:rsidR="00F4461E" w:rsidRPr="00F4461E">
              <w:rPr>
                <w:rStyle w:val="Hipervnculo"/>
                <w:rFonts w:ascii="Verdana" w:hAnsi="Verdana"/>
                <w:noProof/>
                <w:sz w:val="18"/>
                <w:szCs w:val="18"/>
              </w:rPr>
              <w:t>AVALES</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_Toc201847896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39</w:t>
            </w:r>
            <w:r w:rsidR="00F4461E" w:rsidRPr="00F4461E">
              <w:rPr>
                <w:noProof/>
                <w:webHidden/>
                <w:sz w:val="18"/>
                <w:szCs w:val="18"/>
              </w:rPr>
              <w:fldChar w:fldCharType="end"/>
            </w:r>
          </w:hyperlink>
        </w:p>
        <w:p w14:paraId="10176E53" w14:textId="62E9E261" w:rsidR="00F4461E" w:rsidRPr="00F4461E" w:rsidRDefault="00000000">
          <w:pPr>
            <w:pStyle w:val="TDC1"/>
            <w:tabs>
              <w:tab w:val="right" w:leader="dot" w:pos="8830"/>
            </w:tabs>
            <w:rPr>
              <w:rFonts w:asciiTheme="minorHAnsi" w:eastAsiaTheme="minorEastAsia" w:hAnsiTheme="minorHAnsi" w:cstheme="minorBidi"/>
              <w:noProof/>
              <w:kern w:val="2"/>
              <w:sz w:val="18"/>
              <w:szCs w:val="18"/>
              <w:lang w:val="es-CO" w:eastAsia="es-CO"/>
              <w14:ligatures w14:val="standardContextual"/>
            </w:rPr>
          </w:pPr>
          <w:hyperlink w:anchor="_Toc201847897" w:history="1">
            <w:r w:rsidR="00F4461E" w:rsidRPr="00F4461E">
              <w:rPr>
                <w:rStyle w:val="Hipervnculo"/>
                <w:rFonts w:ascii="Verdana" w:hAnsi="Verdana"/>
                <w:noProof/>
                <w:sz w:val="18"/>
                <w:szCs w:val="18"/>
              </w:rPr>
              <w:t>FIRMA</w:t>
            </w:r>
            <w:r w:rsidR="00F4461E" w:rsidRPr="00F4461E">
              <w:rPr>
                <w:noProof/>
                <w:webHidden/>
                <w:sz w:val="18"/>
                <w:szCs w:val="18"/>
              </w:rPr>
              <w:tab/>
            </w:r>
            <w:r w:rsidR="00F4461E" w:rsidRPr="00F4461E">
              <w:rPr>
                <w:noProof/>
                <w:webHidden/>
                <w:sz w:val="18"/>
                <w:szCs w:val="18"/>
              </w:rPr>
              <w:fldChar w:fldCharType="begin"/>
            </w:r>
            <w:r w:rsidR="00F4461E" w:rsidRPr="00F4461E">
              <w:rPr>
                <w:noProof/>
                <w:webHidden/>
                <w:sz w:val="18"/>
                <w:szCs w:val="18"/>
              </w:rPr>
              <w:instrText xml:space="preserve"> PAGEREF _Toc201847897 \h </w:instrText>
            </w:r>
            <w:r w:rsidR="00F4461E" w:rsidRPr="00F4461E">
              <w:rPr>
                <w:noProof/>
                <w:webHidden/>
                <w:sz w:val="18"/>
                <w:szCs w:val="18"/>
              </w:rPr>
            </w:r>
            <w:r w:rsidR="00F4461E" w:rsidRPr="00F4461E">
              <w:rPr>
                <w:noProof/>
                <w:webHidden/>
                <w:sz w:val="18"/>
                <w:szCs w:val="18"/>
              </w:rPr>
              <w:fldChar w:fldCharType="separate"/>
            </w:r>
            <w:r w:rsidR="00F4461E">
              <w:rPr>
                <w:noProof/>
                <w:webHidden/>
                <w:sz w:val="18"/>
                <w:szCs w:val="18"/>
              </w:rPr>
              <w:t>39</w:t>
            </w:r>
            <w:r w:rsidR="00F4461E" w:rsidRPr="00F4461E">
              <w:rPr>
                <w:noProof/>
                <w:webHidden/>
                <w:sz w:val="18"/>
                <w:szCs w:val="18"/>
              </w:rPr>
              <w:fldChar w:fldCharType="end"/>
            </w:r>
          </w:hyperlink>
        </w:p>
        <w:p w14:paraId="68D7A38A" w14:textId="6DF02337" w:rsidR="001B02AF" w:rsidRPr="00382633" w:rsidRDefault="00C44BAB" w:rsidP="00772585">
          <w:pPr>
            <w:spacing w:line="276" w:lineRule="auto"/>
            <w:rPr>
              <w:rFonts w:ascii="Verdana" w:hAnsi="Verdana"/>
              <w:b/>
              <w:bCs/>
              <w:sz w:val="18"/>
              <w:szCs w:val="18"/>
            </w:rPr>
          </w:pPr>
          <w:r w:rsidRPr="00F4461E">
            <w:rPr>
              <w:rFonts w:ascii="Verdana" w:hAnsi="Verdana"/>
              <w:b/>
              <w:bCs/>
              <w:sz w:val="18"/>
              <w:szCs w:val="18"/>
            </w:rPr>
            <w:fldChar w:fldCharType="end"/>
          </w:r>
        </w:p>
      </w:sdtContent>
    </w:sdt>
    <w:p w14:paraId="13993129" w14:textId="77777777" w:rsidR="00CA3D12" w:rsidRPr="00F4461E" w:rsidRDefault="00CA3D12" w:rsidP="00772585">
      <w:pPr>
        <w:spacing w:line="276" w:lineRule="auto"/>
        <w:rPr>
          <w:rFonts w:ascii="Verdana" w:hAnsi="Verdana"/>
          <w:sz w:val="20"/>
          <w:szCs w:val="20"/>
        </w:rPr>
      </w:pPr>
    </w:p>
    <w:p w14:paraId="3CA83177" w14:textId="7AD8A30B" w:rsidR="00CA3D12" w:rsidRPr="00F4461E" w:rsidRDefault="0091509F" w:rsidP="00772585">
      <w:pPr>
        <w:spacing w:line="276" w:lineRule="auto"/>
        <w:rPr>
          <w:rFonts w:ascii="Verdana" w:hAnsi="Verdana"/>
          <w:b/>
          <w:bCs/>
          <w:sz w:val="20"/>
          <w:szCs w:val="20"/>
        </w:rPr>
      </w:pPr>
      <w:r w:rsidRPr="00F4461E">
        <w:rPr>
          <w:rFonts w:ascii="Verdana" w:hAnsi="Verdana"/>
          <w:b/>
          <w:bCs/>
          <w:sz w:val="20"/>
          <w:szCs w:val="20"/>
        </w:rPr>
        <w:t>TABLAS</w:t>
      </w:r>
    </w:p>
    <w:p w14:paraId="15C98EA5" w14:textId="56C16700" w:rsidR="00F4461E" w:rsidRPr="00F4461E" w:rsidRDefault="00FD61FE">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r w:rsidRPr="00F4461E">
        <w:rPr>
          <w:rFonts w:ascii="Verdana" w:hAnsi="Verdana"/>
          <w:sz w:val="20"/>
          <w:szCs w:val="20"/>
        </w:rPr>
        <w:fldChar w:fldCharType="begin"/>
      </w:r>
      <w:r w:rsidRPr="00F4461E">
        <w:rPr>
          <w:rFonts w:ascii="Verdana" w:hAnsi="Verdana"/>
          <w:sz w:val="20"/>
          <w:szCs w:val="20"/>
        </w:rPr>
        <w:instrText xml:space="preserve"> TOC \h \z \c "Tabla" </w:instrText>
      </w:r>
      <w:r w:rsidRPr="00F4461E">
        <w:rPr>
          <w:rFonts w:ascii="Verdana" w:hAnsi="Verdana"/>
          <w:sz w:val="20"/>
          <w:szCs w:val="20"/>
        </w:rPr>
        <w:fldChar w:fldCharType="separate"/>
      </w:r>
      <w:hyperlink w:anchor="_Toc201847900" w:history="1">
        <w:r w:rsidR="00F4461E" w:rsidRPr="00F4461E">
          <w:rPr>
            <w:rStyle w:val="Hipervnculo"/>
            <w:rFonts w:ascii="Verdana" w:hAnsi="Verdana"/>
            <w:noProof/>
            <w:sz w:val="20"/>
            <w:szCs w:val="20"/>
          </w:rPr>
          <w:t>Tabla 1  Ubicación geográfica senderos habilitados para el ecoturismo</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_Toc201847900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8</w:t>
        </w:r>
        <w:r w:rsidR="00F4461E" w:rsidRPr="00F4461E">
          <w:rPr>
            <w:noProof/>
            <w:webHidden/>
            <w:sz w:val="20"/>
            <w:szCs w:val="20"/>
          </w:rPr>
          <w:fldChar w:fldCharType="end"/>
        </w:r>
      </w:hyperlink>
    </w:p>
    <w:p w14:paraId="70720EA7" w14:textId="3E4176C0"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1" w:history="1">
        <w:r w:rsidR="00F4461E" w:rsidRPr="00F4461E">
          <w:rPr>
            <w:rStyle w:val="Hipervnculo"/>
            <w:rFonts w:ascii="Verdana" w:hAnsi="Verdana"/>
            <w:noProof/>
            <w:sz w:val="20"/>
            <w:szCs w:val="20"/>
          </w:rPr>
          <w:t>Tabla 2 Descripción de los senderos habilitados para el ecoturismo y actividades permitidas según el POE</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_Toc201847901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9</w:t>
        </w:r>
        <w:r w:rsidR="00F4461E" w:rsidRPr="00F4461E">
          <w:rPr>
            <w:noProof/>
            <w:webHidden/>
            <w:sz w:val="20"/>
            <w:szCs w:val="20"/>
          </w:rPr>
          <w:fldChar w:fldCharType="end"/>
        </w:r>
      </w:hyperlink>
    </w:p>
    <w:p w14:paraId="62A91E24" w14:textId="468FA5E4"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2" w:history="1">
        <w:r w:rsidR="00F4461E" w:rsidRPr="00F4461E">
          <w:rPr>
            <w:rStyle w:val="Hipervnculo"/>
            <w:rFonts w:ascii="Verdana" w:hAnsi="Verdana"/>
            <w:noProof/>
            <w:sz w:val="20"/>
            <w:szCs w:val="20"/>
          </w:rPr>
          <w:t>Tabla 3 Descripción de amenazas PNN El Cocuy</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_Toc201847902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11</w:t>
        </w:r>
        <w:r w:rsidR="00F4461E" w:rsidRPr="00F4461E">
          <w:rPr>
            <w:noProof/>
            <w:webHidden/>
            <w:sz w:val="20"/>
            <w:szCs w:val="20"/>
          </w:rPr>
          <w:fldChar w:fldCharType="end"/>
        </w:r>
      </w:hyperlink>
    </w:p>
    <w:p w14:paraId="0CF6467D" w14:textId="23AAF28F"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3" w:history="1">
        <w:r w:rsidR="00F4461E" w:rsidRPr="00F4461E">
          <w:rPr>
            <w:rStyle w:val="Hipervnculo"/>
            <w:rFonts w:ascii="Verdana" w:hAnsi="Verdana"/>
            <w:noProof/>
            <w:sz w:val="20"/>
            <w:szCs w:val="20"/>
          </w:rPr>
          <w:t>Tabla 4 Sistema de alertas,</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_Toc201847903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12</w:t>
        </w:r>
        <w:r w:rsidR="00F4461E" w:rsidRPr="00F4461E">
          <w:rPr>
            <w:noProof/>
            <w:webHidden/>
            <w:sz w:val="20"/>
            <w:szCs w:val="20"/>
          </w:rPr>
          <w:fldChar w:fldCharType="end"/>
        </w:r>
      </w:hyperlink>
    </w:p>
    <w:p w14:paraId="5EFAE31A" w14:textId="66408482"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4" w:history="1">
        <w:r w:rsidR="00F4461E" w:rsidRPr="00F4461E">
          <w:rPr>
            <w:rStyle w:val="Hipervnculo"/>
            <w:rFonts w:ascii="Verdana" w:hAnsi="Verdana"/>
            <w:noProof/>
            <w:sz w:val="20"/>
            <w:szCs w:val="20"/>
          </w:rPr>
          <w:t>Tabla 5 Amenazas Riesgo público.</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_Toc201847904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13</w:t>
        </w:r>
        <w:r w:rsidR="00F4461E" w:rsidRPr="00F4461E">
          <w:rPr>
            <w:noProof/>
            <w:webHidden/>
            <w:sz w:val="20"/>
            <w:szCs w:val="20"/>
          </w:rPr>
          <w:fldChar w:fldCharType="end"/>
        </w:r>
      </w:hyperlink>
    </w:p>
    <w:p w14:paraId="59E75767" w14:textId="5FECDF20"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5" w:history="1">
        <w:r w:rsidR="00F4461E" w:rsidRPr="00F4461E">
          <w:rPr>
            <w:rStyle w:val="Hipervnculo"/>
            <w:rFonts w:ascii="Verdana" w:hAnsi="Verdana"/>
            <w:noProof/>
            <w:sz w:val="20"/>
            <w:szCs w:val="20"/>
          </w:rPr>
          <w:t>Tabla 6 Peligros y posibles efectos en zonas sobre los 3000 m.s.n.m.</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_Toc201847905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15</w:t>
        </w:r>
        <w:r w:rsidR="00F4461E" w:rsidRPr="00F4461E">
          <w:rPr>
            <w:noProof/>
            <w:webHidden/>
            <w:sz w:val="20"/>
            <w:szCs w:val="20"/>
          </w:rPr>
          <w:fldChar w:fldCharType="end"/>
        </w:r>
      </w:hyperlink>
    </w:p>
    <w:p w14:paraId="1B10E708" w14:textId="7793B36A"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6" w:history="1">
        <w:r w:rsidR="00F4461E" w:rsidRPr="00F4461E">
          <w:rPr>
            <w:rStyle w:val="Hipervnculo"/>
            <w:rFonts w:ascii="Verdana" w:hAnsi="Verdana"/>
            <w:noProof/>
            <w:sz w:val="20"/>
            <w:szCs w:val="20"/>
          </w:rPr>
          <w:t>Tabla 7 Infraestructura en los senderos ecoturísticos.</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_Toc201847906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17</w:t>
        </w:r>
        <w:r w:rsidR="00F4461E" w:rsidRPr="00F4461E">
          <w:rPr>
            <w:noProof/>
            <w:webHidden/>
            <w:sz w:val="20"/>
            <w:szCs w:val="20"/>
          </w:rPr>
          <w:fldChar w:fldCharType="end"/>
        </w:r>
      </w:hyperlink>
    </w:p>
    <w:p w14:paraId="727BE4DC" w14:textId="08D99BC8"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7" w:history="1">
        <w:r w:rsidR="00F4461E" w:rsidRPr="00F4461E">
          <w:rPr>
            <w:rStyle w:val="Hipervnculo"/>
            <w:rFonts w:ascii="Verdana" w:hAnsi="Verdana"/>
            <w:noProof/>
            <w:sz w:val="20"/>
            <w:szCs w:val="20"/>
          </w:rPr>
          <w:t>Tabla 8 Dinámica de visitantes PNN El Cocuy 2002- 2024</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_Toc201847907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20</w:t>
        </w:r>
        <w:r w:rsidR="00F4461E" w:rsidRPr="00F4461E">
          <w:rPr>
            <w:noProof/>
            <w:webHidden/>
            <w:sz w:val="20"/>
            <w:szCs w:val="20"/>
          </w:rPr>
          <w:fldChar w:fldCharType="end"/>
        </w:r>
      </w:hyperlink>
    </w:p>
    <w:p w14:paraId="1607CCA7" w14:textId="269BC03E"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8" w:history="1">
        <w:r w:rsidR="00F4461E" w:rsidRPr="00F4461E">
          <w:rPr>
            <w:rStyle w:val="Hipervnculo"/>
            <w:rFonts w:ascii="Verdana" w:hAnsi="Verdana"/>
            <w:noProof/>
            <w:sz w:val="20"/>
            <w:szCs w:val="20"/>
          </w:rPr>
          <w:t>Tabla 9 Actores priorizados por el POE</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_Toc201847908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23</w:t>
        </w:r>
        <w:r w:rsidR="00F4461E" w:rsidRPr="00F4461E">
          <w:rPr>
            <w:noProof/>
            <w:webHidden/>
            <w:sz w:val="20"/>
            <w:szCs w:val="20"/>
          </w:rPr>
          <w:fldChar w:fldCharType="end"/>
        </w:r>
      </w:hyperlink>
    </w:p>
    <w:p w14:paraId="4442D88B" w14:textId="151C8047"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09" w:history="1">
        <w:r w:rsidR="00F4461E" w:rsidRPr="00F4461E">
          <w:rPr>
            <w:rStyle w:val="Hipervnculo"/>
            <w:rFonts w:ascii="Verdana" w:hAnsi="Verdana"/>
            <w:noProof/>
            <w:sz w:val="20"/>
            <w:szCs w:val="20"/>
          </w:rPr>
          <w:t>Tabla 10 Infraestructura de salud Provincia de Gutiérrez.</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_Toc201847909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24</w:t>
        </w:r>
        <w:r w:rsidR="00F4461E" w:rsidRPr="00F4461E">
          <w:rPr>
            <w:noProof/>
            <w:webHidden/>
            <w:sz w:val="20"/>
            <w:szCs w:val="20"/>
          </w:rPr>
          <w:fldChar w:fldCharType="end"/>
        </w:r>
      </w:hyperlink>
    </w:p>
    <w:p w14:paraId="537A16F9" w14:textId="11D5E513"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10" w:history="1">
        <w:r w:rsidR="00F4461E" w:rsidRPr="00F4461E">
          <w:rPr>
            <w:rStyle w:val="Hipervnculo"/>
            <w:rFonts w:ascii="Verdana" w:hAnsi="Verdana"/>
            <w:noProof/>
            <w:sz w:val="20"/>
            <w:szCs w:val="20"/>
          </w:rPr>
          <w:t>Tabla 11 Actores competentes riesgo</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_Toc201847910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25</w:t>
        </w:r>
        <w:r w:rsidR="00F4461E" w:rsidRPr="00F4461E">
          <w:rPr>
            <w:noProof/>
            <w:webHidden/>
            <w:sz w:val="20"/>
            <w:szCs w:val="20"/>
          </w:rPr>
          <w:fldChar w:fldCharType="end"/>
        </w:r>
      </w:hyperlink>
    </w:p>
    <w:p w14:paraId="0DD03D6E" w14:textId="5CC9D3B1"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11" w:history="1">
        <w:r w:rsidR="00F4461E" w:rsidRPr="00F4461E">
          <w:rPr>
            <w:rStyle w:val="Hipervnculo"/>
            <w:rFonts w:ascii="Verdana" w:hAnsi="Verdana"/>
            <w:noProof/>
            <w:sz w:val="20"/>
            <w:szCs w:val="20"/>
          </w:rPr>
          <w:t>Tabla 12 accidentes y enfermedades 2022-2024</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_Toc201847911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26</w:t>
        </w:r>
        <w:r w:rsidR="00F4461E" w:rsidRPr="00F4461E">
          <w:rPr>
            <w:noProof/>
            <w:webHidden/>
            <w:sz w:val="20"/>
            <w:szCs w:val="20"/>
          </w:rPr>
          <w:fldChar w:fldCharType="end"/>
        </w:r>
      </w:hyperlink>
    </w:p>
    <w:p w14:paraId="08D158D1" w14:textId="1E96EA4B"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12" w:history="1">
        <w:r w:rsidR="00F4461E" w:rsidRPr="00F4461E">
          <w:rPr>
            <w:rStyle w:val="Hipervnculo"/>
            <w:rFonts w:ascii="Verdana" w:hAnsi="Verdana"/>
            <w:noProof/>
            <w:sz w:val="20"/>
            <w:szCs w:val="20"/>
          </w:rPr>
          <w:t>Tabla 13 Análisis de Riesgos actividad ecoturística.</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_Toc201847912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27</w:t>
        </w:r>
        <w:r w:rsidR="00F4461E" w:rsidRPr="00F4461E">
          <w:rPr>
            <w:noProof/>
            <w:webHidden/>
            <w:sz w:val="20"/>
            <w:szCs w:val="20"/>
          </w:rPr>
          <w:fldChar w:fldCharType="end"/>
        </w:r>
      </w:hyperlink>
    </w:p>
    <w:p w14:paraId="6248F1B6" w14:textId="39C7130F"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13" w:history="1">
        <w:r w:rsidR="00F4461E" w:rsidRPr="00F4461E">
          <w:rPr>
            <w:rStyle w:val="Hipervnculo"/>
            <w:rFonts w:ascii="Verdana" w:hAnsi="Verdana"/>
            <w:noProof/>
            <w:sz w:val="20"/>
            <w:szCs w:val="20"/>
          </w:rPr>
          <w:t>Tabla 14 Análisis del riesgo actividad ecoturística</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_Toc201847913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32</w:t>
        </w:r>
        <w:r w:rsidR="00F4461E" w:rsidRPr="00F4461E">
          <w:rPr>
            <w:noProof/>
            <w:webHidden/>
            <w:sz w:val="20"/>
            <w:szCs w:val="20"/>
          </w:rPr>
          <w:fldChar w:fldCharType="end"/>
        </w:r>
      </w:hyperlink>
    </w:p>
    <w:p w14:paraId="236DBE44" w14:textId="2D6C9ED1"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14" w:history="1">
        <w:r w:rsidR="00F4461E" w:rsidRPr="00F4461E">
          <w:rPr>
            <w:rStyle w:val="Hipervnculo"/>
            <w:rFonts w:ascii="Verdana" w:hAnsi="Verdana"/>
            <w:noProof/>
            <w:sz w:val="20"/>
            <w:szCs w:val="20"/>
          </w:rPr>
          <w:t>Tabla 15 Sitios críticos senderos habilitados para el ecoturismo</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_Toc201847914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33</w:t>
        </w:r>
        <w:r w:rsidR="00F4461E" w:rsidRPr="00F4461E">
          <w:rPr>
            <w:noProof/>
            <w:webHidden/>
            <w:sz w:val="20"/>
            <w:szCs w:val="20"/>
          </w:rPr>
          <w:fldChar w:fldCharType="end"/>
        </w:r>
      </w:hyperlink>
    </w:p>
    <w:p w14:paraId="5CAD0441" w14:textId="442906CD" w:rsidR="00CA3D12" w:rsidRPr="00F4461E" w:rsidRDefault="00FD61FE" w:rsidP="00772585">
      <w:pPr>
        <w:spacing w:line="276" w:lineRule="auto"/>
        <w:rPr>
          <w:rFonts w:ascii="Verdana" w:hAnsi="Verdana"/>
          <w:sz w:val="20"/>
          <w:szCs w:val="20"/>
        </w:rPr>
      </w:pPr>
      <w:r w:rsidRPr="00F4461E">
        <w:rPr>
          <w:rFonts w:ascii="Verdana" w:hAnsi="Verdana"/>
          <w:sz w:val="20"/>
          <w:szCs w:val="20"/>
        </w:rPr>
        <w:fldChar w:fldCharType="end"/>
      </w:r>
    </w:p>
    <w:p w14:paraId="5B7667A3" w14:textId="77777777" w:rsidR="00DA229A" w:rsidRPr="00F4461E" w:rsidRDefault="00DA229A" w:rsidP="00772585">
      <w:pPr>
        <w:spacing w:line="276" w:lineRule="auto"/>
        <w:rPr>
          <w:rFonts w:ascii="Verdana" w:hAnsi="Verdana"/>
          <w:sz w:val="20"/>
          <w:szCs w:val="20"/>
        </w:rPr>
      </w:pPr>
    </w:p>
    <w:p w14:paraId="133C93BA" w14:textId="742DC6F1" w:rsidR="00DA229A" w:rsidRPr="00F4461E" w:rsidRDefault="00DA229A" w:rsidP="00772585">
      <w:pPr>
        <w:spacing w:line="276" w:lineRule="auto"/>
        <w:rPr>
          <w:rFonts w:ascii="Verdana" w:hAnsi="Verdana"/>
          <w:b/>
          <w:bCs/>
          <w:sz w:val="20"/>
          <w:szCs w:val="20"/>
        </w:rPr>
      </w:pPr>
      <w:r w:rsidRPr="00F4461E">
        <w:rPr>
          <w:rFonts w:ascii="Verdana" w:hAnsi="Verdana"/>
          <w:b/>
          <w:bCs/>
          <w:sz w:val="20"/>
          <w:szCs w:val="20"/>
        </w:rPr>
        <w:t>GRÁFICAS</w:t>
      </w:r>
    </w:p>
    <w:p w14:paraId="60EBA6D0" w14:textId="49400702" w:rsidR="00F4461E" w:rsidRPr="00F4461E" w:rsidRDefault="00DA229A">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r w:rsidRPr="00F4461E">
        <w:rPr>
          <w:rFonts w:ascii="Verdana" w:hAnsi="Verdana"/>
          <w:sz w:val="20"/>
          <w:szCs w:val="20"/>
        </w:rPr>
        <w:fldChar w:fldCharType="begin"/>
      </w:r>
      <w:r w:rsidRPr="00F4461E">
        <w:rPr>
          <w:rFonts w:ascii="Verdana" w:hAnsi="Verdana"/>
          <w:sz w:val="20"/>
          <w:szCs w:val="20"/>
        </w:rPr>
        <w:instrText xml:space="preserve"> TOC \h \z \c "Gráfica " </w:instrText>
      </w:r>
      <w:r w:rsidRPr="00F4461E">
        <w:rPr>
          <w:rFonts w:ascii="Verdana" w:hAnsi="Verdana"/>
          <w:sz w:val="20"/>
          <w:szCs w:val="20"/>
        </w:rPr>
        <w:fldChar w:fldCharType="separate"/>
      </w:r>
      <w:hyperlink w:anchor="_Toc201847921" w:history="1">
        <w:r w:rsidR="00F4461E" w:rsidRPr="00F4461E">
          <w:rPr>
            <w:rStyle w:val="Hipervnculo"/>
            <w:rFonts w:ascii="Verdana" w:hAnsi="Verdana"/>
            <w:noProof/>
            <w:sz w:val="20"/>
            <w:szCs w:val="20"/>
          </w:rPr>
          <w:t xml:space="preserve">Gráfica 1. </w:t>
        </w:r>
        <w:r w:rsidR="00F4461E" w:rsidRPr="00F4461E">
          <w:rPr>
            <w:rStyle w:val="Hipervnculo"/>
            <w:rFonts w:ascii="Verdana" w:hAnsi="Verdana"/>
            <w:noProof/>
            <w:sz w:val="20"/>
            <w:szCs w:val="20"/>
            <w:lang w:val="es-CO"/>
          </w:rPr>
          <w:t>Dinámica de visitantes PNN EL Cocuy 2002-2024</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_Toc201847921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21</w:t>
        </w:r>
        <w:r w:rsidR="00F4461E" w:rsidRPr="00F4461E">
          <w:rPr>
            <w:noProof/>
            <w:webHidden/>
            <w:sz w:val="20"/>
            <w:szCs w:val="20"/>
          </w:rPr>
          <w:fldChar w:fldCharType="end"/>
        </w:r>
      </w:hyperlink>
    </w:p>
    <w:p w14:paraId="4B6B5A5F" w14:textId="72F94FB5"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22" w:history="1">
        <w:r w:rsidR="00F4461E" w:rsidRPr="00F4461E">
          <w:rPr>
            <w:rStyle w:val="Hipervnculo"/>
            <w:rFonts w:ascii="Verdana" w:hAnsi="Verdana"/>
            <w:noProof/>
            <w:sz w:val="20"/>
            <w:szCs w:val="20"/>
          </w:rPr>
          <w:t>Gráfica 2. Dinámica de visitantes mensual década 2015-2024</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_Toc201847922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22</w:t>
        </w:r>
        <w:r w:rsidR="00F4461E" w:rsidRPr="00F4461E">
          <w:rPr>
            <w:noProof/>
            <w:webHidden/>
            <w:sz w:val="20"/>
            <w:szCs w:val="20"/>
          </w:rPr>
          <w:fldChar w:fldCharType="end"/>
        </w:r>
      </w:hyperlink>
    </w:p>
    <w:p w14:paraId="55C2DB14" w14:textId="7076BC0F" w:rsidR="00DA229A" w:rsidRPr="00F4461E" w:rsidRDefault="00DA229A" w:rsidP="00772585">
      <w:pPr>
        <w:spacing w:line="276" w:lineRule="auto"/>
        <w:rPr>
          <w:rFonts w:ascii="Verdana" w:hAnsi="Verdana"/>
          <w:sz w:val="20"/>
          <w:szCs w:val="20"/>
        </w:rPr>
      </w:pPr>
      <w:r w:rsidRPr="00F4461E">
        <w:rPr>
          <w:rFonts w:ascii="Verdana" w:hAnsi="Verdana"/>
          <w:sz w:val="20"/>
          <w:szCs w:val="20"/>
        </w:rPr>
        <w:fldChar w:fldCharType="end"/>
      </w:r>
    </w:p>
    <w:p w14:paraId="61176115" w14:textId="1CA3D29F" w:rsidR="00DA229A" w:rsidRPr="00F4461E" w:rsidRDefault="00DA229A" w:rsidP="00772585">
      <w:pPr>
        <w:spacing w:line="276" w:lineRule="auto"/>
        <w:rPr>
          <w:rFonts w:ascii="Verdana" w:hAnsi="Verdana"/>
          <w:b/>
          <w:bCs/>
          <w:sz w:val="20"/>
          <w:szCs w:val="20"/>
        </w:rPr>
      </w:pPr>
      <w:r w:rsidRPr="00F4461E">
        <w:rPr>
          <w:rFonts w:ascii="Verdana" w:hAnsi="Verdana"/>
          <w:b/>
          <w:bCs/>
          <w:sz w:val="20"/>
          <w:szCs w:val="20"/>
        </w:rPr>
        <w:t xml:space="preserve">MAPAS </w:t>
      </w:r>
    </w:p>
    <w:p w14:paraId="29726470" w14:textId="68FD7380" w:rsidR="00F4461E" w:rsidRPr="00F4461E" w:rsidRDefault="00DA229A">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r w:rsidRPr="00F4461E">
        <w:rPr>
          <w:rFonts w:ascii="Verdana" w:hAnsi="Verdana"/>
          <w:sz w:val="20"/>
          <w:szCs w:val="20"/>
        </w:rPr>
        <w:fldChar w:fldCharType="begin"/>
      </w:r>
      <w:r w:rsidRPr="00F4461E">
        <w:rPr>
          <w:rFonts w:ascii="Verdana" w:hAnsi="Verdana"/>
          <w:sz w:val="20"/>
          <w:szCs w:val="20"/>
        </w:rPr>
        <w:instrText xml:space="preserve"> TOC \h \z \c "Mapa" </w:instrText>
      </w:r>
      <w:r w:rsidRPr="00F4461E">
        <w:rPr>
          <w:rFonts w:ascii="Verdana" w:hAnsi="Verdana"/>
          <w:sz w:val="20"/>
          <w:szCs w:val="20"/>
        </w:rPr>
        <w:fldChar w:fldCharType="separate"/>
      </w:r>
      <w:hyperlink w:anchor="_Toc201847939" w:history="1">
        <w:r w:rsidR="00F4461E" w:rsidRPr="00F4461E">
          <w:rPr>
            <w:rStyle w:val="Hipervnculo"/>
            <w:rFonts w:ascii="Verdana" w:hAnsi="Verdana"/>
            <w:noProof/>
            <w:sz w:val="20"/>
            <w:szCs w:val="20"/>
          </w:rPr>
          <w:t>Mapa 1. Ubicación PNN El Cocuy y municipios de traslape.</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_Toc201847939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5</w:t>
        </w:r>
        <w:r w:rsidR="00F4461E" w:rsidRPr="00F4461E">
          <w:rPr>
            <w:noProof/>
            <w:webHidden/>
            <w:sz w:val="20"/>
            <w:szCs w:val="20"/>
          </w:rPr>
          <w:fldChar w:fldCharType="end"/>
        </w:r>
      </w:hyperlink>
    </w:p>
    <w:p w14:paraId="2483ECF0" w14:textId="33460465"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40" w:history="1">
        <w:r w:rsidR="00F4461E" w:rsidRPr="00F4461E">
          <w:rPr>
            <w:rStyle w:val="Hipervnculo"/>
            <w:rFonts w:ascii="Verdana" w:hAnsi="Verdana"/>
            <w:noProof/>
            <w:sz w:val="20"/>
            <w:szCs w:val="20"/>
          </w:rPr>
          <w:t>Mapa 2 Ecosistemas PNN El Cocuy.</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_Toc201847940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6</w:t>
        </w:r>
        <w:r w:rsidR="00F4461E" w:rsidRPr="00F4461E">
          <w:rPr>
            <w:noProof/>
            <w:webHidden/>
            <w:sz w:val="20"/>
            <w:szCs w:val="20"/>
          </w:rPr>
          <w:fldChar w:fldCharType="end"/>
        </w:r>
      </w:hyperlink>
    </w:p>
    <w:p w14:paraId="74257B44" w14:textId="1CF744DB"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41" w:history="1">
        <w:r w:rsidR="00F4461E" w:rsidRPr="00F4461E">
          <w:rPr>
            <w:rStyle w:val="Hipervnculo"/>
            <w:rFonts w:ascii="Verdana" w:hAnsi="Verdana"/>
            <w:noProof/>
            <w:sz w:val="20"/>
            <w:szCs w:val="20"/>
          </w:rPr>
          <w:t>Mapa 3 Zona de Recreación General Exterior, PNN El Cocuy</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_Toc201847941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8</w:t>
        </w:r>
        <w:r w:rsidR="00F4461E" w:rsidRPr="00F4461E">
          <w:rPr>
            <w:noProof/>
            <w:webHidden/>
            <w:sz w:val="20"/>
            <w:szCs w:val="20"/>
          </w:rPr>
          <w:fldChar w:fldCharType="end"/>
        </w:r>
      </w:hyperlink>
    </w:p>
    <w:p w14:paraId="5CF6D5DD" w14:textId="5467DA66"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42" w:history="1">
        <w:r w:rsidR="00F4461E" w:rsidRPr="00F4461E">
          <w:rPr>
            <w:rStyle w:val="Hipervnculo"/>
            <w:rFonts w:ascii="Verdana" w:hAnsi="Verdana"/>
            <w:noProof/>
            <w:sz w:val="20"/>
            <w:szCs w:val="20"/>
          </w:rPr>
          <w:t>Mapa 4 Ubicación espacial senderos habilitados para el ecoturismo</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_Toc201847942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9</w:t>
        </w:r>
        <w:r w:rsidR="00F4461E" w:rsidRPr="00F4461E">
          <w:rPr>
            <w:noProof/>
            <w:webHidden/>
            <w:sz w:val="20"/>
            <w:szCs w:val="20"/>
          </w:rPr>
          <w:fldChar w:fldCharType="end"/>
        </w:r>
      </w:hyperlink>
    </w:p>
    <w:p w14:paraId="04776A5D" w14:textId="2C2C3228" w:rsidR="00F4461E" w:rsidRPr="00F4461E" w:rsidRDefault="00000000">
      <w:pPr>
        <w:pStyle w:val="Tabladeilustraciones"/>
        <w:tabs>
          <w:tab w:val="right" w:leader="dot" w:pos="8830"/>
        </w:tabs>
        <w:rPr>
          <w:rFonts w:asciiTheme="minorHAnsi" w:eastAsiaTheme="minorEastAsia" w:hAnsiTheme="minorHAnsi" w:cstheme="minorBidi"/>
          <w:noProof/>
          <w:kern w:val="2"/>
          <w:sz w:val="20"/>
          <w:szCs w:val="20"/>
          <w:lang w:val="es-CO" w:eastAsia="es-CO"/>
          <w14:ligatures w14:val="standardContextual"/>
        </w:rPr>
      </w:pPr>
      <w:hyperlink w:anchor="_Toc201847943" w:history="1">
        <w:r w:rsidR="00F4461E" w:rsidRPr="00F4461E">
          <w:rPr>
            <w:rStyle w:val="Hipervnculo"/>
            <w:rFonts w:ascii="Verdana" w:hAnsi="Verdana"/>
            <w:noProof/>
            <w:sz w:val="20"/>
            <w:szCs w:val="20"/>
          </w:rPr>
          <w:t>Mapa 5 Eventos MAP – MUSE asociados al PNN El Cocuy.</w:t>
        </w:r>
        <w:r w:rsidR="00F4461E" w:rsidRPr="00F4461E">
          <w:rPr>
            <w:noProof/>
            <w:webHidden/>
            <w:sz w:val="20"/>
            <w:szCs w:val="20"/>
          </w:rPr>
          <w:tab/>
        </w:r>
        <w:r w:rsidR="00F4461E" w:rsidRPr="00F4461E">
          <w:rPr>
            <w:noProof/>
            <w:webHidden/>
            <w:sz w:val="20"/>
            <w:szCs w:val="20"/>
          </w:rPr>
          <w:fldChar w:fldCharType="begin"/>
        </w:r>
        <w:r w:rsidR="00F4461E" w:rsidRPr="00F4461E">
          <w:rPr>
            <w:noProof/>
            <w:webHidden/>
            <w:sz w:val="20"/>
            <w:szCs w:val="20"/>
          </w:rPr>
          <w:instrText xml:space="preserve"> PAGEREF _Toc201847943 \h </w:instrText>
        </w:r>
        <w:r w:rsidR="00F4461E" w:rsidRPr="00F4461E">
          <w:rPr>
            <w:noProof/>
            <w:webHidden/>
            <w:sz w:val="20"/>
            <w:szCs w:val="20"/>
          </w:rPr>
        </w:r>
        <w:r w:rsidR="00F4461E" w:rsidRPr="00F4461E">
          <w:rPr>
            <w:noProof/>
            <w:webHidden/>
            <w:sz w:val="20"/>
            <w:szCs w:val="20"/>
          </w:rPr>
          <w:fldChar w:fldCharType="separate"/>
        </w:r>
        <w:r w:rsidR="0019581E">
          <w:rPr>
            <w:noProof/>
            <w:webHidden/>
            <w:sz w:val="20"/>
            <w:szCs w:val="20"/>
          </w:rPr>
          <w:t>14</w:t>
        </w:r>
        <w:r w:rsidR="00F4461E" w:rsidRPr="00F4461E">
          <w:rPr>
            <w:noProof/>
            <w:webHidden/>
            <w:sz w:val="20"/>
            <w:szCs w:val="20"/>
          </w:rPr>
          <w:fldChar w:fldCharType="end"/>
        </w:r>
      </w:hyperlink>
    </w:p>
    <w:p w14:paraId="556F5160" w14:textId="7438148D" w:rsidR="00DA229A" w:rsidRDefault="00DA229A" w:rsidP="00772585">
      <w:pPr>
        <w:spacing w:line="276" w:lineRule="auto"/>
        <w:rPr>
          <w:rFonts w:ascii="Verdana" w:hAnsi="Verdana"/>
          <w:sz w:val="18"/>
          <w:szCs w:val="18"/>
        </w:rPr>
      </w:pPr>
      <w:r w:rsidRPr="00F4461E">
        <w:rPr>
          <w:rFonts w:ascii="Verdana" w:hAnsi="Verdana"/>
          <w:sz w:val="20"/>
          <w:szCs w:val="20"/>
        </w:rPr>
        <w:fldChar w:fldCharType="end"/>
      </w:r>
    </w:p>
    <w:p w14:paraId="5BAF0AF4" w14:textId="654410C0" w:rsidR="00E668E0" w:rsidRDefault="00E668E0" w:rsidP="00772585">
      <w:pPr>
        <w:spacing w:line="276" w:lineRule="auto"/>
        <w:rPr>
          <w:rFonts w:ascii="Verdana" w:hAnsi="Verdana"/>
          <w:sz w:val="18"/>
          <w:szCs w:val="18"/>
        </w:rPr>
      </w:pPr>
    </w:p>
    <w:p w14:paraId="7F4374FB" w14:textId="59EBBC37" w:rsidR="00E668E0" w:rsidRDefault="00E668E0" w:rsidP="00772585">
      <w:pPr>
        <w:spacing w:line="276" w:lineRule="auto"/>
        <w:rPr>
          <w:rFonts w:ascii="Verdana" w:hAnsi="Verdana"/>
          <w:sz w:val="18"/>
          <w:szCs w:val="18"/>
        </w:rPr>
      </w:pPr>
    </w:p>
    <w:p w14:paraId="43A06DB6" w14:textId="7C9DAFE3" w:rsidR="00E668E0" w:rsidRDefault="00E668E0" w:rsidP="00772585">
      <w:pPr>
        <w:spacing w:line="276" w:lineRule="auto"/>
        <w:rPr>
          <w:rFonts w:ascii="Verdana" w:hAnsi="Verdana"/>
          <w:sz w:val="18"/>
          <w:szCs w:val="18"/>
        </w:rPr>
      </w:pPr>
    </w:p>
    <w:p w14:paraId="48719053" w14:textId="47BA998B" w:rsidR="00E668E0" w:rsidRDefault="00E668E0" w:rsidP="00772585">
      <w:pPr>
        <w:spacing w:line="276" w:lineRule="auto"/>
        <w:rPr>
          <w:rFonts w:ascii="Verdana" w:hAnsi="Verdana"/>
          <w:sz w:val="18"/>
          <w:szCs w:val="18"/>
        </w:rPr>
      </w:pPr>
    </w:p>
    <w:p w14:paraId="5CA137B8" w14:textId="2FE37FF6" w:rsidR="00E668E0" w:rsidRDefault="00E668E0" w:rsidP="00772585">
      <w:pPr>
        <w:spacing w:line="276" w:lineRule="auto"/>
        <w:rPr>
          <w:rFonts w:ascii="Verdana" w:hAnsi="Verdana"/>
          <w:sz w:val="18"/>
          <w:szCs w:val="18"/>
        </w:rPr>
      </w:pPr>
    </w:p>
    <w:p w14:paraId="45B0CC58" w14:textId="77777777" w:rsidR="00E668E0" w:rsidRPr="00382633" w:rsidRDefault="00E668E0" w:rsidP="00772585">
      <w:pPr>
        <w:spacing w:line="276" w:lineRule="auto"/>
        <w:rPr>
          <w:rFonts w:ascii="Verdana" w:hAnsi="Verdana"/>
          <w:sz w:val="18"/>
          <w:szCs w:val="18"/>
        </w:rPr>
      </w:pPr>
    </w:p>
    <w:p w14:paraId="46AF205D" w14:textId="77777777" w:rsidR="007D1408" w:rsidRPr="00382633" w:rsidRDefault="007D1408" w:rsidP="00772585">
      <w:pPr>
        <w:spacing w:line="276" w:lineRule="auto"/>
        <w:rPr>
          <w:rFonts w:ascii="Verdana" w:hAnsi="Verdana"/>
          <w:sz w:val="18"/>
          <w:szCs w:val="18"/>
        </w:rPr>
      </w:pPr>
    </w:p>
    <w:p w14:paraId="69C66C2A" w14:textId="6FA3C0FC" w:rsidR="007D1408" w:rsidRDefault="007D1408" w:rsidP="00772585">
      <w:pPr>
        <w:spacing w:line="276" w:lineRule="auto"/>
        <w:rPr>
          <w:rFonts w:ascii="Verdana" w:hAnsi="Verdana"/>
          <w:sz w:val="18"/>
          <w:szCs w:val="18"/>
        </w:rPr>
      </w:pPr>
    </w:p>
    <w:p w14:paraId="782F810C" w14:textId="5176B327" w:rsidR="00BC5A79" w:rsidRDefault="00BC5A79" w:rsidP="00772585">
      <w:pPr>
        <w:spacing w:line="276" w:lineRule="auto"/>
        <w:rPr>
          <w:rFonts w:ascii="Verdana" w:hAnsi="Verdana"/>
          <w:sz w:val="18"/>
          <w:szCs w:val="18"/>
        </w:rPr>
      </w:pPr>
    </w:p>
    <w:p w14:paraId="51C3BA81" w14:textId="2E25ACB2" w:rsidR="00BC5A79" w:rsidRDefault="00BC5A79" w:rsidP="00772585">
      <w:pPr>
        <w:spacing w:line="276" w:lineRule="auto"/>
        <w:rPr>
          <w:rFonts w:ascii="Verdana" w:hAnsi="Verdana"/>
          <w:sz w:val="18"/>
          <w:szCs w:val="18"/>
        </w:rPr>
      </w:pPr>
    </w:p>
    <w:p w14:paraId="765EFAB5" w14:textId="25553AC6" w:rsidR="00BC5A79" w:rsidRDefault="00BC5A79" w:rsidP="00772585">
      <w:pPr>
        <w:spacing w:line="276" w:lineRule="auto"/>
        <w:rPr>
          <w:rFonts w:ascii="Verdana" w:hAnsi="Verdana"/>
          <w:sz w:val="18"/>
          <w:szCs w:val="18"/>
        </w:rPr>
      </w:pPr>
    </w:p>
    <w:p w14:paraId="51BC966C" w14:textId="1BE0733C" w:rsidR="00BC5A79" w:rsidRDefault="00BC5A79" w:rsidP="00772585">
      <w:pPr>
        <w:spacing w:line="276" w:lineRule="auto"/>
        <w:rPr>
          <w:rFonts w:ascii="Verdana" w:hAnsi="Verdana"/>
          <w:sz w:val="18"/>
          <w:szCs w:val="18"/>
        </w:rPr>
      </w:pPr>
    </w:p>
    <w:p w14:paraId="0CB18324" w14:textId="0386B25F" w:rsidR="00BC5A79" w:rsidRDefault="00BC5A79" w:rsidP="00772585">
      <w:pPr>
        <w:spacing w:line="276" w:lineRule="auto"/>
        <w:rPr>
          <w:rFonts w:ascii="Verdana" w:hAnsi="Verdana"/>
          <w:sz w:val="18"/>
          <w:szCs w:val="18"/>
        </w:rPr>
      </w:pPr>
    </w:p>
    <w:p w14:paraId="6175A659" w14:textId="057D9727" w:rsidR="00BC5A79" w:rsidRDefault="00BC5A79" w:rsidP="00772585">
      <w:pPr>
        <w:spacing w:line="276" w:lineRule="auto"/>
        <w:rPr>
          <w:rFonts w:ascii="Verdana" w:hAnsi="Verdana"/>
          <w:sz w:val="18"/>
          <w:szCs w:val="18"/>
        </w:rPr>
      </w:pPr>
    </w:p>
    <w:p w14:paraId="3E1C60E0" w14:textId="77777777" w:rsidR="00BC5A79" w:rsidRDefault="00BC5A79" w:rsidP="00772585">
      <w:pPr>
        <w:spacing w:line="276" w:lineRule="auto"/>
        <w:rPr>
          <w:rFonts w:ascii="Verdana" w:hAnsi="Verdana"/>
          <w:sz w:val="18"/>
          <w:szCs w:val="18"/>
        </w:rPr>
      </w:pPr>
    </w:p>
    <w:p w14:paraId="4FDFF065" w14:textId="77777777" w:rsidR="00F4461E" w:rsidRDefault="00F4461E" w:rsidP="00772585">
      <w:pPr>
        <w:spacing w:line="276" w:lineRule="auto"/>
        <w:rPr>
          <w:rFonts w:ascii="Verdana" w:hAnsi="Verdana"/>
          <w:sz w:val="18"/>
          <w:szCs w:val="18"/>
        </w:rPr>
      </w:pPr>
    </w:p>
    <w:p w14:paraId="3694B0A2" w14:textId="77777777" w:rsidR="00F4461E" w:rsidRDefault="00F4461E" w:rsidP="00772585">
      <w:pPr>
        <w:spacing w:line="276" w:lineRule="auto"/>
        <w:rPr>
          <w:rFonts w:ascii="Verdana" w:hAnsi="Verdana"/>
          <w:sz w:val="18"/>
          <w:szCs w:val="18"/>
        </w:rPr>
      </w:pPr>
    </w:p>
    <w:p w14:paraId="43D8FAC2" w14:textId="77777777" w:rsidR="00F4461E" w:rsidRDefault="00F4461E" w:rsidP="00772585">
      <w:pPr>
        <w:spacing w:line="276" w:lineRule="auto"/>
        <w:rPr>
          <w:rFonts w:ascii="Verdana" w:hAnsi="Verdana"/>
          <w:sz w:val="18"/>
          <w:szCs w:val="18"/>
        </w:rPr>
      </w:pPr>
    </w:p>
    <w:p w14:paraId="05E3EFD1" w14:textId="77777777" w:rsidR="00F4461E" w:rsidRDefault="00F4461E" w:rsidP="00772585">
      <w:pPr>
        <w:spacing w:line="276" w:lineRule="auto"/>
        <w:rPr>
          <w:rFonts w:ascii="Verdana" w:hAnsi="Verdana"/>
          <w:sz w:val="18"/>
          <w:szCs w:val="18"/>
        </w:rPr>
      </w:pPr>
    </w:p>
    <w:p w14:paraId="7932F484" w14:textId="3147944A" w:rsidR="002A0DE3" w:rsidRPr="00382633" w:rsidRDefault="007D1408" w:rsidP="00772585">
      <w:pPr>
        <w:pStyle w:val="Ttulo1"/>
        <w:spacing w:line="276" w:lineRule="auto"/>
        <w:rPr>
          <w:rFonts w:ascii="Verdana" w:hAnsi="Verdana"/>
          <w:sz w:val="18"/>
          <w:szCs w:val="18"/>
        </w:rPr>
      </w:pPr>
      <w:bookmarkStart w:id="0" w:name="_Toc201847862"/>
      <w:r w:rsidRPr="00382633">
        <w:rPr>
          <w:rFonts w:ascii="Verdana" w:hAnsi="Verdana"/>
          <w:sz w:val="18"/>
          <w:szCs w:val="18"/>
        </w:rPr>
        <w:t>INTRODUCCIÓN</w:t>
      </w:r>
      <w:bookmarkEnd w:id="0"/>
      <w:r w:rsidRPr="00382633">
        <w:rPr>
          <w:rFonts w:ascii="Verdana" w:hAnsi="Verdana"/>
          <w:sz w:val="18"/>
          <w:szCs w:val="18"/>
        </w:rPr>
        <w:t xml:space="preserve"> </w:t>
      </w:r>
    </w:p>
    <w:p w14:paraId="73376E4D" w14:textId="77777777" w:rsidR="007D1408" w:rsidRPr="00382633" w:rsidRDefault="007D1408" w:rsidP="00772585">
      <w:pPr>
        <w:spacing w:line="276" w:lineRule="auto"/>
        <w:jc w:val="both"/>
        <w:rPr>
          <w:rFonts w:ascii="Verdana" w:hAnsi="Verdana"/>
          <w:sz w:val="18"/>
          <w:szCs w:val="18"/>
        </w:rPr>
      </w:pPr>
    </w:p>
    <w:p w14:paraId="7AC8E517" w14:textId="0ADA0FE7"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 xml:space="preserve">En Colombia, los riesgos naturales son </w:t>
      </w:r>
      <w:r w:rsidR="00BD481E">
        <w:rPr>
          <w:rFonts w:ascii="Verdana" w:hAnsi="Verdana"/>
          <w:sz w:val="18"/>
          <w:szCs w:val="18"/>
          <w:lang w:val="es-CO"/>
        </w:rPr>
        <w:t>entendidos</w:t>
      </w:r>
      <w:r w:rsidRPr="00382633">
        <w:rPr>
          <w:rFonts w:ascii="Verdana" w:hAnsi="Verdana"/>
          <w:sz w:val="18"/>
          <w:szCs w:val="18"/>
          <w:lang w:val="es-CO"/>
        </w:rPr>
        <w:t xml:space="preserve"> como situaciones que requieren ser gestionadas de manera preventiva y eficaz para proteger y salvaguardar la vida humana. En este contexto, las áreas de conservación, que resguardan una biodiversidad invaluable de especies de fauna, flora y gea, enfrentan desafíos constantes para garantizar su preservación y la seguridad de quienes las visitan. La adecuada gestión de estos riesgos es, por tanto, una prioridad para las entidades encargadas de la protección del medio ambiente.</w:t>
      </w:r>
    </w:p>
    <w:p w14:paraId="76D177F6" w14:textId="77777777" w:rsidR="00EA7C58" w:rsidRPr="00382633" w:rsidRDefault="00EA7C58" w:rsidP="00772585">
      <w:pPr>
        <w:spacing w:line="276" w:lineRule="auto"/>
        <w:jc w:val="both"/>
        <w:rPr>
          <w:rFonts w:ascii="Verdana" w:hAnsi="Verdana"/>
          <w:sz w:val="18"/>
          <w:szCs w:val="18"/>
          <w:lang w:val="es-CO"/>
        </w:rPr>
      </w:pPr>
    </w:p>
    <w:p w14:paraId="45C886F5" w14:textId="793D1A41" w:rsidR="004C7BD7" w:rsidRDefault="004C7BD7" w:rsidP="00772585">
      <w:pPr>
        <w:spacing w:line="276" w:lineRule="auto"/>
        <w:jc w:val="both"/>
        <w:rPr>
          <w:rFonts w:ascii="Verdana" w:hAnsi="Verdana"/>
          <w:sz w:val="18"/>
          <w:szCs w:val="18"/>
          <w:lang w:val="es-CO"/>
        </w:rPr>
      </w:pPr>
      <w:r w:rsidRPr="004C7BD7">
        <w:rPr>
          <w:rFonts w:ascii="Verdana" w:hAnsi="Verdana"/>
          <w:sz w:val="18"/>
          <w:szCs w:val="18"/>
          <w:lang w:val="es-CO"/>
        </w:rPr>
        <w:t xml:space="preserve">Parques Nacionales Naturales de Colombia, </w:t>
      </w:r>
      <w:r w:rsidR="00D37884">
        <w:rPr>
          <w:rFonts w:ascii="Verdana" w:hAnsi="Verdana"/>
          <w:sz w:val="18"/>
          <w:szCs w:val="18"/>
          <w:lang w:val="es-CO"/>
        </w:rPr>
        <w:t xml:space="preserve">es la </w:t>
      </w:r>
      <w:r w:rsidRPr="004C7BD7">
        <w:rPr>
          <w:rFonts w:ascii="Verdana" w:hAnsi="Verdana"/>
          <w:sz w:val="18"/>
          <w:szCs w:val="18"/>
          <w:lang w:val="es-CO"/>
        </w:rPr>
        <w:t>entidad responsable de la administración de 65 áreas protegidas, de las cuales 37 tienen vocación ecoturística, ha establecido medidas para garantizar la seguridad de los visitantes. Entre ellas, se exige a</w:t>
      </w:r>
      <w:r w:rsidR="00D37884">
        <w:rPr>
          <w:rFonts w:ascii="Verdana" w:hAnsi="Verdana"/>
          <w:sz w:val="18"/>
          <w:szCs w:val="18"/>
          <w:lang w:val="es-CO"/>
        </w:rPr>
        <w:t>l</w:t>
      </w:r>
      <w:r w:rsidRPr="004C7BD7">
        <w:rPr>
          <w:rFonts w:ascii="Verdana" w:hAnsi="Verdana"/>
          <w:sz w:val="18"/>
          <w:szCs w:val="18"/>
          <w:lang w:val="es-CO"/>
        </w:rPr>
        <w:t xml:space="preserve"> turista contar con un seguro de accidentes y asistencia, conforme a lo dispuesto en las resoluciones 268 y 363 de 2022, y la </w:t>
      </w:r>
      <w:r w:rsidR="00D37884" w:rsidRPr="00D37884">
        <w:rPr>
          <w:rFonts w:ascii="Verdana" w:hAnsi="Verdana"/>
          <w:sz w:val="18"/>
          <w:szCs w:val="18"/>
          <w:lang w:val="es-CO"/>
        </w:rPr>
        <w:t xml:space="preserve">actualmente vigente </w:t>
      </w:r>
      <w:r w:rsidRPr="004C7BD7">
        <w:rPr>
          <w:rFonts w:ascii="Verdana" w:hAnsi="Verdana"/>
          <w:sz w:val="18"/>
          <w:szCs w:val="18"/>
          <w:lang w:val="es-CO"/>
        </w:rPr>
        <w:t>resolución 273 de 2024.</w:t>
      </w:r>
      <w:r>
        <w:rPr>
          <w:rFonts w:ascii="Verdana" w:hAnsi="Verdana"/>
          <w:sz w:val="18"/>
          <w:szCs w:val="18"/>
          <w:lang w:val="es-CO"/>
        </w:rPr>
        <w:t xml:space="preserve"> </w:t>
      </w:r>
      <w:r w:rsidRPr="004C7BD7">
        <w:rPr>
          <w:rFonts w:ascii="Verdana" w:hAnsi="Verdana"/>
          <w:sz w:val="18"/>
          <w:szCs w:val="18"/>
          <w:lang w:val="es-CO"/>
        </w:rPr>
        <w:t>Esta última establece la obligatoriedad de elaborar un Informe de Necesidades de Asistencia para cada área protegida con vocación ecoturística.</w:t>
      </w:r>
    </w:p>
    <w:p w14:paraId="1BEF2452" w14:textId="77777777" w:rsidR="00EA7C58" w:rsidRPr="004C7BD7" w:rsidRDefault="00EA7C58" w:rsidP="00772585">
      <w:pPr>
        <w:spacing w:line="276" w:lineRule="auto"/>
        <w:jc w:val="both"/>
        <w:rPr>
          <w:rFonts w:ascii="Verdana" w:hAnsi="Verdana"/>
          <w:sz w:val="18"/>
          <w:szCs w:val="18"/>
          <w:lang w:val="es-CO"/>
        </w:rPr>
      </w:pPr>
    </w:p>
    <w:p w14:paraId="7230F503" w14:textId="2FA935AE"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Este plan tiene como objetivo identificar aspectos fundamentales de cada territorio y definir las acciones necesarias para hacer frente a posibles siniestros derivados de las actividades ecoturísticas. Así, Parques Nacionales Naturales de Colombia busca garantizar una respuesta oportuna y efectiva ante cualquier incidente, resguardando tanto la integridad de</w:t>
      </w:r>
      <w:r w:rsidR="00D37884">
        <w:rPr>
          <w:rFonts w:ascii="Verdana" w:hAnsi="Verdana"/>
          <w:sz w:val="18"/>
          <w:szCs w:val="18"/>
          <w:lang w:val="es-CO"/>
        </w:rPr>
        <w:t>l</w:t>
      </w:r>
      <w:r w:rsidRPr="00382633">
        <w:rPr>
          <w:rFonts w:ascii="Verdana" w:hAnsi="Verdana"/>
          <w:sz w:val="18"/>
          <w:szCs w:val="18"/>
          <w:lang w:val="es-CO"/>
        </w:rPr>
        <w:t xml:space="preserve"> visitante como la conservación de los ecosistemas.</w:t>
      </w:r>
    </w:p>
    <w:p w14:paraId="05A7DA7C" w14:textId="77777777" w:rsidR="00EA7C58" w:rsidRPr="00382633" w:rsidRDefault="00EA7C58" w:rsidP="00772585">
      <w:pPr>
        <w:spacing w:line="276" w:lineRule="auto"/>
        <w:jc w:val="both"/>
        <w:rPr>
          <w:rFonts w:ascii="Verdana" w:hAnsi="Verdana"/>
          <w:sz w:val="18"/>
          <w:szCs w:val="18"/>
          <w:lang w:val="es-CO"/>
        </w:rPr>
      </w:pPr>
    </w:p>
    <w:p w14:paraId="01F485E6" w14:textId="273D727B" w:rsidR="00080B9F" w:rsidRDefault="00080B9F" w:rsidP="00772585">
      <w:pPr>
        <w:spacing w:line="276" w:lineRule="auto"/>
        <w:jc w:val="both"/>
        <w:rPr>
          <w:rFonts w:ascii="Verdana" w:hAnsi="Verdana"/>
          <w:sz w:val="18"/>
          <w:szCs w:val="18"/>
        </w:rPr>
      </w:pPr>
      <w:r w:rsidRPr="00382633">
        <w:rPr>
          <w:rFonts w:ascii="Verdana" w:hAnsi="Verdana"/>
          <w:sz w:val="18"/>
          <w:szCs w:val="18"/>
        </w:rPr>
        <w:t xml:space="preserve">En este contexto, se abordan tanto los desafíos como las oportunidades que presenta el </w:t>
      </w:r>
      <w:r w:rsidR="00D37884">
        <w:rPr>
          <w:rFonts w:ascii="Verdana" w:hAnsi="Verdana"/>
          <w:sz w:val="18"/>
          <w:szCs w:val="18"/>
        </w:rPr>
        <w:t>P</w:t>
      </w:r>
      <w:r w:rsidRPr="00382633">
        <w:rPr>
          <w:rFonts w:ascii="Verdana" w:hAnsi="Verdana"/>
          <w:sz w:val="18"/>
          <w:szCs w:val="18"/>
        </w:rPr>
        <w:t xml:space="preserve">arque </w:t>
      </w:r>
      <w:r w:rsidR="00D37884">
        <w:rPr>
          <w:rFonts w:ascii="Verdana" w:hAnsi="Verdana"/>
          <w:sz w:val="18"/>
          <w:szCs w:val="18"/>
        </w:rPr>
        <w:t xml:space="preserve">Nacional Natural El Cocuy </w:t>
      </w:r>
      <w:r w:rsidRPr="00382633">
        <w:rPr>
          <w:rFonts w:ascii="Verdana" w:hAnsi="Verdana"/>
          <w:sz w:val="18"/>
          <w:szCs w:val="18"/>
        </w:rPr>
        <w:t>para el desarrollo de</w:t>
      </w:r>
      <w:r w:rsidR="00772585">
        <w:rPr>
          <w:rFonts w:ascii="Verdana" w:hAnsi="Verdana"/>
          <w:sz w:val="18"/>
          <w:szCs w:val="18"/>
        </w:rPr>
        <w:t xml:space="preserve"> la actividad ecoturística</w:t>
      </w:r>
      <w:r w:rsidRPr="00382633">
        <w:rPr>
          <w:rFonts w:ascii="Verdana" w:hAnsi="Verdana"/>
          <w:sz w:val="18"/>
          <w:szCs w:val="18"/>
        </w:rPr>
        <w:t>, teniendo en cuenta la importancia de la conservación de ecosistemas únicos, así como la seguridad de</w:t>
      </w:r>
      <w:r w:rsidR="00D37884">
        <w:rPr>
          <w:rFonts w:ascii="Verdana" w:hAnsi="Verdana"/>
          <w:sz w:val="18"/>
          <w:szCs w:val="18"/>
        </w:rPr>
        <w:t>l</w:t>
      </w:r>
      <w:r w:rsidRPr="00382633">
        <w:rPr>
          <w:rFonts w:ascii="Verdana" w:hAnsi="Verdana"/>
          <w:sz w:val="18"/>
          <w:szCs w:val="18"/>
        </w:rPr>
        <w:t xml:space="preserve"> visitante. </w:t>
      </w:r>
      <w:r w:rsidR="00772585">
        <w:rPr>
          <w:rFonts w:ascii="Verdana" w:hAnsi="Verdana"/>
          <w:sz w:val="18"/>
          <w:szCs w:val="18"/>
        </w:rPr>
        <w:t>Para ello, la</w:t>
      </w:r>
      <w:r w:rsidRPr="00382633">
        <w:rPr>
          <w:rFonts w:ascii="Verdana" w:hAnsi="Verdana"/>
          <w:sz w:val="18"/>
          <w:szCs w:val="18"/>
        </w:rPr>
        <w:t xml:space="preserve"> planificación estratégica </w:t>
      </w:r>
      <w:r w:rsidR="00772585">
        <w:rPr>
          <w:rFonts w:ascii="Verdana" w:hAnsi="Verdana"/>
          <w:sz w:val="18"/>
          <w:szCs w:val="18"/>
        </w:rPr>
        <w:t xml:space="preserve">requiere involucrar </w:t>
      </w:r>
      <w:r w:rsidRPr="00382633">
        <w:rPr>
          <w:rFonts w:ascii="Verdana" w:hAnsi="Verdana"/>
          <w:sz w:val="18"/>
          <w:szCs w:val="18"/>
        </w:rPr>
        <w:t>comunidades locales, entidades gubernamentales y actores clave que intervienen en la gestión de los recursos naturales y la prestación de servicios ecoturísticos.</w:t>
      </w:r>
    </w:p>
    <w:p w14:paraId="1CAFC5B2" w14:textId="77777777" w:rsidR="00EA7C58" w:rsidRPr="00382633" w:rsidRDefault="00EA7C58" w:rsidP="00772585">
      <w:pPr>
        <w:spacing w:line="276" w:lineRule="auto"/>
        <w:jc w:val="both"/>
        <w:rPr>
          <w:rFonts w:ascii="Verdana" w:hAnsi="Verdana"/>
          <w:sz w:val="18"/>
          <w:szCs w:val="18"/>
        </w:rPr>
      </w:pPr>
    </w:p>
    <w:p w14:paraId="1CC16B79" w14:textId="51F8EF94" w:rsidR="00080B9F" w:rsidRPr="00382633" w:rsidRDefault="00080B9F" w:rsidP="00772585">
      <w:pPr>
        <w:spacing w:line="276" w:lineRule="auto"/>
        <w:jc w:val="both"/>
        <w:rPr>
          <w:rFonts w:ascii="Verdana" w:hAnsi="Verdana"/>
          <w:sz w:val="18"/>
          <w:szCs w:val="18"/>
        </w:rPr>
      </w:pPr>
      <w:r w:rsidRPr="00382633">
        <w:rPr>
          <w:rFonts w:ascii="Verdana" w:hAnsi="Verdana"/>
          <w:sz w:val="18"/>
          <w:szCs w:val="18"/>
        </w:rPr>
        <w:t xml:space="preserve">Este documento plantea la necesidad de fortalecer la articulación entre las diversas instituciones y la comunidad en general para garantizar una oferta ecoturística sostenible y segura, que permita tanto la conservación del </w:t>
      </w:r>
      <w:r w:rsidR="00D37884">
        <w:rPr>
          <w:rFonts w:ascii="Verdana" w:hAnsi="Verdana"/>
          <w:sz w:val="18"/>
          <w:szCs w:val="18"/>
        </w:rPr>
        <w:t>P</w:t>
      </w:r>
      <w:r w:rsidRPr="00382633">
        <w:rPr>
          <w:rFonts w:ascii="Verdana" w:hAnsi="Verdana"/>
          <w:sz w:val="18"/>
          <w:szCs w:val="18"/>
        </w:rPr>
        <w:t xml:space="preserve">arque como </w:t>
      </w:r>
      <w:r w:rsidR="009230D3">
        <w:rPr>
          <w:rFonts w:ascii="Verdana" w:hAnsi="Verdana"/>
          <w:sz w:val="18"/>
          <w:szCs w:val="18"/>
        </w:rPr>
        <w:t xml:space="preserve">la seguridad y </w:t>
      </w:r>
      <w:r w:rsidRPr="00382633">
        <w:rPr>
          <w:rFonts w:ascii="Verdana" w:hAnsi="Verdana"/>
          <w:sz w:val="18"/>
          <w:szCs w:val="18"/>
        </w:rPr>
        <w:t>bienestar de quienes lo visitan. Ad</w:t>
      </w:r>
      <w:r w:rsidR="009230D3">
        <w:rPr>
          <w:rFonts w:ascii="Verdana" w:hAnsi="Verdana"/>
          <w:sz w:val="18"/>
          <w:szCs w:val="18"/>
        </w:rPr>
        <w:t>icionalmente</w:t>
      </w:r>
      <w:r w:rsidRPr="00382633">
        <w:rPr>
          <w:rFonts w:ascii="Verdana" w:hAnsi="Verdana"/>
          <w:sz w:val="18"/>
          <w:szCs w:val="18"/>
        </w:rPr>
        <w:t>, se identifican los aspectos esenciales para la implementación de planes de contingencia y la mejora continua de los servicios ecoturísticos en el área, alineados con las políticas y directrices de Parques Nacionales Naturales de Colombia.</w:t>
      </w:r>
    </w:p>
    <w:p w14:paraId="6C12078C" w14:textId="560BE5C5" w:rsidR="002A0DE3" w:rsidRPr="00382633" w:rsidRDefault="002A0DE3" w:rsidP="00772585">
      <w:pPr>
        <w:spacing w:line="276" w:lineRule="auto"/>
        <w:jc w:val="both"/>
        <w:rPr>
          <w:rFonts w:ascii="Verdana" w:hAnsi="Verdana"/>
          <w:sz w:val="18"/>
          <w:szCs w:val="18"/>
        </w:rPr>
      </w:pPr>
    </w:p>
    <w:p w14:paraId="5D55DA2F" w14:textId="77777777" w:rsidR="00080B9F" w:rsidRDefault="00080B9F" w:rsidP="00772585">
      <w:pPr>
        <w:spacing w:line="276" w:lineRule="auto"/>
        <w:jc w:val="both"/>
        <w:rPr>
          <w:rFonts w:ascii="Verdana" w:hAnsi="Verdana"/>
          <w:sz w:val="18"/>
          <w:szCs w:val="18"/>
        </w:rPr>
      </w:pPr>
    </w:p>
    <w:p w14:paraId="06993407" w14:textId="6DAE5ACF" w:rsidR="00382633" w:rsidRDefault="00382633" w:rsidP="00772585">
      <w:pPr>
        <w:spacing w:line="276" w:lineRule="auto"/>
        <w:jc w:val="both"/>
        <w:rPr>
          <w:rFonts w:ascii="Verdana" w:hAnsi="Verdana"/>
          <w:sz w:val="18"/>
          <w:szCs w:val="18"/>
        </w:rPr>
      </w:pPr>
    </w:p>
    <w:p w14:paraId="54DE9E99" w14:textId="7B7746E5" w:rsidR="00772585" w:rsidRDefault="00772585" w:rsidP="00772585">
      <w:pPr>
        <w:spacing w:line="276" w:lineRule="auto"/>
        <w:jc w:val="both"/>
        <w:rPr>
          <w:rFonts w:ascii="Verdana" w:hAnsi="Verdana"/>
          <w:sz w:val="18"/>
          <w:szCs w:val="18"/>
        </w:rPr>
      </w:pPr>
    </w:p>
    <w:p w14:paraId="29E7ADF0" w14:textId="380895A6" w:rsidR="00772585" w:rsidRDefault="00772585" w:rsidP="00772585">
      <w:pPr>
        <w:spacing w:line="276" w:lineRule="auto"/>
        <w:jc w:val="both"/>
        <w:rPr>
          <w:rFonts w:ascii="Verdana" w:hAnsi="Verdana"/>
          <w:sz w:val="18"/>
          <w:szCs w:val="18"/>
        </w:rPr>
      </w:pPr>
    </w:p>
    <w:p w14:paraId="3C61C364" w14:textId="0D91B51D" w:rsidR="00772585" w:rsidRDefault="00772585" w:rsidP="00772585">
      <w:pPr>
        <w:spacing w:line="276" w:lineRule="auto"/>
        <w:jc w:val="both"/>
        <w:rPr>
          <w:rFonts w:ascii="Verdana" w:hAnsi="Verdana"/>
          <w:sz w:val="18"/>
          <w:szCs w:val="18"/>
        </w:rPr>
      </w:pPr>
    </w:p>
    <w:p w14:paraId="29DDCE96" w14:textId="1B680329" w:rsidR="00772585" w:rsidRDefault="00772585" w:rsidP="00772585">
      <w:pPr>
        <w:spacing w:line="276" w:lineRule="auto"/>
        <w:jc w:val="both"/>
        <w:rPr>
          <w:rFonts w:ascii="Verdana" w:hAnsi="Verdana"/>
          <w:sz w:val="18"/>
          <w:szCs w:val="18"/>
        </w:rPr>
      </w:pPr>
    </w:p>
    <w:p w14:paraId="004DFD89" w14:textId="6959652A" w:rsidR="00BC5A79" w:rsidRDefault="00BC5A79" w:rsidP="00772585">
      <w:pPr>
        <w:spacing w:line="276" w:lineRule="auto"/>
        <w:jc w:val="both"/>
        <w:rPr>
          <w:rFonts w:ascii="Verdana" w:hAnsi="Verdana"/>
          <w:sz w:val="18"/>
          <w:szCs w:val="18"/>
        </w:rPr>
      </w:pPr>
    </w:p>
    <w:p w14:paraId="258ADC3E" w14:textId="5B300426" w:rsidR="00BC5A79" w:rsidRDefault="00BC5A79" w:rsidP="00772585">
      <w:pPr>
        <w:spacing w:line="276" w:lineRule="auto"/>
        <w:jc w:val="both"/>
        <w:rPr>
          <w:rFonts w:ascii="Verdana" w:hAnsi="Verdana"/>
          <w:sz w:val="18"/>
          <w:szCs w:val="18"/>
        </w:rPr>
      </w:pPr>
    </w:p>
    <w:p w14:paraId="5C1C0689" w14:textId="3A33A2B7" w:rsidR="00BC5A79" w:rsidRDefault="00BC5A79" w:rsidP="00772585">
      <w:pPr>
        <w:spacing w:line="276" w:lineRule="auto"/>
        <w:jc w:val="both"/>
        <w:rPr>
          <w:rFonts w:ascii="Verdana" w:hAnsi="Verdana"/>
          <w:sz w:val="18"/>
          <w:szCs w:val="18"/>
        </w:rPr>
      </w:pPr>
    </w:p>
    <w:p w14:paraId="69F6245D" w14:textId="77777777" w:rsidR="00BC5A79" w:rsidRDefault="00BC5A79" w:rsidP="00772585">
      <w:pPr>
        <w:spacing w:line="276" w:lineRule="auto"/>
        <w:jc w:val="both"/>
        <w:rPr>
          <w:rFonts w:ascii="Verdana" w:hAnsi="Verdana"/>
          <w:sz w:val="18"/>
          <w:szCs w:val="18"/>
        </w:rPr>
      </w:pPr>
    </w:p>
    <w:p w14:paraId="10F4D193" w14:textId="77777777" w:rsidR="00382633" w:rsidRDefault="00382633" w:rsidP="00772585">
      <w:pPr>
        <w:spacing w:line="276" w:lineRule="auto"/>
        <w:jc w:val="both"/>
        <w:rPr>
          <w:rFonts w:ascii="Verdana" w:hAnsi="Verdana"/>
          <w:sz w:val="18"/>
          <w:szCs w:val="18"/>
        </w:rPr>
      </w:pPr>
    </w:p>
    <w:p w14:paraId="457A330C" w14:textId="77777777" w:rsidR="00382633" w:rsidRDefault="00382633" w:rsidP="00772585">
      <w:pPr>
        <w:spacing w:line="276" w:lineRule="auto"/>
        <w:jc w:val="both"/>
        <w:rPr>
          <w:rFonts w:ascii="Verdana" w:hAnsi="Verdana"/>
          <w:sz w:val="18"/>
          <w:szCs w:val="18"/>
        </w:rPr>
      </w:pPr>
    </w:p>
    <w:p w14:paraId="37118FDE" w14:textId="1F689BFB" w:rsidR="00080B9F" w:rsidRPr="00382633" w:rsidRDefault="00080B9F" w:rsidP="00BC5A79">
      <w:pPr>
        <w:pStyle w:val="Ttulo1"/>
        <w:numPr>
          <w:ilvl w:val="0"/>
          <w:numId w:val="45"/>
        </w:numPr>
        <w:spacing w:line="276" w:lineRule="auto"/>
        <w:rPr>
          <w:rFonts w:ascii="Verdana" w:hAnsi="Verdana"/>
          <w:sz w:val="18"/>
          <w:szCs w:val="18"/>
        </w:rPr>
      </w:pPr>
      <w:bookmarkStart w:id="1" w:name="_Toc201847863"/>
      <w:r w:rsidRPr="00382633">
        <w:rPr>
          <w:rFonts w:ascii="Verdana" w:hAnsi="Verdana"/>
          <w:sz w:val="18"/>
          <w:szCs w:val="18"/>
        </w:rPr>
        <w:t>INFORMACIÓN GENERAL ÁREA PROTEGIDA</w:t>
      </w:r>
      <w:bookmarkEnd w:id="1"/>
    </w:p>
    <w:p w14:paraId="68FE5318" w14:textId="77777777" w:rsidR="00080B9F" w:rsidRPr="00382633" w:rsidRDefault="00080B9F" w:rsidP="00772585">
      <w:pPr>
        <w:spacing w:line="276" w:lineRule="auto"/>
        <w:jc w:val="both"/>
        <w:rPr>
          <w:rFonts w:ascii="Verdana" w:hAnsi="Verdana"/>
          <w:b/>
          <w:bCs/>
          <w:sz w:val="18"/>
          <w:szCs w:val="18"/>
        </w:rPr>
      </w:pPr>
    </w:p>
    <w:p w14:paraId="578B007F" w14:textId="208C770F" w:rsidR="00080B9F" w:rsidRDefault="00080B9F" w:rsidP="00BC5A79">
      <w:pPr>
        <w:pStyle w:val="Ttulo2"/>
        <w:numPr>
          <w:ilvl w:val="1"/>
          <w:numId w:val="45"/>
        </w:numPr>
        <w:spacing w:line="276" w:lineRule="auto"/>
        <w:rPr>
          <w:rFonts w:ascii="Verdana" w:hAnsi="Verdana"/>
          <w:sz w:val="18"/>
          <w:szCs w:val="18"/>
        </w:rPr>
      </w:pPr>
      <w:bookmarkStart w:id="2" w:name="_Toc201847864"/>
      <w:r w:rsidRPr="00382633">
        <w:rPr>
          <w:rFonts w:ascii="Verdana" w:hAnsi="Verdana"/>
          <w:sz w:val="18"/>
          <w:szCs w:val="18"/>
        </w:rPr>
        <w:t>Ubicación</w:t>
      </w:r>
      <w:bookmarkEnd w:id="2"/>
    </w:p>
    <w:p w14:paraId="526828EB" w14:textId="77777777" w:rsidR="00772585" w:rsidRPr="00772585" w:rsidRDefault="00772585" w:rsidP="00772585">
      <w:pPr>
        <w:spacing w:line="276" w:lineRule="auto"/>
        <w:rPr>
          <w:lang w:val="es"/>
        </w:rPr>
      </w:pPr>
    </w:p>
    <w:p w14:paraId="0A9EFA7B" w14:textId="4D00A37B"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El Parque Nacional Natural El Cocuy</w:t>
      </w:r>
      <w:r w:rsidR="00772585">
        <w:rPr>
          <w:rFonts w:ascii="Verdana" w:hAnsi="Verdana"/>
          <w:sz w:val="18"/>
          <w:szCs w:val="18"/>
          <w:lang w:val="es-CO"/>
        </w:rPr>
        <w:t>, creado mediante A</w:t>
      </w:r>
      <w:r w:rsidR="00772585" w:rsidRPr="00382633">
        <w:rPr>
          <w:rFonts w:ascii="Verdana" w:hAnsi="Verdana"/>
          <w:sz w:val="18"/>
          <w:szCs w:val="18"/>
          <w:lang w:val="es-CO"/>
        </w:rPr>
        <w:t>cuerdo No. 0017 del 2 de mayo de 1977</w:t>
      </w:r>
      <w:r w:rsidR="00772585">
        <w:rPr>
          <w:rFonts w:ascii="Verdana" w:hAnsi="Verdana"/>
          <w:sz w:val="18"/>
          <w:szCs w:val="18"/>
          <w:lang w:val="es-CO"/>
        </w:rPr>
        <w:t xml:space="preserve">, </w:t>
      </w:r>
      <w:r w:rsidRPr="00382633">
        <w:rPr>
          <w:rFonts w:ascii="Verdana" w:hAnsi="Verdana"/>
          <w:sz w:val="18"/>
          <w:szCs w:val="18"/>
          <w:lang w:val="es-CO"/>
        </w:rPr>
        <w:t xml:space="preserve">está ubicado </w:t>
      </w:r>
      <w:r w:rsidR="00772585">
        <w:rPr>
          <w:rFonts w:ascii="Verdana" w:hAnsi="Verdana"/>
          <w:sz w:val="18"/>
          <w:szCs w:val="18"/>
          <w:lang w:val="es-CO"/>
        </w:rPr>
        <w:t xml:space="preserve">al </w:t>
      </w:r>
      <w:r w:rsidR="009230D3">
        <w:rPr>
          <w:rFonts w:ascii="Verdana" w:hAnsi="Verdana"/>
          <w:sz w:val="18"/>
          <w:szCs w:val="18"/>
          <w:lang w:val="es-CO"/>
        </w:rPr>
        <w:t>n</w:t>
      </w:r>
      <w:r w:rsidR="00772585">
        <w:rPr>
          <w:rFonts w:ascii="Verdana" w:hAnsi="Verdana"/>
          <w:sz w:val="18"/>
          <w:szCs w:val="18"/>
          <w:lang w:val="es-CO"/>
        </w:rPr>
        <w:t>orte de la Cordillera Oriental</w:t>
      </w:r>
      <w:r w:rsidRPr="00382633">
        <w:rPr>
          <w:rFonts w:ascii="Verdana" w:hAnsi="Verdana"/>
          <w:sz w:val="18"/>
          <w:szCs w:val="18"/>
          <w:lang w:val="es-CO"/>
        </w:rPr>
        <w:t xml:space="preserve">. </w:t>
      </w:r>
      <w:r w:rsidR="009230D3">
        <w:rPr>
          <w:rFonts w:ascii="Verdana" w:hAnsi="Verdana"/>
          <w:sz w:val="18"/>
          <w:szCs w:val="18"/>
          <w:lang w:val="es-CO"/>
        </w:rPr>
        <w:t>Tiene</w:t>
      </w:r>
      <w:r w:rsidRPr="00382633">
        <w:rPr>
          <w:rFonts w:ascii="Verdana" w:hAnsi="Verdana"/>
          <w:sz w:val="18"/>
          <w:szCs w:val="18"/>
          <w:lang w:val="es-CO"/>
        </w:rPr>
        <w:t xml:space="preserve"> un área de </w:t>
      </w:r>
      <w:r w:rsidR="00772585">
        <w:rPr>
          <w:rFonts w:ascii="Verdana" w:hAnsi="Verdana"/>
          <w:bCs/>
          <w:sz w:val="20"/>
          <w:szCs w:val="20"/>
        </w:rPr>
        <w:t>305.879 Ha</w:t>
      </w:r>
      <w:r w:rsidRPr="00382633">
        <w:rPr>
          <w:rFonts w:ascii="Verdana" w:hAnsi="Verdana"/>
          <w:sz w:val="18"/>
          <w:szCs w:val="18"/>
          <w:lang w:val="es-CO"/>
        </w:rPr>
        <w:t xml:space="preserve">, </w:t>
      </w:r>
      <w:r w:rsidR="00772585">
        <w:rPr>
          <w:rFonts w:ascii="Verdana" w:hAnsi="Verdana"/>
          <w:sz w:val="18"/>
          <w:szCs w:val="18"/>
          <w:lang w:val="es-CO"/>
        </w:rPr>
        <w:t xml:space="preserve">en jurisdicción de los municipios de </w:t>
      </w:r>
      <w:r w:rsidRPr="00382633">
        <w:rPr>
          <w:rFonts w:ascii="Verdana" w:hAnsi="Verdana"/>
          <w:sz w:val="18"/>
          <w:szCs w:val="18"/>
          <w:lang w:val="es-CO"/>
        </w:rPr>
        <w:t>Chita, El Cocuy, Güicán, Chiscas y Cubará</w:t>
      </w:r>
      <w:r w:rsidR="00772585">
        <w:rPr>
          <w:rFonts w:ascii="Verdana" w:hAnsi="Verdana"/>
          <w:sz w:val="18"/>
          <w:szCs w:val="18"/>
          <w:lang w:val="es-CO"/>
        </w:rPr>
        <w:t xml:space="preserve"> en el Departamento de Boyacá, </w:t>
      </w:r>
      <w:r w:rsidRPr="00382633">
        <w:rPr>
          <w:rFonts w:ascii="Verdana" w:hAnsi="Verdana"/>
          <w:sz w:val="18"/>
          <w:szCs w:val="18"/>
          <w:lang w:val="es-CO"/>
        </w:rPr>
        <w:t xml:space="preserve">La Salina, </w:t>
      </w:r>
      <w:r w:rsidR="00772585">
        <w:rPr>
          <w:rFonts w:ascii="Verdana" w:hAnsi="Verdana"/>
          <w:sz w:val="18"/>
          <w:szCs w:val="18"/>
          <w:lang w:val="es-CO"/>
        </w:rPr>
        <w:t>en el Departamento de Casanare y en los mu</w:t>
      </w:r>
      <w:r w:rsidRPr="00382633">
        <w:rPr>
          <w:rFonts w:ascii="Verdana" w:hAnsi="Verdana"/>
          <w:sz w:val="18"/>
          <w:szCs w:val="18"/>
          <w:lang w:val="es-CO"/>
        </w:rPr>
        <w:t>nicipios de Tame y Fortul</w:t>
      </w:r>
      <w:r w:rsidR="00772585">
        <w:rPr>
          <w:rFonts w:ascii="Verdana" w:hAnsi="Verdana"/>
          <w:sz w:val="18"/>
          <w:szCs w:val="18"/>
          <w:lang w:val="es-CO"/>
        </w:rPr>
        <w:t xml:space="preserve"> en el Departamento de Arauca</w:t>
      </w:r>
      <w:r w:rsidRPr="00382633">
        <w:rPr>
          <w:rFonts w:ascii="Verdana" w:hAnsi="Verdana"/>
          <w:sz w:val="18"/>
          <w:szCs w:val="18"/>
          <w:lang w:val="es-CO"/>
        </w:rPr>
        <w:t xml:space="preserve"> (Figura 1).</w:t>
      </w:r>
    </w:p>
    <w:p w14:paraId="00977EEE" w14:textId="78515FFC" w:rsidR="00772585" w:rsidRPr="00772585" w:rsidRDefault="00772585" w:rsidP="00772585">
      <w:pPr>
        <w:spacing w:line="276" w:lineRule="auto"/>
        <w:jc w:val="both"/>
        <w:rPr>
          <w:rFonts w:ascii="Verdana" w:hAnsi="Verdana"/>
          <w:sz w:val="16"/>
          <w:szCs w:val="16"/>
          <w:lang w:val="es-CO"/>
        </w:rPr>
      </w:pPr>
    </w:p>
    <w:p w14:paraId="3817E1F9" w14:textId="634DB3C4" w:rsidR="00772585" w:rsidRPr="00772585" w:rsidRDefault="00772585" w:rsidP="00772585">
      <w:pPr>
        <w:pStyle w:val="Descripcin"/>
        <w:rPr>
          <w:rFonts w:ascii="Verdana" w:hAnsi="Verdana"/>
          <w:i w:val="0"/>
          <w:iCs w:val="0"/>
          <w:noProof/>
          <w:color w:val="auto"/>
        </w:rPr>
      </w:pPr>
      <w:bookmarkStart w:id="3" w:name="_Toc201847939"/>
      <w:r w:rsidRPr="00772585">
        <w:rPr>
          <w:rFonts w:ascii="Verdana" w:hAnsi="Verdana"/>
          <w:i w:val="0"/>
          <w:iCs w:val="0"/>
          <w:color w:val="auto"/>
        </w:rPr>
        <w:t xml:space="preserve">Mapa </w:t>
      </w:r>
      <w:r w:rsidRPr="00772585">
        <w:rPr>
          <w:rFonts w:ascii="Verdana" w:hAnsi="Verdana"/>
          <w:i w:val="0"/>
          <w:iCs w:val="0"/>
          <w:color w:val="auto"/>
        </w:rPr>
        <w:fldChar w:fldCharType="begin"/>
      </w:r>
      <w:r w:rsidRPr="00772585">
        <w:rPr>
          <w:rFonts w:ascii="Verdana" w:hAnsi="Verdana"/>
          <w:i w:val="0"/>
          <w:iCs w:val="0"/>
          <w:color w:val="auto"/>
        </w:rPr>
        <w:instrText xml:space="preserve"> SEQ Mapa \* ARABIC </w:instrText>
      </w:r>
      <w:r w:rsidRPr="00772585">
        <w:rPr>
          <w:rFonts w:ascii="Verdana" w:hAnsi="Verdana"/>
          <w:i w:val="0"/>
          <w:iCs w:val="0"/>
          <w:color w:val="auto"/>
        </w:rPr>
        <w:fldChar w:fldCharType="separate"/>
      </w:r>
      <w:r w:rsidR="004D6C24">
        <w:rPr>
          <w:rFonts w:ascii="Verdana" w:hAnsi="Verdana"/>
          <w:i w:val="0"/>
          <w:iCs w:val="0"/>
          <w:noProof/>
          <w:color w:val="auto"/>
        </w:rPr>
        <w:t>1</w:t>
      </w:r>
      <w:r w:rsidRPr="00772585">
        <w:rPr>
          <w:rFonts w:ascii="Verdana" w:hAnsi="Verdana"/>
          <w:i w:val="0"/>
          <w:iCs w:val="0"/>
          <w:color w:val="auto"/>
        </w:rPr>
        <w:fldChar w:fldCharType="end"/>
      </w:r>
      <w:r w:rsidR="00AB58D7">
        <w:rPr>
          <w:rFonts w:ascii="Verdana" w:hAnsi="Verdana"/>
          <w:i w:val="0"/>
          <w:iCs w:val="0"/>
          <w:color w:val="auto"/>
        </w:rPr>
        <w:t xml:space="preserve">. </w:t>
      </w:r>
      <w:r w:rsidRPr="00772585">
        <w:rPr>
          <w:rFonts w:ascii="Verdana" w:hAnsi="Verdana"/>
          <w:i w:val="0"/>
          <w:iCs w:val="0"/>
          <w:color w:val="auto"/>
        </w:rPr>
        <w:t>Ubicación PNN El Cocuy</w:t>
      </w:r>
      <w:r w:rsidR="009230D3">
        <w:rPr>
          <w:rFonts w:ascii="Verdana" w:hAnsi="Verdana"/>
          <w:i w:val="0"/>
          <w:iCs w:val="0"/>
          <w:color w:val="auto"/>
        </w:rPr>
        <w:t xml:space="preserve"> y</w:t>
      </w:r>
      <w:r w:rsidRPr="00772585">
        <w:rPr>
          <w:rFonts w:ascii="Verdana" w:hAnsi="Verdana"/>
          <w:i w:val="0"/>
          <w:iCs w:val="0"/>
          <w:color w:val="auto"/>
        </w:rPr>
        <w:t xml:space="preserve"> municipios de traslape.</w:t>
      </w:r>
      <w:bookmarkEnd w:id="3"/>
    </w:p>
    <w:p w14:paraId="6CF237DB" w14:textId="6E4D54E6" w:rsidR="00080B9F" w:rsidRPr="00382633" w:rsidRDefault="00772585" w:rsidP="00772585">
      <w:pPr>
        <w:spacing w:line="276" w:lineRule="auto"/>
        <w:jc w:val="both"/>
        <w:rPr>
          <w:rFonts w:ascii="Verdana" w:hAnsi="Verdana"/>
          <w:sz w:val="18"/>
          <w:szCs w:val="18"/>
        </w:rPr>
      </w:pPr>
      <w:r w:rsidRPr="00382633">
        <w:rPr>
          <w:rFonts w:ascii="Verdana" w:eastAsia="Arial Narrow" w:hAnsi="Verdana"/>
          <w:noProof/>
          <w:lang w:val="es-PE" w:eastAsia="es-PE"/>
        </w:rPr>
        <w:drawing>
          <wp:anchor distT="0" distB="0" distL="114300" distR="114300" simplePos="0" relativeHeight="251659264" behindDoc="0" locked="0" layoutInCell="1" allowOverlap="1" wp14:anchorId="4C720EE7" wp14:editId="729029E5">
            <wp:simplePos x="0" y="0"/>
            <wp:positionH relativeFrom="column">
              <wp:posOffset>433021</wp:posOffset>
            </wp:positionH>
            <wp:positionV relativeFrom="paragraph">
              <wp:posOffset>102675</wp:posOffset>
            </wp:positionV>
            <wp:extent cx="4827905" cy="3435350"/>
            <wp:effectExtent l="0" t="0" r="0" b="0"/>
            <wp:wrapSquare wrapText="bothSides"/>
            <wp:docPr id="2278"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827905" cy="3435350"/>
                    </a:xfrm>
                    <a:prstGeom prst="rect">
                      <a:avLst/>
                    </a:prstGeom>
                    <a:ln/>
                  </pic:spPr>
                </pic:pic>
              </a:graphicData>
            </a:graphic>
            <wp14:sizeRelH relativeFrom="page">
              <wp14:pctWidth>0</wp14:pctWidth>
            </wp14:sizeRelH>
            <wp14:sizeRelV relativeFrom="page">
              <wp14:pctHeight>0</wp14:pctHeight>
            </wp14:sizeRelV>
          </wp:anchor>
        </w:drawing>
      </w:r>
      <w:r w:rsidR="00080B9F" w:rsidRPr="00382633">
        <w:rPr>
          <w:rFonts w:ascii="Verdana" w:eastAsia="Arial Narrow" w:hAnsi="Verdana"/>
          <w:noProof/>
          <w:sz w:val="18"/>
          <w:szCs w:val="18"/>
        </w:rPr>
        <w:t xml:space="preserve">                       </w:t>
      </w:r>
    </w:p>
    <w:p w14:paraId="2355AC2B" w14:textId="317D9C82" w:rsidR="00080B9F" w:rsidRPr="00382633" w:rsidRDefault="00080B9F" w:rsidP="00772585">
      <w:pPr>
        <w:spacing w:line="276" w:lineRule="auto"/>
        <w:jc w:val="both"/>
        <w:rPr>
          <w:rFonts w:ascii="Verdana" w:hAnsi="Verdana"/>
          <w:sz w:val="18"/>
          <w:szCs w:val="18"/>
        </w:rPr>
      </w:pPr>
    </w:p>
    <w:p w14:paraId="28BABEC5" w14:textId="77777777" w:rsidR="00080B9F" w:rsidRPr="00382633" w:rsidRDefault="00080B9F" w:rsidP="00772585">
      <w:pPr>
        <w:spacing w:line="276" w:lineRule="auto"/>
        <w:jc w:val="both"/>
        <w:rPr>
          <w:rFonts w:ascii="Verdana" w:hAnsi="Verdana"/>
          <w:sz w:val="18"/>
          <w:szCs w:val="18"/>
        </w:rPr>
      </w:pPr>
    </w:p>
    <w:p w14:paraId="1F355A8B" w14:textId="77777777" w:rsidR="00080B9F" w:rsidRPr="00382633" w:rsidRDefault="00080B9F" w:rsidP="00772585">
      <w:pPr>
        <w:spacing w:line="276" w:lineRule="auto"/>
        <w:jc w:val="both"/>
        <w:rPr>
          <w:rFonts w:ascii="Verdana" w:hAnsi="Verdana"/>
          <w:sz w:val="18"/>
          <w:szCs w:val="18"/>
        </w:rPr>
      </w:pPr>
    </w:p>
    <w:p w14:paraId="5CDF4B34" w14:textId="77777777" w:rsidR="00080B9F" w:rsidRPr="00382633" w:rsidRDefault="00080B9F" w:rsidP="00772585">
      <w:pPr>
        <w:spacing w:line="276" w:lineRule="auto"/>
        <w:jc w:val="both"/>
        <w:rPr>
          <w:rFonts w:ascii="Verdana" w:hAnsi="Verdana"/>
          <w:sz w:val="18"/>
          <w:szCs w:val="18"/>
        </w:rPr>
      </w:pPr>
    </w:p>
    <w:p w14:paraId="7D54F961" w14:textId="77777777" w:rsidR="00080B9F" w:rsidRPr="00382633" w:rsidRDefault="00080B9F" w:rsidP="00772585">
      <w:pPr>
        <w:spacing w:line="276" w:lineRule="auto"/>
        <w:jc w:val="both"/>
        <w:rPr>
          <w:rFonts w:ascii="Verdana" w:hAnsi="Verdana"/>
          <w:sz w:val="18"/>
          <w:szCs w:val="18"/>
        </w:rPr>
      </w:pPr>
    </w:p>
    <w:p w14:paraId="3FF0093B" w14:textId="77777777" w:rsidR="00080B9F" w:rsidRPr="00382633" w:rsidRDefault="00080B9F" w:rsidP="00772585">
      <w:pPr>
        <w:spacing w:line="276" w:lineRule="auto"/>
        <w:jc w:val="both"/>
        <w:rPr>
          <w:rFonts w:ascii="Verdana" w:hAnsi="Verdana"/>
          <w:sz w:val="18"/>
          <w:szCs w:val="18"/>
        </w:rPr>
      </w:pPr>
    </w:p>
    <w:p w14:paraId="769EF42C" w14:textId="77777777" w:rsidR="00080B9F" w:rsidRPr="00382633" w:rsidRDefault="00080B9F" w:rsidP="00772585">
      <w:pPr>
        <w:spacing w:line="276" w:lineRule="auto"/>
        <w:jc w:val="both"/>
        <w:rPr>
          <w:rFonts w:ascii="Verdana" w:hAnsi="Verdana"/>
          <w:sz w:val="18"/>
          <w:szCs w:val="18"/>
        </w:rPr>
      </w:pPr>
    </w:p>
    <w:p w14:paraId="4B0A30B9" w14:textId="77777777" w:rsidR="00080B9F" w:rsidRPr="00382633" w:rsidRDefault="00080B9F" w:rsidP="00772585">
      <w:pPr>
        <w:spacing w:line="276" w:lineRule="auto"/>
        <w:jc w:val="both"/>
        <w:rPr>
          <w:rFonts w:ascii="Verdana" w:hAnsi="Verdana"/>
          <w:sz w:val="18"/>
          <w:szCs w:val="18"/>
        </w:rPr>
      </w:pPr>
    </w:p>
    <w:p w14:paraId="60FC030B" w14:textId="77777777" w:rsidR="00080B9F" w:rsidRPr="00382633" w:rsidRDefault="00080B9F" w:rsidP="00772585">
      <w:pPr>
        <w:spacing w:line="276" w:lineRule="auto"/>
        <w:jc w:val="both"/>
        <w:rPr>
          <w:rFonts w:ascii="Verdana" w:hAnsi="Verdana"/>
          <w:sz w:val="18"/>
          <w:szCs w:val="18"/>
        </w:rPr>
      </w:pPr>
    </w:p>
    <w:p w14:paraId="3F0DB508" w14:textId="77777777" w:rsidR="00080B9F" w:rsidRPr="00382633" w:rsidRDefault="00080B9F" w:rsidP="00772585">
      <w:pPr>
        <w:spacing w:line="276" w:lineRule="auto"/>
        <w:jc w:val="both"/>
        <w:rPr>
          <w:rFonts w:ascii="Verdana" w:hAnsi="Verdana"/>
          <w:sz w:val="18"/>
          <w:szCs w:val="18"/>
        </w:rPr>
      </w:pPr>
    </w:p>
    <w:p w14:paraId="0BE6CD4D" w14:textId="77777777" w:rsidR="00080B9F" w:rsidRPr="00382633" w:rsidRDefault="00080B9F" w:rsidP="00772585">
      <w:pPr>
        <w:spacing w:line="276" w:lineRule="auto"/>
        <w:jc w:val="both"/>
        <w:rPr>
          <w:rFonts w:ascii="Verdana" w:hAnsi="Verdana"/>
          <w:sz w:val="18"/>
          <w:szCs w:val="18"/>
        </w:rPr>
      </w:pPr>
    </w:p>
    <w:p w14:paraId="305EAAD6" w14:textId="77777777" w:rsidR="00080B9F" w:rsidRPr="00382633" w:rsidRDefault="00080B9F" w:rsidP="00772585">
      <w:pPr>
        <w:spacing w:line="276" w:lineRule="auto"/>
        <w:jc w:val="both"/>
        <w:rPr>
          <w:rFonts w:ascii="Verdana" w:hAnsi="Verdana"/>
          <w:b/>
          <w:bCs/>
          <w:sz w:val="18"/>
          <w:szCs w:val="18"/>
        </w:rPr>
      </w:pPr>
    </w:p>
    <w:p w14:paraId="3ACC9F7F" w14:textId="77777777" w:rsidR="00080B9F" w:rsidRPr="00382633" w:rsidRDefault="00080B9F" w:rsidP="00772585">
      <w:pPr>
        <w:spacing w:line="276" w:lineRule="auto"/>
        <w:jc w:val="both"/>
        <w:rPr>
          <w:rFonts w:ascii="Verdana" w:hAnsi="Verdana"/>
          <w:b/>
          <w:bCs/>
          <w:sz w:val="18"/>
          <w:szCs w:val="18"/>
        </w:rPr>
      </w:pPr>
    </w:p>
    <w:p w14:paraId="570F971D" w14:textId="77777777" w:rsidR="00080B9F" w:rsidRPr="00382633" w:rsidRDefault="00080B9F" w:rsidP="00772585">
      <w:pPr>
        <w:spacing w:line="276" w:lineRule="auto"/>
        <w:jc w:val="both"/>
        <w:rPr>
          <w:rFonts w:ascii="Verdana" w:hAnsi="Verdana"/>
          <w:b/>
          <w:bCs/>
          <w:sz w:val="18"/>
          <w:szCs w:val="18"/>
        </w:rPr>
      </w:pPr>
    </w:p>
    <w:p w14:paraId="0C25146C" w14:textId="77777777" w:rsidR="00080B9F" w:rsidRPr="00382633" w:rsidRDefault="00080B9F" w:rsidP="00772585">
      <w:pPr>
        <w:spacing w:line="276" w:lineRule="auto"/>
        <w:jc w:val="both"/>
        <w:rPr>
          <w:rFonts w:ascii="Verdana" w:hAnsi="Verdana"/>
          <w:b/>
          <w:bCs/>
          <w:sz w:val="18"/>
          <w:szCs w:val="18"/>
        </w:rPr>
      </w:pPr>
      <w:r w:rsidRPr="00382633">
        <w:rPr>
          <w:rFonts w:ascii="Verdana" w:hAnsi="Verdana"/>
          <w:b/>
          <w:bCs/>
          <w:sz w:val="18"/>
          <w:szCs w:val="18"/>
        </w:rPr>
        <w:t xml:space="preserve"> </w:t>
      </w:r>
    </w:p>
    <w:p w14:paraId="058D2165" w14:textId="77777777" w:rsidR="00080B9F" w:rsidRPr="00382633" w:rsidRDefault="00080B9F" w:rsidP="00772585">
      <w:pPr>
        <w:spacing w:line="276" w:lineRule="auto"/>
        <w:jc w:val="both"/>
        <w:rPr>
          <w:rFonts w:ascii="Verdana" w:hAnsi="Verdana"/>
          <w:b/>
          <w:bCs/>
          <w:sz w:val="18"/>
          <w:szCs w:val="18"/>
        </w:rPr>
      </w:pPr>
    </w:p>
    <w:p w14:paraId="1246CEF9" w14:textId="77777777" w:rsidR="00080B9F" w:rsidRPr="00382633" w:rsidRDefault="00080B9F" w:rsidP="00772585">
      <w:pPr>
        <w:spacing w:line="276" w:lineRule="auto"/>
        <w:jc w:val="both"/>
        <w:rPr>
          <w:rFonts w:ascii="Verdana" w:hAnsi="Verdana"/>
          <w:b/>
          <w:bCs/>
          <w:sz w:val="18"/>
          <w:szCs w:val="18"/>
        </w:rPr>
      </w:pPr>
    </w:p>
    <w:p w14:paraId="417EF189" w14:textId="77777777" w:rsidR="00080B9F" w:rsidRPr="00382633" w:rsidRDefault="00080B9F" w:rsidP="00772585">
      <w:pPr>
        <w:spacing w:line="276" w:lineRule="auto"/>
        <w:jc w:val="both"/>
        <w:rPr>
          <w:rFonts w:ascii="Verdana" w:hAnsi="Verdana"/>
          <w:b/>
          <w:bCs/>
          <w:sz w:val="18"/>
          <w:szCs w:val="18"/>
        </w:rPr>
      </w:pPr>
    </w:p>
    <w:p w14:paraId="3E04EEC2" w14:textId="77777777" w:rsidR="00080B9F" w:rsidRPr="00382633" w:rsidRDefault="00080B9F" w:rsidP="00772585">
      <w:pPr>
        <w:spacing w:line="276" w:lineRule="auto"/>
        <w:jc w:val="both"/>
        <w:rPr>
          <w:rFonts w:ascii="Verdana" w:hAnsi="Verdana"/>
          <w:b/>
          <w:bCs/>
          <w:sz w:val="18"/>
          <w:szCs w:val="18"/>
        </w:rPr>
      </w:pPr>
    </w:p>
    <w:p w14:paraId="5E486815" w14:textId="1B0F9C85" w:rsidR="00080B9F" w:rsidRDefault="00080B9F" w:rsidP="00772585">
      <w:pPr>
        <w:spacing w:line="276" w:lineRule="auto"/>
        <w:jc w:val="both"/>
        <w:rPr>
          <w:rFonts w:ascii="Verdana" w:hAnsi="Verdana"/>
          <w:b/>
          <w:bCs/>
          <w:sz w:val="18"/>
          <w:szCs w:val="18"/>
        </w:rPr>
      </w:pPr>
    </w:p>
    <w:p w14:paraId="2A874725" w14:textId="77777777" w:rsidR="0077126E" w:rsidRDefault="0077126E" w:rsidP="0077126E">
      <w:pPr>
        <w:pStyle w:val="Descripcin"/>
        <w:jc w:val="center"/>
        <w:rPr>
          <w:rFonts w:ascii="Verdana" w:hAnsi="Verdana"/>
          <w:i w:val="0"/>
          <w:iCs w:val="0"/>
          <w:color w:val="auto"/>
        </w:rPr>
      </w:pPr>
    </w:p>
    <w:p w14:paraId="1BBFC7A1" w14:textId="48D67AA3" w:rsidR="0077126E" w:rsidRPr="00772585" w:rsidRDefault="0077126E" w:rsidP="0077126E">
      <w:pPr>
        <w:pStyle w:val="Descripcin"/>
        <w:jc w:val="center"/>
        <w:rPr>
          <w:rFonts w:ascii="Verdana" w:hAnsi="Verdana"/>
          <w:i w:val="0"/>
          <w:iCs w:val="0"/>
          <w:noProof/>
          <w:color w:val="auto"/>
        </w:rPr>
      </w:pPr>
      <w:r>
        <w:rPr>
          <w:rFonts w:ascii="Verdana" w:hAnsi="Verdana"/>
          <w:i w:val="0"/>
          <w:iCs w:val="0"/>
          <w:color w:val="auto"/>
        </w:rPr>
        <w:t xml:space="preserve">Fuente: </w:t>
      </w:r>
      <w:r w:rsidRPr="00772585">
        <w:rPr>
          <w:rFonts w:ascii="Verdana" w:hAnsi="Verdana"/>
          <w:i w:val="0"/>
          <w:iCs w:val="0"/>
          <w:color w:val="auto"/>
        </w:rPr>
        <w:t>SIG -DTAN 2021</w:t>
      </w:r>
    </w:p>
    <w:p w14:paraId="40F46518" w14:textId="77777777" w:rsidR="0077126E" w:rsidRDefault="0077126E" w:rsidP="00772585">
      <w:pPr>
        <w:spacing w:line="276" w:lineRule="auto"/>
        <w:jc w:val="both"/>
        <w:rPr>
          <w:rFonts w:ascii="Verdana" w:hAnsi="Verdana"/>
          <w:b/>
          <w:bCs/>
          <w:sz w:val="18"/>
          <w:szCs w:val="18"/>
        </w:rPr>
      </w:pPr>
    </w:p>
    <w:p w14:paraId="67DC650D" w14:textId="14E27374" w:rsidR="00080B9F" w:rsidRDefault="00080B9F" w:rsidP="00BC5A79">
      <w:pPr>
        <w:pStyle w:val="Ttulo2"/>
        <w:numPr>
          <w:ilvl w:val="1"/>
          <w:numId w:val="45"/>
        </w:numPr>
        <w:spacing w:line="276" w:lineRule="auto"/>
        <w:rPr>
          <w:rFonts w:ascii="Verdana" w:hAnsi="Verdana"/>
          <w:sz w:val="18"/>
          <w:szCs w:val="18"/>
        </w:rPr>
      </w:pPr>
      <w:bookmarkStart w:id="4" w:name="_Toc201847865"/>
      <w:r w:rsidRPr="00382633">
        <w:rPr>
          <w:rFonts w:ascii="Verdana" w:hAnsi="Verdana"/>
          <w:sz w:val="18"/>
          <w:szCs w:val="18"/>
        </w:rPr>
        <w:t>Ecosistemas</w:t>
      </w:r>
      <w:bookmarkEnd w:id="4"/>
    </w:p>
    <w:p w14:paraId="0D1D8ECC" w14:textId="77777777" w:rsidR="00080B9F" w:rsidRPr="00382633" w:rsidRDefault="00080B9F" w:rsidP="00772585">
      <w:pPr>
        <w:spacing w:line="276" w:lineRule="auto"/>
        <w:rPr>
          <w:rFonts w:ascii="Verdana" w:hAnsi="Verdana"/>
          <w:sz w:val="18"/>
          <w:szCs w:val="18"/>
          <w:lang w:val="es"/>
        </w:rPr>
      </w:pPr>
    </w:p>
    <w:p w14:paraId="796295C9" w14:textId="3460BB10"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El Parque Nacional Natural El Cocuy alberga diversidad de ecosistemas</w:t>
      </w:r>
      <w:r w:rsidR="00C04A08">
        <w:rPr>
          <w:rFonts w:ascii="Verdana" w:hAnsi="Verdana"/>
          <w:sz w:val="18"/>
          <w:szCs w:val="18"/>
          <w:lang w:val="es-CO"/>
        </w:rPr>
        <w:t>:</w:t>
      </w:r>
      <w:r w:rsidRPr="00382633">
        <w:rPr>
          <w:rFonts w:ascii="Verdana" w:hAnsi="Verdana"/>
          <w:sz w:val="18"/>
          <w:szCs w:val="18"/>
          <w:lang w:val="es-CO"/>
        </w:rPr>
        <w:t xml:space="preserve"> glaciares andinos, páramos, turberas, bosques húmedos altoandinos, bosques sub andinos y bosque húmedo tropical. Esta variedad de hábitats contribuye a la alta biodiversidad del </w:t>
      </w:r>
      <w:r w:rsidR="00C04A08">
        <w:rPr>
          <w:rFonts w:ascii="Verdana" w:hAnsi="Verdana"/>
          <w:sz w:val="18"/>
          <w:szCs w:val="18"/>
          <w:lang w:val="es-CO"/>
        </w:rPr>
        <w:t>P</w:t>
      </w:r>
      <w:r w:rsidRPr="00382633">
        <w:rPr>
          <w:rFonts w:ascii="Verdana" w:hAnsi="Verdana"/>
          <w:sz w:val="18"/>
          <w:szCs w:val="18"/>
          <w:lang w:val="es-CO"/>
        </w:rPr>
        <w:t xml:space="preserve">arque, haciendo de </w:t>
      </w:r>
      <w:r w:rsidR="00C04A08">
        <w:rPr>
          <w:rFonts w:ascii="Verdana" w:hAnsi="Verdana"/>
          <w:sz w:val="18"/>
          <w:szCs w:val="18"/>
          <w:lang w:val="es-CO"/>
        </w:rPr>
        <w:t>este</w:t>
      </w:r>
      <w:r w:rsidRPr="00382633">
        <w:rPr>
          <w:rFonts w:ascii="Verdana" w:hAnsi="Verdana"/>
          <w:sz w:val="18"/>
          <w:szCs w:val="18"/>
          <w:lang w:val="es-CO"/>
        </w:rPr>
        <w:t xml:space="preserve"> una de las áreas más ricas en términos de flora y fauna </w:t>
      </w:r>
      <w:r w:rsidR="00C04A08">
        <w:rPr>
          <w:rFonts w:ascii="Verdana" w:hAnsi="Verdana"/>
          <w:sz w:val="18"/>
          <w:szCs w:val="18"/>
          <w:lang w:val="es-CO"/>
        </w:rPr>
        <w:t>de</w:t>
      </w:r>
      <w:r w:rsidRPr="00382633">
        <w:rPr>
          <w:rFonts w:ascii="Verdana" w:hAnsi="Verdana"/>
          <w:sz w:val="18"/>
          <w:szCs w:val="18"/>
          <w:lang w:val="es-CO"/>
        </w:rPr>
        <w:t xml:space="preserve"> la región andina colombiana.</w:t>
      </w:r>
      <w:r w:rsidR="0077126E">
        <w:rPr>
          <w:rFonts w:ascii="Verdana" w:hAnsi="Verdana"/>
          <w:sz w:val="18"/>
          <w:szCs w:val="18"/>
          <w:lang w:val="es-CO"/>
        </w:rPr>
        <w:t xml:space="preserve"> </w:t>
      </w:r>
      <w:r w:rsidR="00C04A08">
        <w:rPr>
          <w:rFonts w:ascii="Verdana" w:hAnsi="Verdana"/>
          <w:sz w:val="18"/>
          <w:szCs w:val="18"/>
          <w:lang w:val="es-CO"/>
        </w:rPr>
        <w:t>Dicha</w:t>
      </w:r>
      <w:r w:rsidR="0077126E">
        <w:rPr>
          <w:rFonts w:ascii="Verdana" w:hAnsi="Verdana"/>
          <w:sz w:val="18"/>
          <w:szCs w:val="18"/>
          <w:lang w:val="es-CO"/>
        </w:rPr>
        <w:t xml:space="preserve"> diversidad está relacionada con el gradiente altitudinal </w:t>
      </w:r>
      <w:r w:rsidRPr="00382633">
        <w:rPr>
          <w:rFonts w:ascii="Verdana" w:hAnsi="Verdana"/>
          <w:sz w:val="18"/>
          <w:szCs w:val="18"/>
          <w:lang w:val="es-CO"/>
        </w:rPr>
        <w:t xml:space="preserve">que </w:t>
      </w:r>
      <w:r w:rsidR="00470346">
        <w:rPr>
          <w:rFonts w:ascii="Verdana" w:hAnsi="Verdana"/>
          <w:sz w:val="18"/>
          <w:szCs w:val="18"/>
          <w:lang w:val="es-CO"/>
        </w:rPr>
        <w:t xml:space="preserve">comprende </w:t>
      </w:r>
      <w:r w:rsidRPr="00382633">
        <w:rPr>
          <w:rFonts w:ascii="Verdana" w:hAnsi="Verdana"/>
          <w:sz w:val="18"/>
          <w:szCs w:val="18"/>
          <w:lang w:val="es-CO"/>
        </w:rPr>
        <w:t>desde los 600 metros sobre el nivel del mar en el pie de monte llanero de</w:t>
      </w:r>
      <w:r w:rsidR="00470346">
        <w:rPr>
          <w:rFonts w:ascii="Verdana" w:hAnsi="Verdana"/>
          <w:sz w:val="18"/>
          <w:szCs w:val="18"/>
          <w:lang w:val="es-CO"/>
        </w:rPr>
        <w:t>l</w:t>
      </w:r>
      <w:r w:rsidRPr="00382633">
        <w:rPr>
          <w:rFonts w:ascii="Verdana" w:hAnsi="Verdana"/>
          <w:sz w:val="18"/>
          <w:szCs w:val="18"/>
          <w:lang w:val="es-CO"/>
        </w:rPr>
        <w:t xml:space="preserve"> departamento de Arauca, hasta los 5.330 metros sobre el nivel del mar en la cresta máxima de la </w:t>
      </w:r>
      <w:r w:rsidR="00470346">
        <w:rPr>
          <w:rFonts w:ascii="Verdana" w:hAnsi="Verdana"/>
          <w:sz w:val="18"/>
          <w:szCs w:val="18"/>
          <w:lang w:val="es-CO"/>
        </w:rPr>
        <w:t>C</w:t>
      </w:r>
      <w:r w:rsidRPr="00382633">
        <w:rPr>
          <w:rFonts w:ascii="Verdana" w:hAnsi="Verdana"/>
          <w:sz w:val="18"/>
          <w:szCs w:val="18"/>
          <w:lang w:val="es-CO"/>
        </w:rPr>
        <w:t>ordillera</w:t>
      </w:r>
      <w:r w:rsidR="00470346">
        <w:rPr>
          <w:rFonts w:ascii="Verdana" w:hAnsi="Verdana"/>
          <w:sz w:val="18"/>
          <w:szCs w:val="18"/>
          <w:lang w:val="es-CO"/>
        </w:rPr>
        <w:t xml:space="preserve"> oriental</w:t>
      </w:r>
      <w:r w:rsidRPr="00382633">
        <w:rPr>
          <w:rFonts w:ascii="Verdana" w:hAnsi="Verdana"/>
          <w:sz w:val="18"/>
          <w:szCs w:val="18"/>
          <w:lang w:val="es-CO"/>
        </w:rPr>
        <w:t xml:space="preserve">. </w:t>
      </w:r>
      <w:r w:rsidR="00470346">
        <w:rPr>
          <w:rFonts w:ascii="Verdana" w:hAnsi="Verdana"/>
          <w:sz w:val="18"/>
          <w:szCs w:val="18"/>
          <w:lang w:val="es-CO"/>
        </w:rPr>
        <w:t>El Parque</w:t>
      </w:r>
      <w:r w:rsidRPr="00382633">
        <w:rPr>
          <w:rFonts w:ascii="Verdana" w:hAnsi="Verdana"/>
          <w:sz w:val="18"/>
          <w:szCs w:val="18"/>
          <w:lang w:val="es-CO"/>
        </w:rPr>
        <w:t xml:space="preserve"> abarca diversas zonas de transición, donde se encuentran ecosistemas de gran relevancia ecológica. En </w:t>
      </w:r>
      <w:r w:rsidR="00470346">
        <w:rPr>
          <w:rFonts w:ascii="Verdana" w:hAnsi="Verdana"/>
          <w:sz w:val="18"/>
          <w:szCs w:val="18"/>
          <w:lang w:val="es-CO"/>
        </w:rPr>
        <w:t>la vertiente</w:t>
      </w:r>
      <w:r w:rsidRPr="00382633">
        <w:rPr>
          <w:rFonts w:ascii="Verdana" w:hAnsi="Verdana"/>
          <w:sz w:val="18"/>
          <w:szCs w:val="18"/>
          <w:lang w:val="es-CO"/>
        </w:rPr>
        <w:t xml:space="preserve"> </w:t>
      </w:r>
      <w:r w:rsidRPr="00382633">
        <w:rPr>
          <w:rFonts w:ascii="Verdana" w:hAnsi="Verdana"/>
          <w:sz w:val="18"/>
          <w:szCs w:val="18"/>
          <w:lang w:val="es-CO"/>
        </w:rPr>
        <w:lastRenderedPageBreak/>
        <w:t>occidental, el Parque comienza a los 4.000 metros sobre el nivel del mar, alcanzando su punto más alto en la</w:t>
      </w:r>
      <w:r w:rsidR="00470346">
        <w:rPr>
          <w:rFonts w:ascii="Verdana" w:hAnsi="Verdana"/>
          <w:sz w:val="18"/>
          <w:szCs w:val="18"/>
          <w:lang w:val="es-CO"/>
        </w:rPr>
        <w:t>s</w:t>
      </w:r>
      <w:r w:rsidRPr="00382633">
        <w:rPr>
          <w:rFonts w:ascii="Verdana" w:hAnsi="Verdana"/>
          <w:sz w:val="18"/>
          <w:szCs w:val="18"/>
          <w:lang w:val="es-CO"/>
        </w:rPr>
        <w:t xml:space="preserve"> cumbre</w:t>
      </w:r>
      <w:r w:rsidR="00470346">
        <w:rPr>
          <w:rFonts w:ascii="Verdana" w:hAnsi="Verdana"/>
          <w:sz w:val="18"/>
          <w:szCs w:val="18"/>
          <w:lang w:val="es-CO"/>
        </w:rPr>
        <w:t>s</w:t>
      </w:r>
      <w:r w:rsidRPr="00382633">
        <w:rPr>
          <w:rFonts w:ascii="Verdana" w:hAnsi="Verdana"/>
          <w:sz w:val="18"/>
          <w:szCs w:val="18"/>
          <w:lang w:val="es-CO"/>
        </w:rPr>
        <w:t xml:space="preserve"> de l</w:t>
      </w:r>
      <w:r w:rsidR="00470346">
        <w:rPr>
          <w:rFonts w:ascii="Verdana" w:hAnsi="Verdana"/>
          <w:sz w:val="18"/>
          <w:szCs w:val="18"/>
          <w:lang w:val="es-CO"/>
        </w:rPr>
        <w:t>os picos Ritacuba Blanco, Negro y Norte</w:t>
      </w:r>
      <w:r w:rsidRPr="00382633">
        <w:rPr>
          <w:rFonts w:ascii="Verdana" w:hAnsi="Verdana"/>
          <w:sz w:val="18"/>
          <w:szCs w:val="18"/>
          <w:lang w:val="es-CO"/>
        </w:rPr>
        <w:t>. E</w:t>
      </w:r>
      <w:r w:rsidR="00470346">
        <w:rPr>
          <w:rFonts w:ascii="Verdana" w:hAnsi="Verdana"/>
          <w:sz w:val="18"/>
          <w:szCs w:val="18"/>
          <w:lang w:val="es-CO"/>
        </w:rPr>
        <w:t>l gradiente</w:t>
      </w:r>
      <w:r w:rsidRPr="00382633">
        <w:rPr>
          <w:rFonts w:ascii="Verdana" w:hAnsi="Verdana"/>
          <w:sz w:val="18"/>
          <w:szCs w:val="18"/>
          <w:lang w:val="es-CO"/>
        </w:rPr>
        <w:t xml:space="preserve"> altitudinal permite el desarrollo de distintos tipos de vegetación y la existencia de especies adaptadas a condiciones extremas de temperatura y humedad.</w:t>
      </w:r>
    </w:p>
    <w:p w14:paraId="206D70F9" w14:textId="77777777" w:rsidR="00772585" w:rsidRPr="00382633" w:rsidRDefault="00772585" w:rsidP="00772585">
      <w:pPr>
        <w:spacing w:line="276" w:lineRule="auto"/>
        <w:jc w:val="both"/>
        <w:rPr>
          <w:rFonts w:ascii="Verdana" w:hAnsi="Verdana"/>
          <w:sz w:val="18"/>
          <w:szCs w:val="18"/>
          <w:lang w:val="es-CO"/>
        </w:rPr>
      </w:pPr>
    </w:p>
    <w:p w14:paraId="56193E0C" w14:textId="7738B7D4"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Dentro de este vasto territorio, se encuentra la Sierra Nevada</w:t>
      </w:r>
      <w:r w:rsidR="00470346">
        <w:rPr>
          <w:rFonts w:ascii="Verdana" w:hAnsi="Verdana"/>
          <w:sz w:val="18"/>
          <w:szCs w:val="18"/>
          <w:lang w:val="es-CO"/>
        </w:rPr>
        <w:t xml:space="preserve"> de Güicán, El Cocuy y Chita</w:t>
      </w:r>
      <w:r w:rsidRPr="00382633">
        <w:rPr>
          <w:rFonts w:ascii="Verdana" w:hAnsi="Verdana"/>
          <w:sz w:val="18"/>
          <w:szCs w:val="18"/>
          <w:lang w:val="es-CO"/>
        </w:rPr>
        <w:t xml:space="preserve">, </w:t>
      </w:r>
      <w:r w:rsidR="00A77CCA">
        <w:rPr>
          <w:rFonts w:ascii="Verdana" w:hAnsi="Verdana"/>
          <w:sz w:val="18"/>
          <w:szCs w:val="18"/>
          <w:lang w:val="es-CO"/>
        </w:rPr>
        <w:t xml:space="preserve">a la cual se accede desde </w:t>
      </w:r>
      <w:r w:rsidRPr="00382633">
        <w:rPr>
          <w:rFonts w:ascii="Verdana" w:hAnsi="Verdana"/>
          <w:sz w:val="18"/>
          <w:szCs w:val="18"/>
          <w:lang w:val="es-CO"/>
        </w:rPr>
        <w:t xml:space="preserve">el costado occidental del </w:t>
      </w:r>
      <w:r w:rsidR="00A77CCA">
        <w:rPr>
          <w:rFonts w:ascii="Verdana" w:hAnsi="Verdana"/>
          <w:sz w:val="18"/>
          <w:szCs w:val="18"/>
          <w:lang w:val="es-CO"/>
        </w:rPr>
        <w:t>P</w:t>
      </w:r>
      <w:r w:rsidRPr="00382633">
        <w:rPr>
          <w:rFonts w:ascii="Verdana" w:hAnsi="Verdana"/>
          <w:sz w:val="18"/>
          <w:szCs w:val="18"/>
          <w:lang w:val="es-CO"/>
        </w:rPr>
        <w:t xml:space="preserve">arque, </w:t>
      </w:r>
      <w:r w:rsidR="00A77CCA">
        <w:rPr>
          <w:rFonts w:ascii="Verdana" w:hAnsi="Verdana"/>
          <w:sz w:val="18"/>
          <w:szCs w:val="18"/>
          <w:lang w:val="es-CO"/>
        </w:rPr>
        <w:t xml:space="preserve">y </w:t>
      </w:r>
      <w:r w:rsidRPr="00382633">
        <w:rPr>
          <w:rFonts w:ascii="Verdana" w:hAnsi="Verdana"/>
          <w:sz w:val="18"/>
          <w:szCs w:val="18"/>
          <w:lang w:val="es-CO"/>
        </w:rPr>
        <w:t>representa aproximadamente el 1</w:t>
      </w:r>
      <w:r w:rsidR="00A77CCA">
        <w:rPr>
          <w:rFonts w:ascii="Verdana" w:hAnsi="Verdana"/>
          <w:sz w:val="18"/>
          <w:szCs w:val="18"/>
          <w:lang w:val="es-CO"/>
        </w:rPr>
        <w:t>.</w:t>
      </w:r>
      <w:r w:rsidRPr="00382633">
        <w:rPr>
          <w:rFonts w:ascii="Verdana" w:hAnsi="Verdana"/>
          <w:sz w:val="18"/>
          <w:szCs w:val="18"/>
          <w:lang w:val="es-CO"/>
        </w:rPr>
        <w:t xml:space="preserve">5% del </w:t>
      </w:r>
      <w:r w:rsidR="00A77CCA">
        <w:rPr>
          <w:rFonts w:ascii="Verdana" w:hAnsi="Verdana"/>
          <w:sz w:val="18"/>
          <w:szCs w:val="18"/>
          <w:lang w:val="es-CO"/>
        </w:rPr>
        <w:t>á</w:t>
      </w:r>
      <w:r w:rsidRPr="00382633">
        <w:rPr>
          <w:rFonts w:ascii="Verdana" w:hAnsi="Verdana"/>
          <w:sz w:val="18"/>
          <w:szCs w:val="18"/>
          <w:lang w:val="es-CO"/>
        </w:rPr>
        <w:t xml:space="preserve">rea </w:t>
      </w:r>
      <w:r w:rsidR="00A77CCA">
        <w:rPr>
          <w:rFonts w:ascii="Verdana" w:hAnsi="Verdana"/>
          <w:sz w:val="18"/>
          <w:szCs w:val="18"/>
          <w:lang w:val="es-CO"/>
        </w:rPr>
        <w:t>p</w:t>
      </w:r>
      <w:r w:rsidRPr="00382633">
        <w:rPr>
          <w:rFonts w:ascii="Verdana" w:hAnsi="Verdana"/>
          <w:sz w:val="18"/>
          <w:szCs w:val="18"/>
          <w:lang w:val="es-CO"/>
        </w:rPr>
        <w:t xml:space="preserve">rotegida. Esta </w:t>
      </w:r>
      <w:r w:rsidR="00A77CCA">
        <w:rPr>
          <w:rFonts w:ascii="Verdana" w:hAnsi="Verdana"/>
          <w:sz w:val="18"/>
          <w:szCs w:val="18"/>
          <w:lang w:val="es-CO"/>
        </w:rPr>
        <w:t xml:space="preserve">zona </w:t>
      </w:r>
      <w:r w:rsidRPr="00382633">
        <w:rPr>
          <w:rFonts w:ascii="Verdana" w:hAnsi="Verdana"/>
          <w:sz w:val="18"/>
          <w:szCs w:val="18"/>
          <w:lang w:val="es-CO"/>
        </w:rPr>
        <w:t>es notable por su paisaje montañoso</w:t>
      </w:r>
      <w:r w:rsidR="00A77CCA">
        <w:rPr>
          <w:rFonts w:ascii="Verdana" w:hAnsi="Verdana"/>
          <w:sz w:val="18"/>
          <w:szCs w:val="18"/>
          <w:lang w:val="es-CO"/>
        </w:rPr>
        <w:t>:</w:t>
      </w:r>
      <w:r w:rsidRPr="00382633">
        <w:rPr>
          <w:rFonts w:ascii="Verdana" w:hAnsi="Verdana"/>
          <w:sz w:val="18"/>
          <w:szCs w:val="18"/>
          <w:lang w:val="es-CO"/>
        </w:rPr>
        <w:t xml:space="preserve"> alberga 25 picos nevados, lagunas de origen glaciar</w:t>
      </w:r>
      <w:r w:rsidR="00A77CCA">
        <w:rPr>
          <w:rFonts w:ascii="Verdana" w:hAnsi="Verdana"/>
          <w:sz w:val="18"/>
          <w:szCs w:val="18"/>
          <w:lang w:val="es-CO"/>
        </w:rPr>
        <w:t>,</w:t>
      </w:r>
      <w:r w:rsidRPr="00382633">
        <w:rPr>
          <w:rFonts w:ascii="Verdana" w:hAnsi="Verdana"/>
          <w:sz w:val="18"/>
          <w:szCs w:val="18"/>
          <w:lang w:val="es-CO"/>
        </w:rPr>
        <w:t xml:space="preserve"> y </w:t>
      </w:r>
      <w:r w:rsidR="00A77CCA">
        <w:rPr>
          <w:rFonts w:ascii="Verdana" w:hAnsi="Verdana"/>
          <w:sz w:val="18"/>
          <w:szCs w:val="18"/>
          <w:lang w:val="es-CO"/>
        </w:rPr>
        <w:t xml:space="preserve">los </w:t>
      </w:r>
      <w:r w:rsidRPr="00382633">
        <w:rPr>
          <w:rFonts w:ascii="Verdana" w:hAnsi="Verdana"/>
          <w:sz w:val="18"/>
          <w:szCs w:val="18"/>
          <w:lang w:val="es-CO"/>
        </w:rPr>
        <w:t xml:space="preserve">ecosistemas </w:t>
      </w:r>
      <w:r w:rsidR="00A77CCA">
        <w:rPr>
          <w:rFonts w:ascii="Verdana" w:hAnsi="Verdana"/>
          <w:sz w:val="18"/>
          <w:szCs w:val="18"/>
          <w:lang w:val="es-CO"/>
        </w:rPr>
        <w:t xml:space="preserve">de </w:t>
      </w:r>
      <w:r w:rsidRPr="00382633">
        <w:rPr>
          <w:rFonts w:ascii="Verdana" w:hAnsi="Verdana"/>
          <w:sz w:val="18"/>
          <w:szCs w:val="18"/>
          <w:lang w:val="es-CO"/>
        </w:rPr>
        <w:t xml:space="preserve">páramo, súper-páramo </w:t>
      </w:r>
      <w:r w:rsidR="00A77CCA">
        <w:rPr>
          <w:rFonts w:ascii="Verdana" w:hAnsi="Verdana"/>
          <w:sz w:val="18"/>
          <w:szCs w:val="18"/>
          <w:lang w:val="es-CO"/>
        </w:rPr>
        <w:t>sus</w:t>
      </w:r>
      <w:r w:rsidRPr="00382633">
        <w:rPr>
          <w:rFonts w:ascii="Verdana" w:hAnsi="Verdana"/>
          <w:sz w:val="18"/>
          <w:szCs w:val="18"/>
          <w:lang w:val="es-CO"/>
        </w:rPr>
        <w:t xml:space="preserve"> morrenas. </w:t>
      </w:r>
    </w:p>
    <w:p w14:paraId="1C5A5964" w14:textId="77777777" w:rsidR="00772585" w:rsidRPr="00382633" w:rsidRDefault="00772585" w:rsidP="00772585">
      <w:pPr>
        <w:spacing w:line="276" w:lineRule="auto"/>
        <w:jc w:val="both"/>
        <w:rPr>
          <w:rFonts w:ascii="Verdana" w:hAnsi="Verdana"/>
          <w:sz w:val="18"/>
          <w:szCs w:val="18"/>
          <w:lang w:val="es-CO"/>
        </w:rPr>
      </w:pPr>
    </w:p>
    <w:p w14:paraId="7E250E16" w14:textId="79554C50" w:rsidR="0077126E" w:rsidRDefault="0077126E" w:rsidP="0077126E">
      <w:pPr>
        <w:spacing w:line="276" w:lineRule="auto"/>
        <w:jc w:val="both"/>
        <w:rPr>
          <w:rFonts w:ascii="Verdana" w:hAnsi="Verdana"/>
          <w:sz w:val="18"/>
          <w:szCs w:val="18"/>
          <w:lang w:val="es-CO"/>
        </w:rPr>
      </w:pPr>
      <w:r>
        <w:rPr>
          <w:rFonts w:ascii="Verdana" w:hAnsi="Verdana"/>
          <w:sz w:val="18"/>
          <w:szCs w:val="18"/>
          <w:lang w:val="es-CO"/>
        </w:rPr>
        <w:t xml:space="preserve">La Sierra Nevada se ha consolidado como </w:t>
      </w:r>
      <w:r w:rsidRPr="00382633">
        <w:rPr>
          <w:rFonts w:ascii="Verdana" w:hAnsi="Verdana"/>
          <w:sz w:val="18"/>
          <w:szCs w:val="18"/>
          <w:lang w:val="es-CO"/>
        </w:rPr>
        <w:t xml:space="preserve">destino </w:t>
      </w:r>
      <w:r w:rsidR="00A77CCA">
        <w:rPr>
          <w:rFonts w:ascii="Verdana" w:hAnsi="Verdana"/>
          <w:sz w:val="18"/>
          <w:szCs w:val="18"/>
          <w:lang w:val="es-CO"/>
        </w:rPr>
        <w:t>ecoturístic</w:t>
      </w:r>
      <w:r w:rsidR="00D871FB">
        <w:rPr>
          <w:rFonts w:ascii="Verdana" w:hAnsi="Verdana"/>
          <w:sz w:val="18"/>
          <w:szCs w:val="18"/>
          <w:lang w:val="es-CO"/>
        </w:rPr>
        <w:t>o</w:t>
      </w:r>
      <w:r w:rsidRPr="00382633">
        <w:rPr>
          <w:rFonts w:ascii="Verdana" w:hAnsi="Verdana"/>
          <w:sz w:val="18"/>
          <w:szCs w:val="18"/>
          <w:lang w:val="es-CO"/>
        </w:rPr>
        <w:t xml:space="preserve"> dado su atractivo paisajístico y </w:t>
      </w:r>
      <w:r w:rsidR="00D871FB">
        <w:rPr>
          <w:rFonts w:ascii="Verdana" w:hAnsi="Verdana"/>
          <w:sz w:val="18"/>
          <w:szCs w:val="18"/>
          <w:lang w:val="es-CO"/>
        </w:rPr>
        <w:t>la</w:t>
      </w:r>
      <w:r w:rsidRPr="00382633">
        <w:rPr>
          <w:rFonts w:ascii="Verdana" w:hAnsi="Verdana"/>
          <w:sz w:val="18"/>
          <w:szCs w:val="18"/>
          <w:lang w:val="es-CO"/>
        </w:rPr>
        <w:t xml:space="preserve"> riqueza natural. Atrae turistas nacionales </w:t>
      </w:r>
      <w:r w:rsidR="00D871FB">
        <w:rPr>
          <w:rFonts w:ascii="Verdana" w:hAnsi="Verdana"/>
          <w:sz w:val="18"/>
          <w:szCs w:val="18"/>
          <w:lang w:val="es-CO"/>
        </w:rPr>
        <w:t xml:space="preserve">y extranjeros que </w:t>
      </w:r>
      <w:r w:rsidRPr="00382633">
        <w:rPr>
          <w:rFonts w:ascii="Verdana" w:hAnsi="Verdana"/>
          <w:sz w:val="18"/>
          <w:szCs w:val="18"/>
          <w:lang w:val="es-CO"/>
        </w:rPr>
        <w:t>disfruta</w:t>
      </w:r>
      <w:r w:rsidR="00D871FB">
        <w:rPr>
          <w:rFonts w:ascii="Verdana" w:hAnsi="Verdana"/>
          <w:sz w:val="18"/>
          <w:szCs w:val="18"/>
          <w:lang w:val="es-CO"/>
        </w:rPr>
        <w:t>n</w:t>
      </w:r>
      <w:r w:rsidRPr="00382633">
        <w:rPr>
          <w:rFonts w:ascii="Verdana" w:hAnsi="Verdana"/>
          <w:sz w:val="18"/>
          <w:szCs w:val="18"/>
          <w:lang w:val="es-CO"/>
        </w:rPr>
        <w:t xml:space="preserve"> actividades como el senderismo y la observación de flora y fauna. </w:t>
      </w:r>
      <w:r w:rsidR="00D871FB">
        <w:rPr>
          <w:rFonts w:ascii="Verdana" w:hAnsi="Verdana"/>
          <w:sz w:val="18"/>
          <w:szCs w:val="18"/>
          <w:lang w:val="es-CO"/>
        </w:rPr>
        <w:t>Una adecuada</w:t>
      </w:r>
      <w:r w:rsidRPr="00382633">
        <w:rPr>
          <w:rFonts w:ascii="Verdana" w:hAnsi="Verdana"/>
          <w:sz w:val="18"/>
          <w:szCs w:val="18"/>
          <w:lang w:val="es-CO"/>
        </w:rPr>
        <w:t xml:space="preserve"> gestión </w:t>
      </w:r>
      <w:r w:rsidR="00D871FB">
        <w:rPr>
          <w:rFonts w:ascii="Verdana" w:hAnsi="Verdana"/>
          <w:sz w:val="18"/>
          <w:szCs w:val="18"/>
          <w:lang w:val="es-CO"/>
        </w:rPr>
        <w:t>e</w:t>
      </w:r>
      <w:r w:rsidRPr="00382633">
        <w:rPr>
          <w:rFonts w:ascii="Verdana" w:hAnsi="Verdana"/>
          <w:sz w:val="18"/>
          <w:szCs w:val="18"/>
          <w:lang w:val="es-CO"/>
        </w:rPr>
        <w:t xml:space="preserve">s esencial para proteger </w:t>
      </w:r>
      <w:r w:rsidR="00D871FB">
        <w:rPr>
          <w:rFonts w:ascii="Verdana" w:hAnsi="Verdana"/>
          <w:sz w:val="18"/>
          <w:szCs w:val="18"/>
          <w:lang w:val="es-CO"/>
        </w:rPr>
        <w:t xml:space="preserve">y conservar la </w:t>
      </w:r>
      <w:r w:rsidRPr="00382633">
        <w:rPr>
          <w:rFonts w:ascii="Verdana" w:hAnsi="Verdana"/>
          <w:sz w:val="18"/>
          <w:szCs w:val="18"/>
          <w:lang w:val="es-CO"/>
        </w:rPr>
        <w:t>biodiversidad</w:t>
      </w:r>
      <w:r w:rsidR="00D871FB">
        <w:rPr>
          <w:rFonts w:ascii="Verdana" w:hAnsi="Verdana"/>
          <w:sz w:val="18"/>
          <w:szCs w:val="18"/>
          <w:lang w:val="es-CO"/>
        </w:rPr>
        <w:t xml:space="preserve"> y</w:t>
      </w:r>
      <w:r w:rsidRPr="00382633">
        <w:rPr>
          <w:rFonts w:ascii="Verdana" w:hAnsi="Verdana"/>
          <w:sz w:val="18"/>
          <w:szCs w:val="18"/>
          <w:lang w:val="es-CO"/>
        </w:rPr>
        <w:t xml:space="preserve"> para garantizar que las comunidades locales se beneficien de manera sostenible del ecoturismo, al tiempo que se promueve la educación ambiental y la investigación científica.</w:t>
      </w:r>
    </w:p>
    <w:p w14:paraId="66756804" w14:textId="5143F9BC" w:rsidR="0077126E" w:rsidRDefault="0077126E" w:rsidP="0077126E">
      <w:pPr>
        <w:spacing w:line="276" w:lineRule="auto"/>
        <w:jc w:val="both"/>
        <w:rPr>
          <w:rFonts w:ascii="Verdana" w:hAnsi="Verdana"/>
          <w:sz w:val="18"/>
          <w:szCs w:val="18"/>
          <w:lang w:val="es-CO"/>
        </w:rPr>
      </w:pPr>
    </w:p>
    <w:p w14:paraId="52C06E84" w14:textId="4C18C48A" w:rsidR="0077126E" w:rsidRPr="0077126E" w:rsidRDefault="0077126E" w:rsidP="0077126E">
      <w:pPr>
        <w:pStyle w:val="Descripcin"/>
        <w:jc w:val="center"/>
        <w:rPr>
          <w:rFonts w:ascii="Verdana" w:hAnsi="Verdana"/>
          <w:i w:val="0"/>
          <w:iCs w:val="0"/>
          <w:noProof/>
          <w:color w:val="auto"/>
        </w:rPr>
      </w:pPr>
      <w:bookmarkStart w:id="5" w:name="_Toc201847940"/>
      <w:r w:rsidRPr="0077126E">
        <w:rPr>
          <w:rFonts w:ascii="Verdana" w:hAnsi="Verdana"/>
          <w:i w:val="0"/>
          <w:iCs w:val="0"/>
          <w:color w:val="auto"/>
        </w:rPr>
        <w:t xml:space="preserve">Mapa </w:t>
      </w:r>
      <w:r w:rsidRPr="0077126E">
        <w:rPr>
          <w:rFonts w:ascii="Verdana" w:hAnsi="Verdana"/>
          <w:i w:val="0"/>
          <w:iCs w:val="0"/>
          <w:color w:val="auto"/>
        </w:rPr>
        <w:fldChar w:fldCharType="begin"/>
      </w:r>
      <w:r w:rsidRPr="0077126E">
        <w:rPr>
          <w:rFonts w:ascii="Verdana" w:hAnsi="Verdana"/>
          <w:i w:val="0"/>
          <w:iCs w:val="0"/>
          <w:color w:val="auto"/>
        </w:rPr>
        <w:instrText xml:space="preserve"> SEQ Mapa \* ARABIC </w:instrText>
      </w:r>
      <w:r w:rsidRPr="0077126E">
        <w:rPr>
          <w:rFonts w:ascii="Verdana" w:hAnsi="Verdana"/>
          <w:i w:val="0"/>
          <w:iCs w:val="0"/>
          <w:color w:val="auto"/>
        </w:rPr>
        <w:fldChar w:fldCharType="separate"/>
      </w:r>
      <w:r w:rsidR="004D6C24">
        <w:rPr>
          <w:rFonts w:ascii="Verdana" w:hAnsi="Verdana"/>
          <w:i w:val="0"/>
          <w:iCs w:val="0"/>
          <w:noProof/>
          <w:color w:val="auto"/>
        </w:rPr>
        <w:t>2</w:t>
      </w:r>
      <w:r w:rsidRPr="0077126E">
        <w:rPr>
          <w:rFonts w:ascii="Verdana" w:hAnsi="Verdana"/>
          <w:i w:val="0"/>
          <w:iCs w:val="0"/>
          <w:color w:val="auto"/>
        </w:rPr>
        <w:fldChar w:fldCharType="end"/>
      </w:r>
      <w:r w:rsidRPr="0077126E">
        <w:rPr>
          <w:rFonts w:ascii="Verdana" w:hAnsi="Verdana"/>
          <w:i w:val="0"/>
          <w:iCs w:val="0"/>
          <w:color w:val="auto"/>
        </w:rPr>
        <w:t xml:space="preserve"> Ecosistemas PNN El Cocuy.</w:t>
      </w:r>
      <w:bookmarkEnd w:id="5"/>
      <w:r w:rsidRPr="0077126E">
        <w:rPr>
          <w:rFonts w:ascii="Verdana" w:hAnsi="Verdana"/>
          <w:i w:val="0"/>
          <w:iCs w:val="0"/>
          <w:color w:val="auto"/>
        </w:rPr>
        <w:t xml:space="preserve"> </w:t>
      </w:r>
    </w:p>
    <w:p w14:paraId="37D0725F" w14:textId="1382F23B" w:rsidR="0077126E" w:rsidRDefault="0077126E" w:rsidP="0077126E">
      <w:pPr>
        <w:spacing w:line="276" w:lineRule="auto"/>
        <w:jc w:val="center"/>
        <w:rPr>
          <w:rFonts w:ascii="Verdana" w:hAnsi="Verdana"/>
          <w:sz w:val="18"/>
          <w:szCs w:val="18"/>
          <w:lang w:val="es-CO"/>
        </w:rPr>
      </w:pPr>
      <w:r w:rsidRPr="00382633">
        <w:rPr>
          <w:rFonts w:ascii="Verdana" w:hAnsi="Verdana"/>
          <w:noProof/>
          <w:sz w:val="18"/>
          <w:szCs w:val="18"/>
          <w:lang w:val="es-PE" w:eastAsia="es-PE"/>
        </w:rPr>
        <w:drawing>
          <wp:inline distT="0" distB="0" distL="0" distR="0" wp14:anchorId="25E9486C" wp14:editId="2FFB69AF">
            <wp:extent cx="3395208" cy="424668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51"/>
                    <a:stretch/>
                  </pic:blipFill>
                  <pic:spPr bwMode="auto">
                    <a:xfrm>
                      <a:off x="0" y="0"/>
                      <a:ext cx="3407328" cy="4261844"/>
                    </a:xfrm>
                    <a:prstGeom prst="rect">
                      <a:avLst/>
                    </a:prstGeom>
                    <a:noFill/>
                    <a:ln>
                      <a:noFill/>
                    </a:ln>
                    <a:extLst>
                      <a:ext uri="{53640926-AAD7-44D8-BBD7-CCE9431645EC}">
                        <a14:shadowObscured xmlns:a14="http://schemas.microsoft.com/office/drawing/2010/main"/>
                      </a:ext>
                    </a:extLst>
                  </pic:spPr>
                </pic:pic>
              </a:graphicData>
            </a:graphic>
          </wp:inline>
        </w:drawing>
      </w:r>
    </w:p>
    <w:p w14:paraId="51B0910E" w14:textId="39B0C3C5" w:rsidR="0077126E" w:rsidRPr="0077126E" w:rsidRDefault="0077126E" w:rsidP="0077126E">
      <w:pPr>
        <w:pStyle w:val="Descripcin"/>
        <w:jc w:val="center"/>
        <w:rPr>
          <w:rFonts w:ascii="Verdana" w:hAnsi="Verdana"/>
          <w:i w:val="0"/>
          <w:iCs w:val="0"/>
          <w:noProof/>
          <w:color w:val="auto"/>
        </w:rPr>
      </w:pPr>
      <w:r>
        <w:rPr>
          <w:rFonts w:ascii="Verdana" w:hAnsi="Verdana"/>
          <w:i w:val="0"/>
          <w:iCs w:val="0"/>
          <w:color w:val="auto"/>
        </w:rPr>
        <w:t xml:space="preserve">Fuente: </w:t>
      </w:r>
      <w:r w:rsidRPr="0077126E">
        <w:rPr>
          <w:rFonts w:ascii="Verdana" w:hAnsi="Verdana"/>
          <w:i w:val="0"/>
          <w:iCs w:val="0"/>
          <w:color w:val="auto"/>
        </w:rPr>
        <w:t>SIG -DTAN 2021</w:t>
      </w:r>
    </w:p>
    <w:p w14:paraId="2193828C" w14:textId="77777777" w:rsidR="0077126E" w:rsidRPr="00382633" w:rsidRDefault="0077126E" w:rsidP="0077126E">
      <w:pPr>
        <w:spacing w:line="276" w:lineRule="auto"/>
        <w:jc w:val="center"/>
        <w:rPr>
          <w:rFonts w:ascii="Verdana" w:hAnsi="Verdana"/>
          <w:sz w:val="18"/>
          <w:szCs w:val="18"/>
          <w:lang w:val="es-CO"/>
        </w:rPr>
      </w:pPr>
    </w:p>
    <w:p w14:paraId="1DA4CF8B" w14:textId="4F94A958" w:rsidR="00080B9F" w:rsidRPr="00382633" w:rsidRDefault="00080B9F" w:rsidP="00772585">
      <w:pPr>
        <w:keepNext/>
        <w:spacing w:line="276" w:lineRule="auto"/>
        <w:jc w:val="center"/>
        <w:rPr>
          <w:rFonts w:ascii="Verdana" w:hAnsi="Verdana"/>
          <w:sz w:val="18"/>
          <w:szCs w:val="18"/>
        </w:rPr>
      </w:pPr>
      <w:r w:rsidRPr="00382633">
        <w:rPr>
          <w:rFonts w:ascii="Verdana" w:hAnsi="Verdana"/>
          <w:noProof/>
          <w:sz w:val="18"/>
          <w:szCs w:val="18"/>
        </w:rPr>
        <w:lastRenderedPageBreak/>
        <mc:AlternateContent>
          <mc:Choice Requires="wps">
            <w:drawing>
              <wp:anchor distT="0" distB="0" distL="114300" distR="114300" simplePos="0" relativeHeight="251663360" behindDoc="0" locked="0" layoutInCell="1" allowOverlap="1" wp14:anchorId="5528A09C" wp14:editId="12A6659A">
                <wp:simplePos x="0" y="0"/>
                <wp:positionH relativeFrom="column">
                  <wp:posOffset>227965</wp:posOffset>
                </wp:positionH>
                <wp:positionV relativeFrom="paragraph">
                  <wp:posOffset>124460</wp:posOffset>
                </wp:positionV>
                <wp:extent cx="3879850" cy="635"/>
                <wp:effectExtent l="0" t="0" r="0" b="0"/>
                <wp:wrapSquare wrapText="bothSides"/>
                <wp:docPr id="638262233" name="Cuadro de texto 1"/>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446992C5" w14:textId="0A5EA5F3" w:rsidR="00080B9F" w:rsidRPr="00051E2A" w:rsidRDefault="00080B9F" w:rsidP="00080B9F">
                            <w:pPr>
                              <w:pStyle w:val="Descripcin"/>
                              <w:rPr>
                                <w:rFonts w:ascii="Verdana" w:hAnsi="Verdana"/>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28A09C" id="_x0000_t202" coordsize="21600,21600" o:spt="202" path="m,l,21600r21600,l21600,xe">
                <v:stroke joinstyle="miter"/>
                <v:path gradientshapeok="t" o:connecttype="rect"/>
              </v:shapetype>
              <v:shape id="Cuadro de texto 1" o:spid="_x0000_s1026" type="#_x0000_t202" style="position:absolute;left:0;text-align:left;margin-left:17.95pt;margin-top:9.8pt;width:305.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" stroked="f">
                <v:textbox style="mso-fit-shape-to-text:t" inset="0,0,0,0">
                  <w:txbxContent>
                    <w:p w14:paraId="446992C5" w14:textId="0A5EA5F3" w:rsidR="00080B9F" w:rsidRPr="00051E2A" w:rsidRDefault="00080B9F" w:rsidP="00080B9F">
                      <w:pPr>
                        <w:pStyle w:val="Descripcin"/>
                        <w:rPr>
                          <w:rFonts w:ascii="Verdana" w:hAnsi="Verdana"/>
                          <w:noProof/>
                          <w:color w:val="auto"/>
                          <w:sz w:val="20"/>
                          <w:szCs w:val="20"/>
                        </w:rPr>
                      </w:pPr>
                    </w:p>
                  </w:txbxContent>
                </v:textbox>
                <w10:wrap type="square"/>
              </v:shape>
            </w:pict>
          </mc:Fallback>
        </mc:AlternateContent>
      </w:r>
      <w:r w:rsidRPr="00382633">
        <w:rPr>
          <w:rFonts w:ascii="Verdana" w:hAnsi="Verdana"/>
          <w:noProof/>
          <w:sz w:val="18"/>
          <w:szCs w:val="18"/>
        </w:rPr>
        <mc:AlternateContent>
          <mc:Choice Requires="wps">
            <w:drawing>
              <wp:anchor distT="0" distB="0" distL="114300" distR="114300" simplePos="0" relativeHeight="251661312" behindDoc="0" locked="0" layoutInCell="1" allowOverlap="1" wp14:anchorId="14949220" wp14:editId="22B68C8D">
                <wp:simplePos x="0" y="0"/>
                <wp:positionH relativeFrom="column">
                  <wp:posOffset>231775</wp:posOffset>
                </wp:positionH>
                <wp:positionV relativeFrom="paragraph">
                  <wp:posOffset>-487680</wp:posOffset>
                </wp:positionV>
                <wp:extent cx="3879850" cy="635"/>
                <wp:effectExtent l="0" t="0" r="6350" b="9525"/>
                <wp:wrapSquare wrapText="bothSides"/>
                <wp:docPr id="1502693597" name="Cuadro de texto 1"/>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21305DCB" w14:textId="77777777" w:rsidR="00080B9F" w:rsidRPr="0091509F" w:rsidRDefault="00080B9F" w:rsidP="00080B9F">
                            <w:pPr>
                              <w:pStyle w:val="Descripcin"/>
                              <w:jc w:val="center"/>
                              <w:rPr>
                                <w:rFonts w:ascii="Verdana" w:hAnsi="Verdana"/>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949220" id="_x0000_s1027" type="#_x0000_t202" style="position:absolute;left:0;text-align:left;margin-left:18.25pt;margin-top:-38.4pt;width:305.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" stroked="f">
                <v:textbox style="mso-fit-shape-to-text:t" inset="0,0,0,0">
                  <w:txbxContent>
                    <w:p w14:paraId="21305DCB" w14:textId="77777777" w:rsidR="00080B9F" w:rsidRPr="0091509F" w:rsidRDefault="00080B9F" w:rsidP="00080B9F">
                      <w:pPr>
                        <w:pStyle w:val="Descripcin"/>
                        <w:jc w:val="center"/>
                        <w:rPr>
                          <w:rFonts w:ascii="Verdana" w:hAnsi="Verdana"/>
                          <w:noProof/>
                          <w:color w:val="auto"/>
                          <w:sz w:val="20"/>
                          <w:szCs w:val="20"/>
                        </w:rPr>
                      </w:pPr>
                    </w:p>
                  </w:txbxContent>
                </v:textbox>
                <w10:wrap type="square"/>
              </v:shape>
            </w:pict>
          </mc:Fallback>
        </mc:AlternateContent>
      </w:r>
    </w:p>
    <w:p w14:paraId="56BAC29D" w14:textId="77777777" w:rsidR="00080B9F" w:rsidRPr="0077126E" w:rsidRDefault="00080B9F" w:rsidP="00772585">
      <w:pPr>
        <w:pStyle w:val="Descripcin"/>
        <w:spacing w:line="276" w:lineRule="auto"/>
        <w:jc w:val="center"/>
        <w:rPr>
          <w:rFonts w:ascii="Verdana" w:hAnsi="Verdana"/>
          <w:color w:val="auto"/>
          <w:sz w:val="16"/>
          <w:szCs w:val="16"/>
        </w:rPr>
      </w:pPr>
    </w:p>
    <w:p w14:paraId="59C1663C" w14:textId="1AFA3ACD" w:rsidR="0077126E" w:rsidRPr="0077126E" w:rsidRDefault="00820454" w:rsidP="0077126E">
      <w:pPr>
        <w:pStyle w:val="Encabezado"/>
        <w:spacing w:line="276" w:lineRule="auto"/>
        <w:jc w:val="both"/>
        <w:rPr>
          <w:rFonts w:ascii="Verdana" w:hAnsi="Verdana"/>
          <w:sz w:val="18"/>
          <w:szCs w:val="18"/>
        </w:rPr>
      </w:pPr>
      <w:bookmarkStart w:id="6" w:name="_Ref192771552"/>
      <w:r w:rsidRPr="0077126E">
        <w:rPr>
          <w:rFonts w:ascii="Verdana" w:hAnsi="Verdana"/>
          <w:sz w:val="18"/>
          <w:szCs w:val="18"/>
        </w:rPr>
        <w:t>De acuerdo con</w:t>
      </w:r>
      <w:r>
        <w:rPr>
          <w:rFonts w:ascii="Verdana" w:hAnsi="Verdana"/>
          <w:sz w:val="18"/>
          <w:szCs w:val="18"/>
        </w:rPr>
        <w:t xml:space="preserve"> </w:t>
      </w:r>
      <w:r w:rsidR="0077126E" w:rsidRPr="0077126E">
        <w:rPr>
          <w:rFonts w:ascii="Verdana" w:hAnsi="Verdana"/>
          <w:sz w:val="18"/>
          <w:szCs w:val="18"/>
        </w:rPr>
        <w:t>l</w:t>
      </w:r>
      <w:r>
        <w:rPr>
          <w:rFonts w:ascii="Verdana" w:hAnsi="Verdana"/>
          <w:sz w:val="18"/>
          <w:szCs w:val="18"/>
        </w:rPr>
        <w:t>a</w:t>
      </w:r>
      <w:r w:rsidR="0077126E" w:rsidRPr="0077126E">
        <w:rPr>
          <w:rFonts w:ascii="Verdana" w:hAnsi="Verdana"/>
          <w:sz w:val="18"/>
          <w:szCs w:val="18"/>
        </w:rPr>
        <w:t xml:space="preserve"> </w:t>
      </w:r>
      <w:r>
        <w:rPr>
          <w:rFonts w:ascii="Verdana" w:hAnsi="Verdana"/>
          <w:sz w:val="18"/>
          <w:szCs w:val="18"/>
        </w:rPr>
        <w:t xml:space="preserve">actualización del </w:t>
      </w:r>
      <w:r w:rsidR="0077126E" w:rsidRPr="0077126E">
        <w:rPr>
          <w:rFonts w:ascii="Verdana" w:hAnsi="Verdana"/>
          <w:sz w:val="18"/>
          <w:szCs w:val="18"/>
        </w:rPr>
        <w:t>plan de manejo, los objetivos de conservación son los siguientes:</w:t>
      </w:r>
    </w:p>
    <w:p w14:paraId="6B7BDEBD" w14:textId="77777777" w:rsidR="0077126E" w:rsidRPr="0077126E" w:rsidRDefault="0077126E" w:rsidP="0077126E">
      <w:pPr>
        <w:pStyle w:val="Encabezado"/>
        <w:spacing w:line="276" w:lineRule="auto"/>
        <w:jc w:val="both"/>
        <w:rPr>
          <w:rFonts w:ascii="Verdana" w:hAnsi="Verdana"/>
          <w:sz w:val="18"/>
          <w:szCs w:val="18"/>
        </w:rPr>
      </w:pPr>
    </w:p>
    <w:p w14:paraId="0A1CFBCA" w14:textId="77777777" w:rsidR="0077126E" w:rsidRPr="0077126E" w:rsidRDefault="0077126E" w:rsidP="0077126E">
      <w:pPr>
        <w:pStyle w:val="Encabezado"/>
        <w:numPr>
          <w:ilvl w:val="0"/>
          <w:numId w:val="44"/>
        </w:numPr>
        <w:suppressAutoHyphens w:val="0"/>
        <w:autoSpaceDN/>
        <w:spacing w:line="276" w:lineRule="auto"/>
        <w:jc w:val="both"/>
        <w:textAlignment w:val="auto"/>
        <w:rPr>
          <w:rFonts w:ascii="Verdana" w:hAnsi="Verdana"/>
          <w:sz w:val="18"/>
          <w:szCs w:val="18"/>
        </w:rPr>
      </w:pPr>
      <w:r w:rsidRPr="0077126E">
        <w:rPr>
          <w:rFonts w:ascii="Verdana" w:eastAsia="Arial Narrow" w:hAnsi="Verdana" w:cs="Arial Narrow"/>
          <w:sz w:val="18"/>
          <w:szCs w:val="18"/>
          <w:lang w:bidi="es-ES"/>
        </w:rPr>
        <w:t>Conservar la conectividad altitudinal de los ecosistemas característicos de la región Cocuy - Sarare con el fin de proteger la diversidad biológica y cultural asociada.</w:t>
      </w:r>
    </w:p>
    <w:p w14:paraId="14F42311" w14:textId="77777777" w:rsidR="0077126E" w:rsidRPr="0077126E" w:rsidRDefault="0077126E" w:rsidP="0077126E">
      <w:pPr>
        <w:pStyle w:val="Encabezado"/>
        <w:spacing w:line="276" w:lineRule="auto"/>
        <w:jc w:val="both"/>
        <w:rPr>
          <w:rFonts w:ascii="Verdana" w:hAnsi="Verdana"/>
          <w:sz w:val="18"/>
          <w:szCs w:val="18"/>
        </w:rPr>
      </w:pPr>
    </w:p>
    <w:p w14:paraId="74F1FCDE" w14:textId="77777777" w:rsidR="0077126E" w:rsidRPr="0077126E" w:rsidRDefault="0077126E" w:rsidP="0077126E">
      <w:pPr>
        <w:pStyle w:val="Encabezado"/>
        <w:numPr>
          <w:ilvl w:val="0"/>
          <w:numId w:val="44"/>
        </w:numPr>
        <w:suppressAutoHyphens w:val="0"/>
        <w:autoSpaceDN/>
        <w:spacing w:line="276" w:lineRule="auto"/>
        <w:jc w:val="both"/>
        <w:textAlignment w:val="auto"/>
        <w:rPr>
          <w:rFonts w:ascii="Verdana" w:hAnsi="Verdana"/>
          <w:sz w:val="18"/>
          <w:szCs w:val="18"/>
        </w:rPr>
      </w:pPr>
      <w:r w:rsidRPr="0077126E">
        <w:rPr>
          <w:rFonts w:ascii="Verdana" w:eastAsia="Arial Narrow" w:hAnsi="Verdana" w:cs="Arial Narrow"/>
          <w:sz w:val="18"/>
          <w:szCs w:val="18"/>
          <w:lang w:bidi="es-ES"/>
        </w:rPr>
        <w:t>Mantener los servicios ecosistémicos del Parque Nacional Natural El Cocuy que favorecen al bienestar de las poblaciones de la región nororiental.</w:t>
      </w:r>
    </w:p>
    <w:p w14:paraId="027ECB9C" w14:textId="77777777" w:rsidR="0077126E" w:rsidRPr="0077126E" w:rsidRDefault="0077126E" w:rsidP="0077126E">
      <w:pPr>
        <w:pStyle w:val="Encabezado"/>
        <w:spacing w:line="276" w:lineRule="auto"/>
        <w:jc w:val="both"/>
        <w:rPr>
          <w:rFonts w:ascii="Verdana" w:hAnsi="Verdana"/>
          <w:sz w:val="18"/>
          <w:szCs w:val="18"/>
        </w:rPr>
      </w:pPr>
    </w:p>
    <w:p w14:paraId="5555D5FE" w14:textId="5B6D7CAA" w:rsidR="0077126E" w:rsidRPr="0077126E" w:rsidRDefault="0077126E" w:rsidP="0077126E">
      <w:pPr>
        <w:pStyle w:val="Encabezado"/>
        <w:numPr>
          <w:ilvl w:val="0"/>
          <w:numId w:val="44"/>
        </w:numPr>
        <w:suppressAutoHyphens w:val="0"/>
        <w:autoSpaceDN/>
        <w:spacing w:line="276" w:lineRule="auto"/>
        <w:jc w:val="both"/>
        <w:textAlignment w:val="auto"/>
        <w:rPr>
          <w:rFonts w:ascii="Verdana" w:hAnsi="Verdana"/>
          <w:sz w:val="18"/>
          <w:szCs w:val="18"/>
        </w:rPr>
      </w:pPr>
      <w:r w:rsidRPr="0077126E">
        <w:rPr>
          <w:rFonts w:ascii="Verdana" w:eastAsia="Arial Narrow" w:hAnsi="Verdana" w:cs="Arial Narrow"/>
          <w:sz w:val="18"/>
          <w:szCs w:val="18"/>
          <w:lang w:bidi="es-ES"/>
        </w:rPr>
        <w:t>Contribuir al mantenimiento de la base natural del territorio U’wa traslapado con el Parque Nacional Natural El Cocuy que sustentan los usos, prácticas y sistemas de conocimiento.</w:t>
      </w:r>
    </w:p>
    <w:p w14:paraId="1B61BC0F" w14:textId="0229F49E" w:rsidR="00962899" w:rsidRDefault="00962899" w:rsidP="0077126E">
      <w:pPr>
        <w:pStyle w:val="Piedepgina"/>
        <w:spacing w:line="276" w:lineRule="auto"/>
        <w:ind w:right="222"/>
        <w:jc w:val="both"/>
        <w:rPr>
          <w:rFonts w:ascii="Verdana" w:hAnsi="Verdana" w:cs="Arial"/>
          <w:sz w:val="20"/>
          <w:szCs w:val="20"/>
        </w:rPr>
      </w:pPr>
    </w:p>
    <w:p w14:paraId="1E99F2AB" w14:textId="5EFA3A11" w:rsidR="00962899" w:rsidRPr="005B4665" w:rsidRDefault="00962899" w:rsidP="00BC5A79">
      <w:pPr>
        <w:pStyle w:val="Ttulo1"/>
        <w:numPr>
          <w:ilvl w:val="0"/>
          <w:numId w:val="45"/>
        </w:numPr>
        <w:spacing w:line="276" w:lineRule="auto"/>
        <w:rPr>
          <w:rFonts w:ascii="Verdana" w:hAnsi="Verdana"/>
          <w:sz w:val="18"/>
          <w:szCs w:val="18"/>
        </w:rPr>
      </w:pPr>
      <w:bookmarkStart w:id="7" w:name="_Toc201847866"/>
      <w:r w:rsidRPr="005B4665">
        <w:rPr>
          <w:rFonts w:ascii="Verdana" w:hAnsi="Verdana"/>
          <w:sz w:val="18"/>
          <w:szCs w:val="18"/>
        </w:rPr>
        <w:t>ECOTURISMO AL INTERIOR DEL ÁREA PROTEGIDA</w:t>
      </w:r>
      <w:bookmarkEnd w:id="7"/>
    </w:p>
    <w:p w14:paraId="7D296631" w14:textId="0C591FD6" w:rsidR="00962899" w:rsidRDefault="00962899" w:rsidP="0077126E">
      <w:pPr>
        <w:pStyle w:val="Piedepgina"/>
        <w:spacing w:line="276" w:lineRule="auto"/>
        <w:ind w:right="222"/>
        <w:jc w:val="both"/>
        <w:rPr>
          <w:rFonts w:ascii="Verdana" w:hAnsi="Verdana" w:cs="Arial"/>
          <w:sz w:val="20"/>
          <w:szCs w:val="20"/>
        </w:rPr>
      </w:pPr>
    </w:p>
    <w:p w14:paraId="52271C73" w14:textId="7E529312" w:rsidR="00280F40" w:rsidRDefault="00820454" w:rsidP="00280F40">
      <w:pPr>
        <w:pStyle w:val="Piedepgina"/>
        <w:spacing w:line="276" w:lineRule="auto"/>
        <w:ind w:right="222"/>
        <w:jc w:val="both"/>
        <w:rPr>
          <w:rFonts w:ascii="Verdana" w:hAnsi="Verdana" w:cs="Arial"/>
          <w:sz w:val="18"/>
          <w:szCs w:val="18"/>
        </w:rPr>
      </w:pPr>
      <w:r>
        <w:rPr>
          <w:rFonts w:ascii="Verdana" w:hAnsi="Verdana" w:cs="Arial"/>
          <w:sz w:val="18"/>
          <w:szCs w:val="18"/>
        </w:rPr>
        <w:t xml:space="preserve">Las actividades </w:t>
      </w:r>
      <w:r w:rsidR="00280F40" w:rsidRPr="00BC5A79">
        <w:rPr>
          <w:rFonts w:ascii="Verdana" w:hAnsi="Verdana" w:cs="Arial"/>
          <w:sz w:val="18"/>
          <w:szCs w:val="18"/>
        </w:rPr>
        <w:t>en el Parque Nacional Natural El Cocuy se desarrolla</w:t>
      </w:r>
      <w:r>
        <w:rPr>
          <w:rFonts w:ascii="Verdana" w:hAnsi="Verdana" w:cs="Arial"/>
          <w:sz w:val="18"/>
          <w:szCs w:val="18"/>
        </w:rPr>
        <w:t>n</w:t>
      </w:r>
      <w:r w:rsidR="00280F40" w:rsidRPr="00BC5A79">
        <w:rPr>
          <w:rFonts w:ascii="Verdana" w:hAnsi="Verdana" w:cs="Arial"/>
          <w:sz w:val="18"/>
          <w:szCs w:val="18"/>
        </w:rPr>
        <w:t xml:space="preserve"> en cumplimiento de la Resolución No. 531 de 2013 y </w:t>
      </w:r>
      <w:r>
        <w:rPr>
          <w:rFonts w:ascii="Verdana" w:hAnsi="Verdana" w:cs="Arial"/>
          <w:sz w:val="18"/>
          <w:szCs w:val="18"/>
        </w:rPr>
        <w:t>d</w:t>
      </w:r>
      <w:r w:rsidR="00280F40" w:rsidRPr="00BC5A79">
        <w:rPr>
          <w:rFonts w:ascii="Verdana" w:hAnsi="Verdana" w:cs="Arial"/>
          <w:sz w:val="18"/>
          <w:szCs w:val="18"/>
        </w:rPr>
        <w:t>el Plan de Ordenamiento Ecoturístico (POE), que establecen directrices claras para el manejo y conservación</w:t>
      </w:r>
      <w:r w:rsidR="005E6E0C">
        <w:rPr>
          <w:rFonts w:ascii="Verdana" w:hAnsi="Verdana" w:cs="Arial"/>
          <w:sz w:val="18"/>
          <w:szCs w:val="18"/>
        </w:rPr>
        <w:t>.</w:t>
      </w:r>
      <w:r w:rsidR="00280F40" w:rsidRPr="00BC5A79">
        <w:rPr>
          <w:rFonts w:ascii="Verdana" w:hAnsi="Verdana" w:cs="Arial"/>
          <w:sz w:val="18"/>
          <w:szCs w:val="18"/>
        </w:rPr>
        <w:t xml:space="preserve"> En el POE se establece que el área donde se pueden realizar actividades de ecoturismo corresponde a la Zona de Recreación General Exterior que cubre el 1,6% PNN El Cocuy,</w:t>
      </w:r>
      <w:r w:rsidR="005E6E0C">
        <w:rPr>
          <w:rFonts w:ascii="Verdana" w:hAnsi="Verdana" w:cs="Arial"/>
          <w:sz w:val="18"/>
          <w:szCs w:val="18"/>
        </w:rPr>
        <w:t xml:space="preserve"> y</w:t>
      </w:r>
      <w:r w:rsidR="00280F40" w:rsidRPr="00BC5A79">
        <w:rPr>
          <w:rFonts w:ascii="Verdana" w:hAnsi="Verdana" w:cs="Arial"/>
          <w:sz w:val="18"/>
          <w:szCs w:val="18"/>
        </w:rPr>
        <w:t xml:space="preserve"> correspon</w:t>
      </w:r>
      <w:r w:rsidR="005E6E0C">
        <w:rPr>
          <w:rFonts w:ascii="Verdana" w:hAnsi="Verdana" w:cs="Arial"/>
          <w:sz w:val="18"/>
          <w:szCs w:val="18"/>
        </w:rPr>
        <w:t>d</w:t>
      </w:r>
      <w:r w:rsidR="00280F40" w:rsidRPr="00BC5A79">
        <w:rPr>
          <w:rFonts w:ascii="Verdana" w:hAnsi="Verdana" w:cs="Arial"/>
          <w:sz w:val="18"/>
          <w:szCs w:val="18"/>
        </w:rPr>
        <w:t xml:space="preserve">e a </w:t>
      </w:r>
      <w:r w:rsidR="005E6E0C">
        <w:rPr>
          <w:rFonts w:ascii="Verdana" w:hAnsi="Verdana" w:cs="Arial"/>
          <w:sz w:val="18"/>
          <w:szCs w:val="18"/>
        </w:rPr>
        <w:t>cerca de</w:t>
      </w:r>
      <w:r w:rsidR="00280F40" w:rsidRPr="00BC5A79">
        <w:rPr>
          <w:rFonts w:ascii="Verdana" w:hAnsi="Verdana" w:cs="Arial"/>
          <w:sz w:val="18"/>
          <w:szCs w:val="18"/>
        </w:rPr>
        <w:t xml:space="preserve"> 4.915,8 Ha., en el sector de manejo denominado Sierra Nevada. De acuerdo con la Resolución No. 125 de 2020, solo se permite el acceso a tres senderos autorizados </w:t>
      </w:r>
      <w:r w:rsidR="005E6E0C" w:rsidRPr="005E6E0C">
        <w:rPr>
          <w:rFonts w:ascii="Verdana" w:hAnsi="Verdana" w:cs="Arial"/>
          <w:sz w:val="18"/>
          <w:szCs w:val="18"/>
        </w:rPr>
        <w:t>hasta el borde del glaciar</w:t>
      </w:r>
      <w:r w:rsidR="005E6E0C">
        <w:rPr>
          <w:rFonts w:ascii="Verdana" w:hAnsi="Verdana" w:cs="Arial"/>
          <w:sz w:val="18"/>
          <w:szCs w:val="18"/>
        </w:rPr>
        <w:t>,</w:t>
      </w:r>
      <w:r w:rsidR="005E6E0C" w:rsidRPr="005E6E0C">
        <w:rPr>
          <w:rFonts w:ascii="Verdana" w:hAnsi="Verdana" w:cs="Arial"/>
          <w:sz w:val="18"/>
          <w:szCs w:val="18"/>
        </w:rPr>
        <w:t xml:space="preserve"> </w:t>
      </w:r>
      <w:r w:rsidR="00280F40" w:rsidRPr="00BC5A79">
        <w:rPr>
          <w:rFonts w:ascii="Verdana" w:hAnsi="Verdana" w:cs="Arial"/>
          <w:sz w:val="18"/>
          <w:szCs w:val="18"/>
        </w:rPr>
        <w:t>que suman 24,46 Km: Lagunillas - El Púlpito</w:t>
      </w:r>
      <w:r w:rsidR="00BC5A79" w:rsidRPr="00BC5A79">
        <w:rPr>
          <w:rFonts w:ascii="Verdana" w:hAnsi="Verdana" w:cs="Arial"/>
          <w:sz w:val="18"/>
          <w:szCs w:val="18"/>
        </w:rPr>
        <w:t xml:space="preserve">, </w:t>
      </w:r>
      <w:r w:rsidR="00280F40" w:rsidRPr="00BC5A79">
        <w:rPr>
          <w:rFonts w:ascii="Verdana" w:hAnsi="Verdana" w:cs="Arial"/>
          <w:sz w:val="18"/>
          <w:szCs w:val="18"/>
        </w:rPr>
        <w:t>Laguna Grande de la Sierra</w:t>
      </w:r>
      <w:r w:rsidR="005E6E0C">
        <w:rPr>
          <w:rFonts w:ascii="Verdana" w:hAnsi="Verdana" w:cs="Arial"/>
          <w:sz w:val="18"/>
          <w:szCs w:val="18"/>
        </w:rPr>
        <w:t>,</w:t>
      </w:r>
      <w:r w:rsidR="00BC5A79" w:rsidRPr="00BC5A79">
        <w:rPr>
          <w:rFonts w:ascii="Verdana" w:hAnsi="Verdana" w:cs="Arial"/>
          <w:sz w:val="18"/>
          <w:szCs w:val="18"/>
        </w:rPr>
        <w:t xml:space="preserve"> y </w:t>
      </w:r>
      <w:r w:rsidR="00280F40" w:rsidRPr="00BC5A79">
        <w:rPr>
          <w:rFonts w:ascii="Verdana" w:hAnsi="Verdana" w:cs="Arial"/>
          <w:sz w:val="18"/>
          <w:szCs w:val="18"/>
        </w:rPr>
        <w:t>Ritacuba Blanco</w:t>
      </w:r>
      <w:r w:rsidR="00BC5A79">
        <w:rPr>
          <w:rFonts w:ascii="Verdana" w:hAnsi="Verdana" w:cs="Arial"/>
          <w:sz w:val="18"/>
          <w:szCs w:val="18"/>
        </w:rPr>
        <w:t>.</w:t>
      </w:r>
    </w:p>
    <w:p w14:paraId="1F6342B5" w14:textId="77777777" w:rsidR="00BC5A79" w:rsidRPr="00BC5A79" w:rsidRDefault="00BC5A79" w:rsidP="00280F40">
      <w:pPr>
        <w:pStyle w:val="Piedepgina"/>
        <w:spacing w:line="276" w:lineRule="auto"/>
        <w:ind w:right="222"/>
        <w:jc w:val="both"/>
        <w:rPr>
          <w:rFonts w:ascii="Verdana" w:hAnsi="Verdana" w:cs="Arial"/>
          <w:sz w:val="18"/>
          <w:szCs w:val="18"/>
        </w:rPr>
      </w:pPr>
    </w:p>
    <w:p w14:paraId="15DC22E6" w14:textId="466195BC" w:rsidR="00962899" w:rsidRPr="00BC5A79" w:rsidRDefault="00BC5A79" w:rsidP="00BC5A79">
      <w:pPr>
        <w:jc w:val="both"/>
        <w:rPr>
          <w:rFonts w:ascii="Verdana" w:hAnsi="Verdana" w:cs="Arial"/>
          <w:sz w:val="18"/>
          <w:szCs w:val="18"/>
        </w:rPr>
      </w:pPr>
      <w:r w:rsidRPr="008234C6">
        <w:rPr>
          <w:rFonts w:ascii="Verdana" w:hAnsi="Verdana" w:cs="Arial"/>
          <w:sz w:val="18"/>
          <w:szCs w:val="18"/>
        </w:rPr>
        <w:t>La Zona de Recreación General Exterior, se define como un á</w:t>
      </w:r>
      <w:r w:rsidR="00962899" w:rsidRPr="008234C6">
        <w:rPr>
          <w:rFonts w:ascii="Verdana" w:hAnsi="Verdana" w:cs="Arial"/>
          <w:sz w:val="18"/>
          <w:szCs w:val="18"/>
        </w:rPr>
        <w:t>rea que, por sus características</w:t>
      </w:r>
      <w:r w:rsidR="00962899" w:rsidRPr="00BC5A79">
        <w:rPr>
          <w:rFonts w:ascii="Verdana" w:hAnsi="Verdana" w:cs="Arial"/>
          <w:sz w:val="18"/>
          <w:szCs w:val="18"/>
        </w:rPr>
        <w:t xml:space="preserve"> naturales, brinda oportunidades para la recreación al aire libre, garantizando que dichas actividades no generen modificaciones significativas en el entorno. (Presidencia de la República, 2015).</w:t>
      </w:r>
    </w:p>
    <w:p w14:paraId="0A7EC43E" w14:textId="77777777" w:rsidR="00BC5A79" w:rsidRDefault="00BC5A79" w:rsidP="00962899">
      <w:pPr>
        <w:spacing w:line="276" w:lineRule="auto"/>
        <w:jc w:val="both"/>
        <w:rPr>
          <w:rFonts w:ascii="Verdana" w:eastAsia="Arial Narrow" w:hAnsi="Verdana"/>
          <w:sz w:val="18"/>
          <w:szCs w:val="18"/>
          <w:lang w:val="es-CO"/>
        </w:rPr>
      </w:pPr>
    </w:p>
    <w:p w14:paraId="0C65E8D6" w14:textId="3D87C2C5" w:rsidR="00962899" w:rsidRDefault="00962899" w:rsidP="00962899">
      <w:pPr>
        <w:spacing w:line="276" w:lineRule="auto"/>
        <w:jc w:val="both"/>
        <w:rPr>
          <w:rFonts w:ascii="Verdana" w:eastAsia="Arial Narrow" w:hAnsi="Verdana"/>
          <w:sz w:val="18"/>
          <w:szCs w:val="18"/>
          <w:lang w:val="es-CO"/>
        </w:rPr>
      </w:pPr>
      <w:r w:rsidRPr="00695D1F">
        <w:rPr>
          <w:rFonts w:ascii="Verdana" w:eastAsia="Arial Narrow" w:hAnsi="Verdana"/>
          <w:sz w:val="18"/>
          <w:szCs w:val="18"/>
          <w:lang w:val="es-CO"/>
        </w:rPr>
        <w:t>Esta zona se localiza por encima de los 4</w:t>
      </w:r>
      <w:r w:rsidR="008234C6" w:rsidRPr="00695D1F">
        <w:rPr>
          <w:rFonts w:ascii="Verdana" w:eastAsia="Arial Narrow" w:hAnsi="Verdana"/>
          <w:sz w:val="18"/>
          <w:szCs w:val="18"/>
          <w:lang w:val="es-CO"/>
        </w:rPr>
        <w:t>.0</w:t>
      </w:r>
      <w:r w:rsidRPr="00695D1F">
        <w:rPr>
          <w:rFonts w:ascii="Verdana" w:eastAsia="Arial Narrow" w:hAnsi="Verdana"/>
          <w:sz w:val="18"/>
          <w:szCs w:val="18"/>
          <w:lang w:val="es-CO"/>
        </w:rPr>
        <w:t xml:space="preserve">00 metros sobre el nivel del mar en la vertiente occidental de la Sierra Nevada. </w:t>
      </w:r>
      <w:r w:rsidR="008234C6" w:rsidRPr="00695D1F">
        <w:rPr>
          <w:rFonts w:ascii="Verdana" w:eastAsia="Arial Narrow" w:hAnsi="Verdana"/>
          <w:sz w:val="18"/>
          <w:szCs w:val="18"/>
          <w:lang w:val="es-CO"/>
        </w:rPr>
        <w:t>A</w:t>
      </w:r>
      <w:r w:rsidRPr="00695D1F">
        <w:rPr>
          <w:rFonts w:ascii="Verdana" w:eastAsia="Arial Narrow" w:hAnsi="Verdana"/>
          <w:sz w:val="18"/>
          <w:szCs w:val="18"/>
          <w:lang w:val="es-CO"/>
        </w:rPr>
        <w:t xml:space="preserve">barca desde el Portón de Lagunillas, en los límites de los municipios de Güicán </w:t>
      </w:r>
      <w:r w:rsidR="00695D1F" w:rsidRPr="00695D1F">
        <w:rPr>
          <w:rFonts w:ascii="Verdana" w:eastAsia="Arial Narrow" w:hAnsi="Verdana"/>
          <w:sz w:val="18"/>
          <w:szCs w:val="18"/>
          <w:lang w:val="es-CO"/>
        </w:rPr>
        <w:t xml:space="preserve">de la Sierra </w:t>
      </w:r>
      <w:r w:rsidRPr="00695D1F">
        <w:rPr>
          <w:rFonts w:ascii="Verdana" w:eastAsia="Arial Narrow" w:hAnsi="Verdana"/>
          <w:sz w:val="18"/>
          <w:szCs w:val="18"/>
          <w:lang w:val="es-CO"/>
        </w:rPr>
        <w:t xml:space="preserve">y El Cocuy, hasta </w:t>
      </w:r>
      <w:r w:rsidR="008234C6" w:rsidRPr="00695D1F">
        <w:rPr>
          <w:rFonts w:ascii="Verdana" w:eastAsia="Arial Narrow" w:hAnsi="Verdana"/>
          <w:sz w:val="18"/>
          <w:szCs w:val="18"/>
          <w:lang w:val="es-CO"/>
        </w:rPr>
        <w:t>el Alto de Cardenillo en Güicán</w:t>
      </w:r>
      <w:r w:rsidR="00695D1F">
        <w:rPr>
          <w:rFonts w:ascii="Verdana" w:eastAsia="Arial Narrow" w:hAnsi="Verdana"/>
          <w:sz w:val="18"/>
          <w:szCs w:val="18"/>
          <w:lang w:val="es-CO"/>
        </w:rPr>
        <w:t xml:space="preserve"> de la Sierra</w:t>
      </w:r>
      <w:r w:rsidR="008234C6" w:rsidRPr="00695D1F">
        <w:rPr>
          <w:rFonts w:ascii="Verdana" w:eastAsia="Arial Narrow" w:hAnsi="Verdana"/>
          <w:sz w:val="18"/>
          <w:szCs w:val="18"/>
          <w:lang w:val="es-CO"/>
        </w:rPr>
        <w:t>.</w:t>
      </w:r>
      <w:r w:rsidR="008234C6">
        <w:rPr>
          <w:rFonts w:ascii="Verdana" w:eastAsia="Arial Narrow" w:hAnsi="Verdana"/>
          <w:sz w:val="18"/>
          <w:szCs w:val="18"/>
          <w:lang w:val="es-CO"/>
        </w:rPr>
        <w:t xml:space="preserve"> </w:t>
      </w:r>
    </w:p>
    <w:p w14:paraId="44986B94" w14:textId="77777777" w:rsidR="00BC5A79" w:rsidRPr="00382633" w:rsidRDefault="00BC5A79" w:rsidP="00962899">
      <w:pPr>
        <w:spacing w:line="276" w:lineRule="auto"/>
        <w:jc w:val="both"/>
        <w:rPr>
          <w:rFonts w:ascii="Verdana" w:eastAsia="Arial Narrow" w:hAnsi="Verdana"/>
          <w:sz w:val="18"/>
          <w:szCs w:val="18"/>
          <w:lang w:val="es-CO"/>
        </w:rPr>
      </w:pPr>
    </w:p>
    <w:p w14:paraId="3CA20653" w14:textId="4BE18A76" w:rsidR="00962899" w:rsidRDefault="00962899" w:rsidP="00962899">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 xml:space="preserve">Considerando el potencial ecoturístico de la laguna Las Lajas, </w:t>
      </w:r>
      <w:r w:rsidR="008234C6">
        <w:rPr>
          <w:rFonts w:ascii="Verdana" w:eastAsia="Arial Narrow" w:hAnsi="Verdana"/>
          <w:sz w:val="18"/>
          <w:szCs w:val="18"/>
          <w:lang w:val="es-CO"/>
        </w:rPr>
        <w:t xml:space="preserve">del </w:t>
      </w:r>
      <w:r w:rsidRPr="00382633">
        <w:rPr>
          <w:rFonts w:ascii="Verdana" w:eastAsia="Arial Narrow" w:hAnsi="Verdana"/>
          <w:sz w:val="18"/>
          <w:szCs w:val="18"/>
          <w:lang w:val="es-CO"/>
        </w:rPr>
        <w:t xml:space="preserve">municipio de El Cocuy y en límites del Parque, se incorpora dentro de </w:t>
      </w:r>
      <w:r w:rsidR="008234C6">
        <w:rPr>
          <w:rFonts w:ascii="Verdana" w:eastAsia="Arial Narrow" w:hAnsi="Verdana"/>
          <w:sz w:val="18"/>
          <w:szCs w:val="18"/>
          <w:lang w:val="es-CO"/>
        </w:rPr>
        <w:t>la</w:t>
      </w:r>
      <w:r w:rsidRPr="00382633">
        <w:rPr>
          <w:rFonts w:ascii="Verdana" w:eastAsia="Arial Narrow" w:hAnsi="Verdana"/>
          <w:sz w:val="18"/>
          <w:szCs w:val="18"/>
          <w:lang w:val="es-CO"/>
        </w:rPr>
        <w:t xml:space="preserve"> zonificación </w:t>
      </w:r>
      <w:r w:rsidR="008234C6">
        <w:rPr>
          <w:rFonts w:ascii="Verdana" w:eastAsia="Arial Narrow" w:hAnsi="Verdana"/>
          <w:sz w:val="18"/>
          <w:szCs w:val="18"/>
          <w:lang w:val="es-CO"/>
        </w:rPr>
        <w:t>e</w:t>
      </w:r>
      <w:r w:rsidRPr="00382633">
        <w:rPr>
          <w:rFonts w:ascii="Verdana" w:eastAsia="Arial Narrow" w:hAnsi="Verdana"/>
          <w:sz w:val="18"/>
          <w:szCs w:val="18"/>
          <w:lang w:val="es-CO"/>
        </w:rPr>
        <w:t xml:space="preserve">l área aledaña a </w:t>
      </w:r>
      <w:r w:rsidR="008234C6">
        <w:rPr>
          <w:rFonts w:ascii="Verdana" w:eastAsia="Arial Narrow" w:hAnsi="Verdana"/>
          <w:sz w:val="18"/>
          <w:szCs w:val="18"/>
          <w:lang w:val="es-CO"/>
        </w:rPr>
        <w:t>la</w:t>
      </w:r>
      <w:r w:rsidRPr="00382633">
        <w:rPr>
          <w:rFonts w:ascii="Verdana" w:eastAsia="Arial Narrow" w:hAnsi="Verdana"/>
          <w:sz w:val="18"/>
          <w:szCs w:val="18"/>
          <w:lang w:val="es-CO"/>
        </w:rPr>
        <w:t xml:space="preserve"> laguna dentro del área protegida, con el propósito de fomentar la actividad ecoturística en la </w:t>
      </w:r>
      <w:r w:rsidR="008234C6">
        <w:rPr>
          <w:rFonts w:ascii="Verdana" w:eastAsia="Arial Narrow" w:hAnsi="Verdana"/>
          <w:sz w:val="18"/>
          <w:szCs w:val="18"/>
          <w:lang w:val="es-CO"/>
        </w:rPr>
        <w:t>municipalidad</w:t>
      </w:r>
      <w:r w:rsidRPr="00382633">
        <w:rPr>
          <w:rFonts w:ascii="Verdana" w:eastAsia="Arial Narrow" w:hAnsi="Verdana"/>
          <w:sz w:val="18"/>
          <w:szCs w:val="18"/>
          <w:lang w:val="es-CO"/>
        </w:rPr>
        <w:t>.</w:t>
      </w:r>
    </w:p>
    <w:p w14:paraId="62BAACA8" w14:textId="77777777" w:rsidR="00BC5A79" w:rsidRPr="00382633" w:rsidRDefault="00BC5A79" w:rsidP="00962899">
      <w:pPr>
        <w:spacing w:line="276" w:lineRule="auto"/>
        <w:jc w:val="both"/>
        <w:rPr>
          <w:rFonts w:ascii="Verdana" w:eastAsia="Arial Narrow" w:hAnsi="Verdana"/>
          <w:sz w:val="18"/>
          <w:szCs w:val="18"/>
          <w:lang w:val="es-CO"/>
        </w:rPr>
      </w:pPr>
    </w:p>
    <w:p w14:paraId="2ED97AEA" w14:textId="7BA89259" w:rsidR="00962899" w:rsidRPr="00382633" w:rsidRDefault="00962899" w:rsidP="00962899">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Esta zona de manejo comprende aproximadamente 4,915.84 hectáreas, en los ecosistemas de páramo y nival en los municipios de El Cocuy</w:t>
      </w:r>
      <w:r w:rsidR="008234C6">
        <w:rPr>
          <w:rFonts w:ascii="Verdana" w:eastAsia="Arial Narrow" w:hAnsi="Verdana"/>
          <w:sz w:val="18"/>
          <w:szCs w:val="18"/>
          <w:lang w:val="es-CO"/>
        </w:rPr>
        <w:t xml:space="preserve"> y</w:t>
      </w:r>
      <w:r w:rsidRPr="00382633">
        <w:rPr>
          <w:rFonts w:ascii="Verdana" w:eastAsia="Arial Narrow" w:hAnsi="Verdana"/>
          <w:sz w:val="18"/>
          <w:szCs w:val="18"/>
          <w:lang w:val="es-CO"/>
        </w:rPr>
        <w:t xml:space="preserve"> Güicán</w:t>
      </w:r>
      <w:r w:rsidR="008234C6">
        <w:rPr>
          <w:rFonts w:ascii="Verdana" w:eastAsia="Arial Narrow" w:hAnsi="Verdana"/>
          <w:sz w:val="18"/>
          <w:szCs w:val="18"/>
          <w:lang w:val="es-CO"/>
        </w:rPr>
        <w:t>, e i</w:t>
      </w:r>
      <w:r w:rsidRPr="00382633">
        <w:rPr>
          <w:rFonts w:ascii="Verdana" w:eastAsia="Arial Narrow" w:hAnsi="Verdana"/>
          <w:sz w:val="18"/>
          <w:szCs w:val="18"/>
          <w:lang w:val="es-CO"/>
        </w:rPr>
        <w:t>ncluye los senderos Ritacuba, Laguna Grande de la Sierra y Lagunillas – Pulpito del Diablo</w:t>
      </w:r>
      <w:r w:rsidR="008234C6">
        <w:rPr>
          <w:rFonts w:ascii="Verdana" w:eastAsia="Arial Narrow" w:hAnsi="Verdana"/>
          <w:sz w:val="18"/>
          <w:szCs w:val="18"/>
          <w:lang w:val="es-CO"/>
        </w:rPr>
        <w:t>.</w:t>
      </w:r>
    </w:p>
    <w:p w14:paraId="728583EF" w14:textId="77777777" w:rsidR="00AB58D7" w:rsidRDefault="00AB58D7" w:rsidP="00AB58D7">
      <w:pPr>
        <w:pStyle w:val="Descripcin"/>
        <w:rPr>
          <w:rFonts w:ascii="Verdana" w:hAnsi="Verdana"/>
          <w:i w:val="0"/>
          <w:iCs w:val="0"/>
          <w:color w:val="auto"/>
          <w:sz w:val="20"/>
          <w:szCs w:val="20"/>
        </w:rPr>
      </w:pPr>
    </w:p>
    <w:p w14:paraId="52C9B9E7" w14:textId="331EFD9F" w:rsidR="008234C6" w:rsidRDefault="008234C6" w:rsidP="008234C6"/>
    <w:p w14:paraId="46F4824C" w14:textId="2D3766AA" w:rsidR="000C7299" w:rsidRDefault="000C7299" w:rsidP="008234C6"/>
    <w:p w14:paraId="416A656B" w14:textId="29C195A9" w:rsidR="000C7299" w:rsidRDefault="000C7299" w:rsidP="008234C6"/>
    <w:p w14:paraId="02973B6E" w14:textId="77777777" w:rsidR="000C7299" w:rsidRDefault="000C7299" w:rsidP="008234C6"/>
    <w:p w14:paraId="7BC18361" w14:textId="77777777" w:rsidR="008234C6" w:rsidRPr="008234C6" w:rsidRDefault="008234C6" w:rsidP="008234C6"/>
    <w:p w14:paraId="16877FB9" w14:textId="2E6E246B" w:rsidR="00AB58D7" w:rsidRPr="00AB58D7" w:rsidRDefault="00AB58D7" w:rsidP="00AB58D7">
      <w:pPr>
        <w:pStyle w:val="Descripcin"/>
        <w:jc w:val="center"/>
        <w:rPr>
          <w:rFonts w:ascii="Verdana" w:hAnsi="Verdana"/>
          <w:i w:val="0"/>
          <w:iCs w:val="0"/>
          <w:noProof/>
          <w:color w:val="auto"/>
        </w:rPr>
      </w:pPr>
      <w:bookmarkStart w:id="8" w:name="_Toc201847941"/>
      <w:r w:rsidRPr="00AB58D7">
        <w:rPr>
          <w:rFonts w:ascii="Verdana" w:hAnsi="Verdana"/>
          <w:i w:val="0"/>
          <w:iCs w:val="0"/>
          <w:color w:val="auto"/>
        </w:rPr>
        <w:lastRenderedPageBreak/>
        <w:t xml:space="preserve">Mapa </w:t>
      </w:r>
      <w:r w:rsidRPr="00AB58D7">
        <w:rPr>
          <w:rFonts w:ascii="Verdana" w:hAnsi="Verdana"/>
          <w:i w:val="0"/>
          <w:iCs w:val="0"/>
          <w:color w:val="auto"/>
        </w:rPr>
        <w:fldChar w:fldCharType="begin"/>
      </w:r>
      <w:r w:rsidRPr="00AB58D7">
        <w:rPr>
          <w:rFonts w:ascii="Verdana" w:hAnsi="Verdana"/>
          <w:i w:val="0"/>
          <w:iCs w:val="0"/>
          <w:color w:val="auto"/>
        </w:rPr>
        <w:instrText xml:space="preserve"> SEQ Mapa \* ARABIC </w:instrText>
      </w:r>
      <w:r w:rsidRPr="00AB58D7">
        <w:rPr>
          <w:rFonts w:ascii="Verdana" w:hAnsi="Verdana"/>
          <w:i w:val="0"/>
          <w:iCs w:val="0"/>
          <w:color w:val="auto"/>
        </w:rPr>
        <w:fldChar w:fldCharType="separate"/>
      </w:r>
      <w:r w:rsidR="004D6C24">
        <w:rPr>
          <w:rFonts w:ascii="Verdana" w:hAnsi="Verdana"/>
          <w:i w:val="0"/>
          <w:iCs w:val="0"/>
          <w:noProof/>
          <w:color w:val="auto"/>
        </w:rPr>
        <w:t>3</w:t>
      </w:r>
      <w:r w:rsidRPr="00AB58D7">
        <w:rPr>
          <w:rFonts w:ascii="Verdana" w:hAnsi="Verdana"/>
          <w:i w:val="0"/>
          <w:iCs w:val="0"/>
          <w:color w:val="auto"/>
        </w:rPr>
        <w:fldChar w:fldCharType="end"/>
      </w:r>
      <w:r w:rsidRPr="00AB58D7">
        <w:rPr>
          <w:rFonts w:ascii="Verdana" w:hAnsi="Verdana"/>
          <w:i w:val="0"/>
          <w:iCs w:val="0"/>
          <w:color w:val="auto"/>
        </w:rPr>
        <w:t xml:space="preserve"> Zona de Recreación General Exterior, </w:t>
      </w:r>
      <w:r>
        <w:rPr>
          <w:rFonts w:ascii="Verdana" w:hAnsi="Verdana"/>
          <w:i w:val="0"/>
          <w:iCs w:val="0"/>
          <w:color w:val="auto"/>
        </w:rPr>
        <w:t>PNN El Cocuy</w:t>
      </w:r>
      <w:bookmarkEnd w:id="8"/>
    </w:p>
    <w:p w14:paraId="75666B09" w14:textId="20E011D3" w:rsidR="00962899" w:rsidRDefault="00962899" w:rsidP="00962899">
      <w:pPr>
        <w:pStyle w:val="NormalWeb"/>
        <w:spacing w:line="276" w:lineRule="auto"/>
        <w:jc w:val="center"/>
        <w:rPr>
          <w:rFonts w:ascii="Verdana" w:hAnsi="Verdana" w:cs="Times New Roman"/>
          <w:sz w:val="18"/>
          <w:szCs w:val="18"/>
          <w:lang w:val="es-CO"/>
        </w:rPr>
      </w:pPr>
      <w:r w:rsidRPr="00382633">
        <w:rPr>
          <w:rFonts w:ascii="Verdana" w:hAnsi="Verdana" w:cs="Times New Roman"/>
          <w:noProof/>
          <w:sz w:val="18"/>
          <w:szCs w:val="18"/>
          <w:lang w:val="es-PE" w:eastAsia="es-PE"/>
        </w:rPr>
        <w:drawing>
          <wp:inline distT="0" distB="0" distL="0" distR="0" wp14:anchorId="42C19B34" wp14:editId="186BF7B4">
            <wp:extent cx="3627100" cy="2781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046" cy="2795061"/>
                    </a:xfrm>
                    <a:prstGeom prst="rect">
                      <a:avLst/>
                    </a:prstGeom>
                    <a:noFill/>
                  </pic:spPr>
                </pic:pic>
              </a:graphicData>
            </a:graphic>
          </wp:inline>
        </w:drawing>
      </w:r>
    </w:p>
    <w:p w14:paraId="4F1896A8" w14:textId="00FE9B3A" w:rsidR="00AB58D7" w:rsidRPr="00AB58D7" w:rsidRDefault="00AB58D7" w:rsidP="00962899">
      <w:pPr>
        <w:pStyle w:val="NormalWeb"/>
        <w:spacing w:line="276" w:lineRule="auto"/>
        <w:jc w:val="center"/>
        <w:rPr>
          <w:rFonts w:ascii="Verdana" w:hAnsi="Verdana" w:cs="Times New Roman"/>
          <w:sz w:val="18"/>
          <w:szCs w:val="18"/>
          <w:lang w:val="es-CO"/>
        </w:rPr>
      </w:pPr>
      <w:r w:rsidRPr="00AB58D7">
        <w:rPr>
          <w:rFonts w:ascii="Verdana" w:hAnsi="Verdana"/>
          <w:sz w:val="18"/>
          <w:szCs w:val="18"/>
        </w:rPr>
        <w:t>Fuente: SIG DTAN, 2021</w:t>
      </w:r>
    </w:p>
    <w:p w14:paraId="75253B77" w14:textId="77777777" w:rsidR="00962899" w:rsidRPr="00382633" w:rsidRDefault="00962899" w:rsidP="00962899">
      <w:pPr>
        <w:pStyle w:val="Ttulo2"/>
        <w:spacing w:line="276" w:lineRule="auto"/>
        <w:rPr>
          <w:rFonts w:ascii="Verdana" w:hAnsi="Verdana"/>
          <w:sz w:val="18"/>
          <w:szCs w:val="18"/>
        </w:rPr>
      </w:pPr>
      <w:bookmarkStart w:id="9" w:name="_Toc201847867"/>
      <w:r w:rsidRPr="00382633">
        <w:rPr>
          <w:rFonts w:ascii="Verdana" w:hAnsi="Verdana"/>
          <w:sz w:val="18"/>
          <w:szCs w:val="18"/>
        </w:rPr>
        <w:t>Ubicación de los senderos habilitados para el Ecoturismo</w:t>
      </w:r>
      <w:bookmarkEnd w:id="9"/>
      <w:r w:rsidRPr="00382633">
        <w:rPr>
          <w:rFonts w:ascii="Verdana" w:hAnsi="Verdana"/>
          <w:sz w:val="18"/>
          <w:szCs w:val="18"/>
        </w:rPr>
        <w:t xml:space="preserve"> </w:t>
      </w:r>
    </w:p>
    <w:p w14:paraId="30674688" w14:textId="77777777" w:rsidR="00962899" w:rsidRPr="00382633" w:rsidRDefault="00962899" w:rsidP="00962899">
      <w:pPr>
        <w:spacing w:line="276" w:lineRule="auto"/>
        <w:jc w:val="both"/>
        <w:rPr>
          <w:rFonts w:ascii="Verdana" w:hAnsi="Verdana"/>
          <w:b/>
          <w:bCs/>
          <w:sz w:val="18"/>
          <w:szCs w:val="18"/>
          <w:lang w:val="es-CO"/>
        </w:rPr>
      </w:pPr>
    </w:p>
    <w:p w14:paraId="0509A474" w14:textId="0884D160" w:rsidR="00962899" w:rsidRPr="00382633" w:rsidRDefault="00962899" w:rsidP="00962899">
      <w:pPr>
        <w:pStyle w:val="Descripcin"/>
        <w:keepNext/>
        <w:spacing w:after="0" w:line="276" w:lineRule="auto"/>
        <w:jc w:val="both"/>
        <w:rPr>
          <w:rFonts w:ascii="Verdana" w:hAnsi="Verdana"/>
          <w:color w:val="auto"/>
        </w:rPr>
      </w:pPr>
      <w:bookmarkStart w:id="10" w:name="_Toc201847900"/>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1</w:t>
      </w:r>
      <w:r w:rsidRPr="00382633">
        <w:rPr>
          <w:rFonts w:ascii="Verdana" w:hAnsi="Verdana"/>
          <w:color w:val="auto"/>
        </w:rPr>
        <w:fldChar w:fldCharType="end"/>
      </w:r>
      <w:r w:rsidRPr="00382633">
        <w:rPr>
          <w:rFonts w:ascii="Verdana" w:hAnsi="Verdana"/>
          <w:color w:val="auto"/>
        </w:rPr>
        <w:t xml:space="preserve">  Ubicación geográfica senderos habilitados para el ecoturismo</w:t>
      </w:r>
      <w:bookmarkEnd w:id="10"/>
    </w:p>
    <w:tbl>
      <w:tblPr>
        <w:tblStyle w:val="Tablaconcuadrcula"/>
        <w:tblW w:w="4524" w:type="pct"/>
        <w:tblLayout w:type="fixed"/>
        <w:tblLook w:val="0400" w:firstRow="0" w:lastRow="0" w:firstColumn="0" w:lastColumn="0" w:noHBand="0" w:noVBand="1"/>
      </w:tblPr>
      <w:tblGrid>
        <w:gridCol w:w="1483"/>
        <w:gridCol w:w="6506"/>
      </w:tblGrid>
      <w:tr w:rsidR="00962899" w:rsidRPr="00382633" w14:paraId="1B6FB4DB" w14:textId="77777777" w:rsidTr="003A4B70">
        <w:trPr>
          <w:trHeight w:val="483"/>
        </w:trPr>
        <w:tc>
          <w:tcPr>
            <w:tcW w:w="928" w:type="pct"/>
          </w:tcPr>
          <w:p w14:paraId="5DF6AFD5" w14:textId="77777777" w:rsidR="00962899" w:rsidRPr="00382633" w:rsidRDefault="00962899" w:rsidP="003A4B70">
            <w:pPr>
              <w:tabs>
                <w:tab w:val="center" w:pos="4419"/>
                <w:tab w:val="right" w:pos="8838"/>
              </w:tabs>
              <w:spacing w:line="276" w:lineRule="auto"/>
              <w:jc w:val="both"/>
              <w:rPr>
                <w:rFonts w:ascii="Verdana" w:hAnsi="Verdana"/>
                <w:b/>
                <w:bCs/>
                <w:sz w:val="18"/>
                <w:szCs w:val="18"/>
                <w:lang w:val="es-CO"/>
              </w:rPr>
            </w:pPr>
            <w:r w:rsidRPr="00382633">
              <w:rPr>
                <w:rFonts w:ascii="Verdana" w:hAnsi="Verdana"/>
                <w:b/>
                <w:bCs/>
                <w:sz w:val="18"/>
                <w:szCs w:val="18"/>
                <w:lang w:val="es-CO"/>
              </w:rPr>
              <w:t>SENDERO</w:t>
            </w:r>
          </w:p>
        </w:tc>
        <w:tc>
          <w:tcPr>
            <w:tcW w:w="4072" w:type="pct"/>
          </w:tcPr>
          <w:p w14:paraId="5BC47956" w14:textId="77777777" w:rsidR="00962899" w:rsidRPr="00382633" w:rsidRDefault="00962899" w:rsidP="003A4B70">
            <w:pPr>
              <w:tabs>
                <w:tab w:val="center" w:pos="4419"/>
                <w:tab w:val="right" w:pos="8838"/>
              </w:tabs>
              <w:spacing w:line="276" w:lineRule="auto"/>
              <w:jc w:val="both"/>
              <w:rPr>
                <w:rFonts w:ascii="Verdana" w:hAnsi="Verdana"/>
                <w:b/>
                <w:bCs/>
                <w:sz w:val="18"/>
                <w:szCs w:val="18"/>
                <w:lang w:val="es-CO"/>
              </w:rPr>
            </w:pPr>
            <w:r w:rsidRPr="00382633">
              <w:rPr>
                <w:rFonts w:ascii="Verdana" w:hAnsi="Verdana"/>
                <w:b/>
                <w:bCs/>
                <w:sz w:val="18"/>
                <w:szCs w:val="18"/>
                <w:lang w:val="es-CO"/>
              </w:rPr>
              <w:t>DESCRIPCIÓN</w:t>
            </w:r>
          </w:p>
        </w:tc>
      </w:tr>
      <w:tr w:rsidR="00962899" w:rsidRPr="00382633" w14:paraId="5FD2B583" w14:textId="77777777" w:rsidTr="003A4B70">
        <w:trPr>
          <w:trHeight w:val="660"/>
        </w:trPr>
        <w:tc>
          <w:tcPr>
            <w:tcW w:w="928" w:type="pct"/>
          </w:tcPr>
          <w:p w14:paraId="2779FC84" w14:textId="77777777" w:rsidR="00962899" w:rsidRPr="00382633" w:rsidRDefault="00962899" w:rsidP="003A4B70">
            <w:pPr>
              <w:tabs>
                <w:tab w:val="center" w:pos="4419"/>
                <w:tab w:val="right" w:pos="8838"/>
              </w:tabs>
              <w:spacing w:line="276" w:lineRule="auto"/>
              <w:jc w:val="both"/>
              <w:rPr>
                <w:rFonts w:ascii="Verdana" w:hAnsi="Verdana"/>
                <w:b/>
                <w:sz w:val="18"/>
                <w:szCs w:val="18"/>
                <w:lang w:val="es-CO"/>
              </w:rPr>
            </w:pPr>
            <w:r w:rsidRPr="00382633">
              <w:rPr>
                <w:rFonts w:ascii="Verdana" w:hAnsi="Verdana"/>
                <w:b/>
                <w:sz w:val="18"/>
                <w:szCs w:val="18"/>
                <w:lang w:val="es-CO"/>
              </w:rPr>
              <w:t>Sendero Ritacuba</w:t>
            </w:r>
          </w:p>
        </w:tc>
        <w:tc>
          <w:tcPr>
            <w:tcW w:w="4072" w:type="pct"/>
          </w:tcPr>
          <w:p w14:paraId="0DD92E52" w14:textId="7FC29752" w:rsidR="00962899" w:rsidRPr="00382633" w:rsidRDefault="00962899" w:rsidP="003A4B70">
            <w:pPr>
              <w:tabs>
                <w:tab w:val="center" w:pos="4419"/>
                <w:tab w:val="right" w:pos="8838"/>
              </w:tabs>
              <w:spacing w:line="276" w:lineRule="auto"/>
              <w:jc w:val="both"/>
              <w:rPr>
                <w:rFonts w:ascii="Verdana" w:hAnsi="Verdana"/>
                <w:bCs/>
                <w:sz w:val="18"/>
                <w:szCs w:val="18"/>
                <w:lang w:val="es-CO"/>
              </w:rPr>
            </w:pPr>
            <w:r w:rsidRPr="00382633">
              <w:rPr>
                <w:rFonts w:ascii="Verdana" w:hAnsi="Verdana"/>
                <w:bCs/>
                <w:sz w:val="18"/>
                <w:szCs w:val="18"/>
                <w:lang w:val="es-CO"/>
              </w:rPr>
              <w:t>Iniciando desde las coordenadas 6°28'22.60"N - 72°21'12.87"O, ingresa al AP en la cota de los 4.000 msnm, coordenadas N 06°28’46.8’’ W 72°20’27.4’’ y contin</w:t>
            </w:r>
            <w:r w:rsidR="00F61FA4">
              <w:rPr>
                <w:rFonts w:ascii="Verdana" w:hAnsi="Verdana"/>
                <w:bCs/>
                <w:sz w:val="18"/>
                <w:szCs w:val="18"/>
                <w:lang w:val="es-CO"/>
              </w:rPr>
              <w:t>ú</w:t>
            </w:r>
            <w:r w:rsidRPr="00382633">
              <w:rPr>
                <w:rFonts w:ascii="Verdana" w:hAnsi="Verdana"/>
                <w:bCs/>
                <w:sz w:val="18"/>
                <w:szCs w:val="18"/>
                <w:lang w:val="es-CO"/>
              </w:rPr>
              <w:t>a hasta el borde del glaciar del pico Ritacuba Blanco</w:t>
            </w:r>
            <w:r w:rsidR="00F61FA4">
              <w:rPr>
                <w:rFonts w:ascii="Verdana" w:hAnsi="Verdana"/>
                <w:bCs/>
                <w:sz w:val="18"/>
                <w:szCs w:val="18"/>
                <w:lang w:val="es-CO"/>
              </w:rPr>
              <w:t xml:space="preserve"> en el</w:t>
            </w:r>
            <w:r w:rsidRPr="00382633">
              <w:rPr>
                <w:rFonts w:ascii="Verdana" w:hAnsi="Verdana"/>
                <w:bCs/>
                <w:sz w:val="18"/>
                <w:szCs w:val="18"/>
                <w:lang w:val="es-CO"/>
              </w:rPr>
              <w:t xml:space="preserve"> sitio conocido como el Divino Niño, con una longitud </w:t>
            </w:r>
            <w:r w:rsidR="00F61FA4">
              <w:rPr>
                <w:rFonts w:ascii="Verdana" w:hAnsi="Verdana"/>
                <w:bCs/>
                <w:sz w:val="18"/>
                <w:szCs w:val="18"/>
                <w:lang w:val="es-CO"/>
              </w:rPr>
              <w:t xml:space="preserve">aproximada </w:t>
            </w:r>
            <w:r w:rsidRPr="00382633">
              <w:rPr>
                <w:rFonts w:ascii="Verdana" w:hAnsi="Verdana"/>
                <w:bCs/>
                <w:sz w:val="18"/>
                <w:szCs w:val="18"/>
                <w:lang w:val="es-CO"/>
              </w:rPr>
              <w:t>de 5.000 m dentro del Parque</w:t>
            </w:r>
            <w:r w:rsidR="00F61FA4">
              <w:rPr>
                <w:rFonts w:ascii="Verdana" w:hAnsi="Verdana"/>
                <w:bCs/>
                <w:sz w:val="18"/>
                <w:szCs w:val="18"/>
                <w:lang w:val="es-CO"/>
              </w:rPr>
              <w:t>.</w:t>
            </w:r>
          </w:p>
        </w:tc>
      </w:tr>
      <w:tr w:rsidR="00962899" w:rsidRPr="00382633" w14:paraId="25554203" w14:textId="77777777" w:rsidTr="003A4B70">
        <w:trPr>
          <w:trHeight w:val="818"/>
        </w:trPr>
        <w:tc>
          <w:tcPr>
            <w:tcW w:w="928" w:type="pct"/>
          </w:tcPr>
          <w:p w14:paraId="318A457F" w14:textId="77777777" w:rsidR="00962899" w:rsidRPr="00382633" w:rsidRDefault="00962899" w:rsidP="003A4B70">
            <w:pPr>
              <w:tabs>
                <w:tab w:val="center" w:pos="4419"/>
                <w:tab w:val="right" w:pos="8838"/>
              </w:tabs>
              <w:spacing w:line="276" w:lineRule="auto"/>
              <w:jc w:val="both"/>
              <w:rPr>
                <w:rFonts w:ascii="Verdana" w:hAnsi="Verdana"/>
                <w:b/>
                <w:sz w:val="18"/>
                <w:szCs w:val="18"/>
                <w:lang w:val="es-CO"/>
              </w:rPr>
            </w:pPr>
            <w:r w:rsidRPr="00382633">
              <w:rPr>
                <w:rFonts w:ascii="Verdana" w:hAnsi="Verdana"/>
                <w:b/>
                <w:sz w:val="18"/>
                <w:szCs w:val="18"/>
                <w:lang w:val="es-CO"/>
              </w:rPr>
              <w:t xml:space="preserve">Sendero Laguna Grande </w:t>
            </w:r>
          </w:p>
        </w:tc>
        <w:tc>
          <w:tcPr>
            <w:tcW w:w="4072" w:type="pct"/>
          </w:tcPr>
          <w:p w14:paraId="2098E9FD" w14:textId="2C3ABF26" w:rsidR="00962899" w:rsidRPr="00382633" w:rsidRDefault="00962899" w:rsidP="003A4B70">
            <w:pPr>
              <w:tabs>
                <w:tab w:val="center" w:pos="4419"/>
                <w:tab w:val="right" w:pos="8838"/>
              </w:tabs>
              <w:spacing w:line="276" w:lineRule="auto"/>
              <w:jc w:val="both"/>
              <w:rPr>
                <w:rFonts w:ascii="Verdana" w:hAnsi="Verdana"/>
                <w:bCs/>
                <w:sz w:val="18"/>
                <w:szCs w:val="18"/>
                <w:lang w:val="es-CO"/>
              </w:rPr>
            </w:pPr>
            <w:r w:rsidRPr="00382633">
              <w:rPr>
                <w:rFonts w:ascii="Verdana" w:hAnsi="Verdana"/>
                <w:bCs/>
                <w:sz w:val="18"/>
                <w:szCs w:val="18"/>
                <w:lang w:val="es-CO"/>
              </w:rPr>
              <w:t xml:space="preserve">Iniciado en las coordenadas 6°25'5.26"N - 72°21'13.76"O, se ingresa al </w:t>
            </w:r>
            <w:r w:rsidR="00F61FA4">
              <w:rPr>
                <w:rFonts w:ascii="Verdana" w:hAnsi="Verdana"/>
                <w:bCs/>
                <w:sz w:val="18"/>
                <w:szCs w:val="18"/>
                <w:lang w:val="es-CO"/>
              </w:rPr>
              <w:t>AP</w:t>
            </w:r>
            <w:r w:rsidRPr="00382633">
              <w:rPr>
                <w:rFonts w:ascii="Verdana" w:hAnsi="Verdana"/>
                <w:bCs/>
                <w:sz w:val="18"/>
                <w:szCs w:val="18"/>
                <w:lang w:val="es-CO"/>
              </w:rPr>
              <w:t xml:space="preserve"> en las coordenadas 6°24'48.99"N - 72°20'17.98"O, </w:t>
            </w:r>
            <w:r w:rsidR="00F61FA4">
              <w:rPr>
                <w:rFonts w:ascii="Verdana" w:hAnsi="Verdana"/>
                <w:bCs/>
                <w:sz w:val="18"/>
                <w:szCs w:val="18"/>
                <w:lang w:val="es-CO"/>
              </w:rPr>
              <w:t>y</w:t>
            </w:r>
            <w:r w:rsidRPr="00382633">
              <w:rPr>
                <w:rFonts w:ascii="Verdana" w:hAnsi="Verdana"/>
                <w:bCs/>
                <w:sz w:val="18"/>
                <w:szCs w:val="18"/>
                <w:lang w:val="es-CO"/>
              </w:rPr>
              <w:t xml:space="preserve"> continua hasta el borde del glaciar del Pico Cóncavo, con una longitud </w:t>
            </w:r>
            <w:r w:rsidR="00F61FA4" w:rsidRPr="00F61FA4">
              <w:rPr>
                <w:rFonts w:ascii="Verdana" w:hAnsi="Verdana"/>
                <w:bCs/>
                <w:sz w:val="18"/>
                <w:szCs w:val="18"/>
                <w:lang w:val="es-CO"/>
              </w:rPr>
              <w:t xml:space="preserve">aproximada </w:t>
            </w:r>
            <w:r w:rsidRPr="00382633">
              <w:rPr>
                <w:rFonts w:ascii="Verdana" w:hAnsi="Verdana"/>
                <w:bCs/>
                <w:sz w:val="18"/>
                <w:szCs w:val="18"/>
                <w:lang w:val="es-CO"/>
              </w:rPr>
              <w:t>de 7.000 m dentro del Parque.</w:t>
            </w:r>
          </w:p>
        </w:tc>
      </w:tr>
      <w:tr w:rsidR="00962899" w:rsidRPr="00382633" w14:paraId="77D04E84" w14:textId="77777777" w:rsidTr="003A4B70">
        <w:trPr>
          <w:trHeight w:val="818"/>
        </w:trPr>
        <w:tc>
          <w:tcPr>
            <w:tcW w:w="928" w:type="pct"/>
          </w:tcPr>
          <w:p w14:paraId="52D24248" w14:textId="77777777" w:rsidR="00962899" w:rsidRPr="00382633" w:rsidRDefault="00962899" w:rsidP="003A4B70">
            <w:pPr>
              <w:tabs>
                <w:tab w:val="center" w:pos="4419"/>
                <w:tab w:val="right" w:pos="8838"/>
              </w:tabs>
              <w:spacing w:line="276" w:lineRule="auto"/>
              <w:jc w:val="both"/>
              <w:rPr>
                <w:rFonts w:ascii="Verdana" w:hAnsi="Verdana"/>
                <w:b/>
                <w:sz w:val="18"/>
                <w:szCs w:val="18"/>
                <w:lang w:val="es-CO"/>
              </w:rPr>
            </w:pPr>
            <w:r w:rsidRPr="00382633">
              <w:rPr>
                <w:rFonts w:ascii="Verdana" w:hAnsi="Verdana"/>
                <w:b/>
                <w:sz w:val="18"/>
                <w:szCs w:val="18"/>
                <w:lang w:val="es-CO"/>
              </w:rPr>
              <w:t>Sendero Lagunillas - Púlpito</w:t>
            </w:r>
          </w:p>
        </w:tc>
        <w:tc>
          <w:tcPr>
            <w:tcW w:w="4072" w:type="pct"/>
          </w:tcPr>
          <w:p w14:paraId="6745B226" w14:textId="43A39C16" w:rsidR="00962899" w:rsidRPr="00382633" w:rsidRDefault="00962899" w:rsidP="003A4B70">
            <w:pPr>
              <w:tabs>
                <w:tab w:val="center" w:pos="4419"/>
                <w:tab w:val="right" w:pos="8838"/>
              </w:tabs>
              <w:spacing w:line="276" w:lineRule="auto"/>
              <w:jc w:val="both"/>
              <w:rPr>
                <w:rFonts w:ascii="Verdana" w:hAnsi="Verdana"/>
                <w:bCs/>
                <w:sz w:val="18"/>
                <w:szCs w:val="18"/>
                <w:lang w:val="es-CO"/>
              </w:rPr>
            </w:pPr>
            <w:r w:rsidRPr="00382633">
              <w:rPr>
                <w:rFonts w:ascii="Verdana" w:hAnsi="Verdana"/>
                <w:bCs/>
                <w:sz w:val="18"/>
                <w:szCs w:val="18"/>
                <w:lang w:val="es-CO"/>
              </w:rPr>
              <w:t xml:space="preserve">Se inicia en las coordenadas 6°23'15.97"N - 72°20'50.10"O, </w:t>
            </w:r>
            <w:r w:rsidR="00F61FA4">
              <w:rPr>
                <w:rFonts w:ascii="Verdana" w:hAnsi="Verdana"/>
                <w:bCs/>
                <w:sz w:val="18"/>
                <w:szCs w:val="18"/>
                <w:lang w:val="es-CO"/>
              </w:rPr>
              <w:t>y</w:t>
            </w:r>
            <w:r w:rsidRPr="00382633">
              <w:rPr>
                <w:rFonts w:ascii="Verdana" w:hAnsi="Verdana"/>
                <w:bCs/>
                <w:sz w:val="18"/>
                <w:szCs w:val="18"/>
                <w:lang w:val="es-CO"/>
              </w:rPr>
              <w:t xml:space="preserve"> se ingresa al </w:t>
            </w:r>
            <w:r w:rsidR="00F61FA4">
              <w:rPr>
                <w:rFonts w:ascii="Verdana" w:hAnsi="Verdana"/>
                <w:bCs/>
                <w:sz w:val="18"/>
                <w:szCs w:val="18"/>
                <w:lang w:val="es-CO"/>
              </w:rPr>
              <w:t>AP</w:t>
            </w:r>
            <w:r w:rsidRPr="00382633">
              <w:rPr>
                <w:rFonts w:ascii="Verdana" w:hAnsi="Verdana"/>
                <w:bCs/>
                <w:sz w:val="18"/>
                <w:szCs w:val="18"/>
                <w:lang w:val="es-CO"/>
              </w:rPr>
              <w:t xml:space="preserve"> </w:t>
            </w:r>
            <w:r w:rsidR="00F61FA4">
              <w:rPr>
                <w:rFonts w:ascii="Verdana" w:hAnsi="Verdana"/>
                <w:bCs/>
                <w:sz w:val="18"/>
                <w:szCs w:val="18"/>
                <w:lang w:val="es-CO"/>
              </w:rPr>
              <w:t xml:space="preserve">en la </w:t>
            </w:r>
            <w:r w:rsidRPr="00382633">
              <w:rPr>
                <w:rFonts w:ascii="Verdana" w:hAnsi="Verdana"/>
                <w:bCs/>
                <w:sz w:val="18"/>
                <w:szCs w:val="18"/>
                <w:lang w:val="es-CO"/>
              </w:rPr>
              <w:t xml:space="preserve">cota de los 4.000 msnm </w:t>
            </w:r>
            <w:r w:rsidR="00F61FA4">
              <w:rPr>
                <w:rFonts w:ascii="Verdana" w:hAnsi="Verdana"/>
                <w:bCs/>
                <w:sz w:val="18"/>
                <w:szCs w:val="18"/>
                <w:lang w:val="es-CO"/>
              </w:rPr>
              <w:t>cerca del</w:t>
            </w:r>
            <w:r w:rsidRPr="00382633">
              <w:rPr>
                <w:rFonts w:ascii="Verdana" w:hAnsi="Verdana"/>
                <w:bCs/>
                <w:sz w:val="18"/>
                <w:szCs w:val="18"/>
                <w:lang w:val="es-CO"/>
              </w:rPr>
              <w:t xml:space="preserve"> sitio </w:t>
            </w:r>
            <w:r w:rsidR="00F61FA4">
              <w:rPr>
                <w:rFonts w:ascii="Verdana" w:hAnsi="Verdana"/>
                <w:bCs/>
                <w:sz w:val="18"/>
                <w:szCs w:val="18"/>
                <w:lang w:val="es-CO"/>
              </w:rPr>
              <w:t>L</w:t>
            </w:r>
            <w:r w:rsidRPr="00382633">
              <w:rPr>
                <w:rFonts w:ascii="Verdana" w:hAnsi="Verdana"/>
                <w:bCs/>
                <w:sz w:val="18"/>
                <w:szCs w:val="18"/>
                <w:lang w:val="es-CO"/>
              </w:rPr>
              <w:t>a plazuela, coordenadas N06°21’58.5’’ W72°19’52.8’’</w:t>
            </w:r>
            <w:r w:rsidR="00F61FA4">
              <w:rPr>
                <w:rFonts w:ascii="Verdana" w:hAnsi="Verdana"/>
                <w:bCs/>
                <w:sz w:val="18"/>
                <w:szCs w:val="18"/>
                <w:lang w:val="es-CO"/>
              </w:rPr>
              <w:t xml:space="preserve">. Se </w:t>
            </w:r>
            <w:r w:rsidRPr="00382633">
              <w:rPr>
                <w:rFonts w:ascii="Verdana" w:hAnsi="Verdana"/>
                <w:bCs/>
                <w:sz w:val="18"/>
                <w:szCs w:val="18"/>
                <w:lang w:val="es-CO"/>
              </w:rPr>
              <w:t xml:space="preserve">pasa por </w:t>
            </w:r>
            <w:r w:rsidR="00F61FA4">
              <w:rPr>
                <w:rFonts w:ascii="Verdana" w:hAnsi="Verdana"/>
                <w:bCs/>
                <w:sz w:val="18"/>
                <w:szCs w:val="18"/>
                <w:lang w:val="es-CO"/>
              </w:rPr>
              <w:t>E</w:t>
            </w:r>
            <w:r w:rsidRPr="00382633">
              <w:rPr>
                <w:rFonts w:ascii="Verdana" w:hAnsi="Verdana"/>
                <w:bCs/>
                <w:sz w:val="18"/>
                <w:szCs w:val="18"/>
                <w:lang w:val="es-CO"/>
              </w:rPr>
              <w:t xml:space="preserve">l Hotelito </w:t>
            </w:r>
            <w:r w:rsidR="00611CD1">
              <w:rPr>
                <w:rFonts w:ascii="Verdana" w:hAnsi="Verdana"/>
                <w:bCs/>
                <w:sz w:val="18"/>
                <w:szCs w:val="18"/>
                <w:lang w:val="es-CO"/>
              </w:rPr>
              <w:t xml:space="preserve">y se asciende </w:t>
            </w:r>
            <w:r w:rsidRPr="00382633">
              <w:rPr>
                <w:rFonts w:ascii="Verdana" w:hAnsi="Verdana"/>
                <w:bCs/>
                <w:sz w:val="18"/>
                <w:szCs w:val="18"/>
                <w:lang w:val="es-CO"/>
              </w:rPr>
              <w:t xml:space="preserve">hasta el borde del glaciar del Pico Púlpito del Diablo, con una longitud </w:t>
            </w:r>
            <w:r w:rsidR="00611CD1" w:rsidRPr="00611CD1">
              <w:rPr>
                <w:rFonts w:ascii="Verdana" w:hAnsi="Verdana"/>
                <w:bCs/>
                <w:sz w:val="18"/>
                <w:szCs w:val="18"/>
                <w:lang w:val="es-CO"/>
              </w:rPr>
              <w:t xml:space="preserve">aproximada </w:t>
            </w:r>
            <w:r w:rsidRPr="00382633">
              <w:rPr>
                <w:rFonts w:ascii="Verdana" w:hAnsi="Verdana"/>
                <w:bCs/>
                <w:sz w:val="18"/>
                <w:szCs w:val="18"/>
                <w:lang w:val="es-CO"/>
              </w:rPr>
              <w:t>de 4.500 m dentro del Parque</w:t>
            </w:r>
            <w:r w:rsidR="00611CD1">
              <w:rPr>
                <w:rFonts w:ascii="Verdana" w:hAnsi="Verdana"/>
                <w:bCs/>
                <w:sz w:val="18"/>
                <w:szCs w:val="18"/>
                <w:lang w:val="es-CO"/>
              </w:rPr>
              <w:t>.</w:t>
            </w:r>
          </w:p>
        </w:tc>
      </w:tr>
    </w:tbl>
    <w:p w14:paraId="04FBC931" w14:textId="77777777" w:rsidR="00AB58D7" w:rsidRPr="00974B06" w:rsidRDefault="00AB58D7" w:rsidP="00962899">
      <w:pPr>
        <w:pStyle w:val="Descripcin"/>
        <w:spacing w:line="276" w:lineRule="auto"/>
        <w:rPr>
          <w:rFonts w:ascii="Verdana" w:hAnsi="Verdana"/>
          <w:i w:val="0"/>
          <w:iCs w:val="0"/>
          <w:color w:val="auto"/>
        </w:rPr>
      </w:pPr>
    </w:p>
    <w:p w14:paraId="2D53F9C5" w14:textId="77777777" w:rsidR="00AB58D7" w:rsidRPr="00974B06" w:rsidRDefault="00AB58D7" w:rsidP="00962899">
      <w:pPr>
        <w:pStyle w:val="Descripcin"/>
        <w:spacing w:line="276" w:lineRule="auto"/>
        <w:rPr>
          <w:rFonts w:ascii="Verdana" w:hAnsi="Verdana"/>
          <w:i w:val="0"/>
          <w:iCs w:val="0"/>
          <w:color w:val="auto"/>
        </w:rPr>
      </w:pPr>
    </w:p>
    <w:p w14:paraId="1F86D528" w14:textId="77777777" w:rsidR="00AB58D7" w:rsidRPr="00974B06" w:rsidRDefault="00AB58D7" w:rsidP="00962899">
      <w:pPr>
        <w:pStyle w:val="Descripcin"/>
        <w:spacing w:line="276" w:lineRule="auto"/>
        <w:rPr>
          <w:rFonts w:ascii="Verdana" w:hAnsi="Verdana"/>
          <w:i w:val="0"/>
          <w:iCs w:val="0"/>
          <w:color w:val="auto"/>
        </w:rPr>
      </w:pPr>
    </w:p>
    <w:p w14:paraId="0D6121AE" w14:textId="66570E08" w:rsidR="00962899" w:rsidRPr="00974B06" w:rsidRDefault="00962899" w:rsidP="00962899">
      <w:pPr>
        <w:pStyle w:val="Descripcin"/>
        <w:spacing w:line="276" w:lineRule="auto"/>
        <w:rPr>
          <w:rFonts w:ascii="Verdana" w:hAnsi="Verdana"/>
          <w:i w:val="0"/>
          <w:iCs w:val="0"/>
          <w:color w:val="auto"/>
        </w:rPr>
      </w:pPr>
    </w:p>
    <w:p w14:paraId="34C22B96" w14:textId="180EFBCD" w:rsidR="00AB58D7" w:rsidRDefault="00AB58D7" w:rsidP="00AB58D7"/>
    <w:p w14:paraId="6255D046" w14:textId="483D3F7D" w:rsidR="00962899" w:rsidRPr="00382633" w:rsidRDefault="00AB58D7" w:rsidP="00AB58D7">
      <w:pPr>
        <w:pStyle w:val="Descripcin"/>
        <w:jc w:val="both"/>
        <w:rPr>
          <w:rFonts w:ascii="Verdana" w:hAnsi="Verdana"/>
        </w:rPr>
      </w:pPr>
      <w:bookmarkStart w:id="11" w:name="_Toc201847942"/>
      <w:r w:rsidRPr="00AB58D7">
        <w:rPr>
          <w:rFonts w:ascii="Verdana" w:hAnsi="Verdana"/>
          <w:i w:val="0"/>
          <w:iCs w:val="0"/>
          <w:color w:val="auto"/>
          <w:sz w:val="20"/>
          <w:szCs w:val="20"/>
        </w:rPr>
        <w:lastRenderedPageBreak/>
        <w:t xml:space="preserve">Mapa </w:t>
      </w:r>
      <w:r w:rsidRPr="00AB58D7">
        <w:rPr>
          <w:rFonts w:ascii="Verdana" w:hAnsi="Verdana"/>
          <w:i w:val="0"/>
          <w:iCs w:val="0"/>
          <w:color w:val="auto"/>
          <w:sz w:val="20"/>
          <w:szCs w:val="20"/>
        </w:rPr>
        <w:fldChar w:fldCharType="begin"/>
      </w:r>
      <w:r w:rsidRPr="00AB58D7">
        <w:rPr>
          <w:rFonts w:ascii="Verdana" w:hAnsi="Verdana"/>
          <w:i w:val="0"/>
          <w:iCs w:val="0"/>
          <w:color w:val="auto"/>
          <w:sz w:val="20"/>
          <w:szCs w:val="20"/>
        </w:rPr>
        <w:instrText xml:space="preserve"> SEQ Mapa \* ARABIC </w:instrText>
      </w:r>
      <w:r w:rsidRPr="00AB58D7">
        <w:rPr>
          <w:rFonts w:ascii="Verdana" w:hAnsi="Verdana"/>
          <w:i w:val="0"/>
          <w:iCs w:val="0"/>
          <w:color w:val="auto"/>
          <w:sz w:val="20"/>
          <w:szCs w:val="20"/>
        </w:rPr>
        <w:fldChar w:fldCharType="separate"/>
      </w:r>
      <w:r w:rsidR="004D6C24">
        <w:rPr>
          <w:rFonts w:ascii="Verdana" w:hAnsi="Verdana"/>
          <w:i w:val="0"/>
          <w:iCs w:val="0"/>
          <w:noProof/>
          <w:color w:val="auto"/>
          <w:sz w:val="20"/>
          <w:szCs w:val="20"/>
        </w:rPr>
        <w:t>4</w:t>
      </w:r>
      <w:r w:rsidRPr="00AB58D7">
        <w:rPr>
          <w:rFonts w:ascii="Verdana" w:hAnsi="Verdana"/>
          <w:i w:val="0"/>
          <w:iCs w:val="0"/>
          <w:color w:val="auto"/>
          <w:sz w:val="20"/>
          <w:szCs w:val="20"/>
        </w:rPr>
        <w:fldChar w:fldCharType="end"/>
      </w:r>
      <w:r w:rsidRPr="00AB58D7">
        <w:rPr>
          <w:rFonts w:ascii="Verdana" w:hAnsi="Verdana"/>
          <w:i w:val="0"/>
          <w:iCs w:val="0"/>
          <w:color w:val="auto"/>
          <w:sz w:val="20"/>
          <w:szCs w:val="20"/>
        </w:rPr>
        <w:t xml:space="preserve"> Ubicación espacial senderos habilitados para el ecoturismo</w:t>
      </w:r>
      <w:r w:rsidR="00962899" w:rsidRPr="00382633">
        <w:rPr>
          <w:rFonts w:ascii="Verdana" w:hAnsi="Verdana"/>
          <w:b/>
          <w:bCs/>
          <w:noProof/>
          <w:lang w:val="es-PE" w:eastAsia="es-PE"/>
        </w:rPr>
        <w:drawing>
          <wp:anchor distT="0" distB="0" distL="114300" distR="114300" simplePos="0" relativeHeight="251691008" behindDoc="1" locked="0" layoutInCell="1" allowOverlap="1" wp14:anchorId="7CA0B0FF" wp14:editId="3BB3296D">
            <wp:simplePos x="0" y="0"/>
            <wp:positionH relativeFrom="column">
              <wp:posOffset>518795</wp:posOffset>
            </wp:positionH>
            <wp:positionV relativeFrom="paragraph">
              <wp:posOffset>178435</wp:posOffset>
            </wp:positionV>
            <wp:extent cx="4588510" cy="3242310"/>
            <wp:effectExtent l="0" t="0" r="2540" b="0"/>
            <wp:wrapTight wrapText="bothSides">
              <wp:wrapPolygon edited="0">
                <wp:start x="0" y="0"/>
                <wp:lineTo x="0" y="21448"/>
                <wp:lineTo x="21522" y="21448"/>
                <wp:lineTo x="2152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510" cy="3242310"/>
                    </a:xfrm>
                    <a:prstGeom prst="rect">
                      <a:avLst/>
                    </a:prstGeom>
                    <a:noFill/>
                  </pic:spPr>
                </pic:pic>
              </a:graphicData>
            </a:graphic>
            <wp14:sizeRelH relativeFrom="margin">
              <wp14:pctWidth>0</wp14:pctWidth>
            </wp14:sizeRelH>
            <wp14:sizeRelV relativeFrom="margin">
              <wp14:pctHeight>0</wp14:pctHeight>
            </wp14:sizeRelV>
          </wp:anchor>
        </w:drawing>
      </w:r>
      <w:bookmarkEnd w:id="11"/>
    </w:p>
    <w:p w14:paraId="1123F2E3" w14:textId="77777777" w:rsidR="00962899" w:rsidRPr="00382633" w:rsidRDefault="00962899" w:rsidP="00962899">
      <w:pPr>
        <w:spacing w:line="276" w:lineRule="auto"/>
        <w:rPr>
          <w:rFonts w:ascii="Verdana" w:hAnsi="Verdana"/>
          <w:sz w:val="18"/>
          <w:szCs w:val="18"/>
        </w:rPr>
      </w:pPr>
    </w:p>
    <w:p w14:paraId="2B299FB2" w14:textId="77777777" w:rsidR="00962899" w:rsidRPr="00382633" w:rsidRDefault="00962899" w:rsidP="00962899">
      <w:pPr>
        <w:spacing w:line="276" w:lineRule="auto"/>
        <w:jc w:val="both"/>
        <w:rPr>
          <w:rFonts w:ascii="Verdana" w:hAnsi="Verdana"/>
          <w:b/>
          <w:bCs/>
          <w:sz w:val="18"/>
          <w:szCs w:val="18"/>
          <w:lang w:val="es-CO"/>
        </w:rPr>
      </w:pPr>
    </w:p>
    <w:p w14:paraId="76E03019" w14:textId="77777777" w:rsidR="00962899" w:rsidRPr="00382633" w:rsidRDefault="00962899" w:rsidP="00962899">
      <w:pPr>
        <w:spacing w:line="276" w:lineRule="auto"/>
        <w:jc w:val="both"/>
        <w:rPr>
          <w:rFonts w:ascii="Verdana" w:hAnsi="Verdana"/>
          <w:b/>
          <w:bCs/>
          <w:sz w:val="18"/>
          <w:szCs w:val="18"/>
          <w:lang w:val="es-CO"/>
        </w:rPr>
      </w:pPr>
    </w:p>
    <w:p w14:paraId="11A23761" w14:textId="77777777" w:rsidR="00962899" w:rsidRPr="00382633" w:rsidRDefault="00962899" w:rsidP="00962899">
      <w:pPr>
        <w:spacing w:line="276" w:lineRule="auto"/>
        <w:jc w:val="both"/>
        <w:rPr>
          <w:rFonts w:ascii="Verdana" w:hAnsi="Verdana"/>
          <w:b/>
          <w:bCs/>
          <w:sz w:val="18"/>
          <w:szCs w:val="18"/>
          <w:lang w:val="es-CO"/>
        </w:rPr>
      </w:pPr>
    </w:p>
    <w:p w14:paraId="1733474D" w14:textId="77777777" w:rsidR="00962899" w:rsidRPr="00382633" w:rsidRDefault="00962899" w:rsidP="00962899">
      <w:pPr>
        <w:spacing w:line="276" w:lineRule="auto"/>
        <w:jc w:val="both"/>
        <w:rPr>
          <w:rFonts w:ascii="Verdana" w:hAnsi="Verdana"/>
          <w:b/>
          <w:bCs/>
          <w:sz w:val="18"/>
          <w:szCs w:val="18"/>
          <w:lang w:val="es-CO"/>
        </w:rPr>
      </w:pPr>
    </w:p>
    <w:p w14:paraId="25431E41" w14:textId="77777777" w:rsidR="00962899" w:rsidRPr="00382633" w:rsidRDefault="00962899" w:rsidP="00962899">
      <w:pPr>
        <w:spacing w:line="276" w:lineRule="auto"/>
        <w:jc w:val="both"/>
        <w:rPr>
          <w:rFonts w:ascii="Verdana" w:hAnsi="Verdana"/>
          <w:b/>
          <w:bCs/>
          <w:sz w:val="18"/>
          <w:szCs w:val="18"/>
          <w:lang w:val="es-CO"/>
        </w:rPr>
      </w:pPr>
    </w:p>
    <w:p w14:paraId="1AEC6FD1" w14:textId="77777777" w:rsidR="00962899" w:rsidRPr="00382633" w:rsidRDefault="00962899" w:rsidP="00962899">
      <w:pPr>
        <w:spacing w:line="276" w:lineRule="auto"/>
        <w:jc w:val="both"/>
        <w:rPr>
          <w:rFonts w:ascii="Verdana" w:hAnsi="Verdana"/>
          <w:b/>
          <w:bCs/>
          <w:sz w:val="18"/>
          <w:szCs w:val="18"/>
          <w:lang w:val="es-CO"/>
        </w:rPr>
      </w:pPr>
    </w:p>
    <w:p w14:paraId="7B8A7459" w14:textId="77777777" w:rsidR="00962899" w:rsidRPr="00382633" w:rsidRDefault="00962899" w:rsidP="00962899">
      <w:pPr>
        <w:spacing w:line="276" w:lineRule="auto"/>
        <w:jc w:val="both"/>
        <w:rPr>
          <w:rFonts w:ascii="Verdana" w:hAnsi="Verdana"/>
          <w:b/>
          <w:bCs/>
          <w:sz w:val="18"/>
          <w:szCs w:val="18"/>
          <w:lang w:val="es-CO"/>
        </w:rPr>
      </w:pPr>
    </w:p>
    <w:p w14:paraId="099E68DB" w14:textId="77777777" w:rsidR="00962899" w:rsidRPr="00382633" w:rsidRDefault="00962899" w:rsidP="00962899">
      <w:pPr>
        <w:spacing w:line="276" w:lineRule="auto"/>
        <w:jc w:val="both"/>
        <w:rPr>
          <w:rFonts w:ascii="Verdana" w:hAnsi="Verdana"/>
          <w:b/>
          <w:bCs/>
          <w:sz w:val="18"/>
          <w:szCs w:val="18"/>
          <w:lang w:val="es-CO"/>
        </w:rPr>
      </w:pPr>
    </w:p>
    <w:p w14:paraId="1D294A0A" w14:textId="77777777" w:rsidR="00962899" w:rsidRPr="00382633" w:rsidRDefault="00962899" w:rsidP="00962899">
      <w:pPr>
        <w:pStyle w:val="Ttulo2"/>
        <w:spacing w:line="276" w:lineRule="auto"/>
        <w:rPr>
          <w:rFonts w:ascii="Verdana" w:hAnsi="Verdana"/>
          <w:sz w:val="18"/>
          <w:szCs w:val="18"/>
        </w:rPr>
      </w:pPr>
    </w:p>
    <w:p w14:paraId="540A291D" w14:textId="77777777" w:rsidR="00962899" w:rsidRPr="00382633" w:rsidRDefault="00962899" w:rsidP="00962899">
      <w:pPr>
        <w:pStyle w:val="Ttulo2"/>
        <w:spacing w:line="276" w:lineRule="auto"/>
        <w:rPr>
          <w:rFonts w:ascii="Verdana" w:hAnsi="Verdana"/>
          <w:sz w:val="18"/>
          <w:szCs w:val="18"/>
        </w:rPr>
      </w:pPr>
    </w:p>
    <w:p w14:paraId="24D82251" w14:textId="77777777" w:rsidR="00962899" w:rsidRPr="00382633" w:rsidRDefault="00962899" w:rsidP="00962899">
      <w:pPr>
        <w:pStyle w:val="Ttulo2"/>
        <w:spacing w:line="276" w:lineRule="auto"/>
        <w:rPr>
          <w:rFonts w:ascii="Verdana" w:hAnsi="Verdana"/>
          <w:sz w:val="18"/>
          <w:szCs w:val="18"/>
        </w:rPr>
      </w:pPr>
    </w:p>
    <w:p w14:paraId="12A93CAB" w14:textId="77777777" w:rsidR="00962899" w:rsidRPr="00382633" w:rsidRDefault="00962899" w:rsidP="00962899">
      <w:pPr>
        <w:pStyle w:val="Ttulo2"/>
        <w:spacing w:line="276" w:lineRule="auto"/>
        <w:rPr>
          <w:rFonts w:ascii="Verdana" w:hAnsi="Verdana"/>
          <w:sz w:val="18"/>
          <w:szCs w:val="18"/>
        </w:rPr>
      </w:pPr>
    </w:p>
    <w:p w14:paraId="01892B4A" w14:textId="77777777" w:rsidR="00962899" w:rsidRPr="00382633" w:rsidRDefault="00962899" w:rsidP="00962899">
      <w:pPr>
        <w:spacing w:line="276" w:lineRule="auto"/>
        <w:rPr>
          <w:rFonts w:ascii="Verdana" w:hAnsi="Verdana"/>
          <w:sz w:val="18"/>
          <w:szCs w:val="18"/>
          <w:lang w:val="es"/>
        </w:rPr>
      </w:pPr>
    </w:p>
    <w:p w14:paraId="064E6E15" w14:textId="77777777" w:rsidR="00962899" w:rsidRPr="00382633" w:rsidRDefault="00962899" w:rsidP="00962899">
      <w:pPr>
        <w:spacing w:line="276" w:lineRule="auto"/>
        <w:rPr>
          <w:rFonts w:ascii="Verdana" w:hAnsi="Verdana"/>
          <w:sz w:val="18"/>
          <w:szCs w:val="18"/>
          <w:lang w:val="es"/>
        </w:rPr>
      </w:pPr>
    </w:p>
    <w:p w14:paraId="09E1D7F3" w14:textId="77777777" w:rsidR="00962899" w:rsidRPr="00382633" w:rsidRDefault="00962899" w:rsidP="00962899">
      <w:pPr>
        <w:spacing w:line="276" w:lineRule="auto"/>
        <w:rPr>
          <w:rFonts w:ascii="Verdana" w:hAnsi="Verdana"/>
          <w:sz w:val="18"/>
          <w:szCs w:val="18"/>
          <w:lang w:val="es"/>
        </w:rPr>
      </w:pPr>
    </w:p>
    <w:p w14:paraId="38264CB8" w14:textId="77777777" w:rsidR="00962899" w:rsidRPr="00382633" w:rsidRDefault="00962899" w:rsidP="00962899">
      <w:pPr>
        <w:spacing w:line="276" w:lineRule="auto"/>
        <w:rPr>
          <w:rFonts w:ascii="Verdana" w:hAnsi="Verdana"/>
          <w:sz w:val="18"/>
          <w:szCs w:val="18"/>
          <w:lang w:val="es"/>
        </w:rPr>
      </w:pPr>
    </w:p>
    <w:p w14:paraId="3059F555" w14:textId="77777777" w:rsidR="00962899" w:rsidRPr="00382633" w:rsidRDefault="00962899" w:rsidP="00962899">
      <w:pPr>
        <w:pStyle w:val="Ttulo2"/>
        <w:spacing w:line="276" w:lineRule="auto"/>
        <w:rPr>
          <w:rFonts w:ascii="Verdana" w:hAnsi="Verdana"/>
          <w:sz w:val="18"/>
          <w:szCs w:val="18"/>
        </w:rPr>
      </w:pPr>
    </w:p>
    <w:p w14:paraId="06259CAB" w14:textId="0351DEE8" w:rsidR="00962899" w:rsidRDefault="00962899" w:rsidP="00962899">
      <w:pPr>
        <w:pStyle w:val="Ttulo2"/>
        <w:spacing w:line="276" w:lineRule="auto"/>
        <w:rPr>
          <w:rFonts w:ascii="Verdana" w:hAnsi="Verdana"/>
          <w:sz w:val="18"/>
          <w:szCs w:val="18"/>
        </w:rPr>
      </w:pPr>
    </w:p>
    <w:p w14:paraId="76E11164" w14:textId="694402D9" w:rsidR="00AB58D7" w:rsidRPr="00A9187F" w:rsidRDefault="00AB58D7" w:rsidP="00A9187F">
      <w:pPr>
        <w:jc w:val="center"/>
        <w:rPr>
          <w:rFonts w:ascii="Verdana" w:hAnsi="Verdana"/>
          <w:sz w:val="18"/>
          <w:szCs w:val="18"/>
          <w:lang w:val="es"/>
        </w:rPr>
      </w:pPr>
      <w:r w:rsidRPr="00A9187F">
        <w:rPr>
          <w:rFonts w:ascii="Verdana" w:hAnsi="Verdana"/>
          <w:sz w:val="18"/>
          <w:szCs w:val="18"/>
          <w:lang w:val="es"/>
        </w:rPr>
        <w:t>Fuente: SIG DTAN, 2021</w:t>
      </w:r>
    </w:p>
    <w:p w14:paraId="6BF7F6FA" w14:textId="77777777" w:rsidR="00962899" w:rsidRPr="00382633" w:rsidRDefault="00962899" w:rsidP="00962899">
      <w:pPr>
        <w:pStyle w:val="Ttulo2"/>
        <w:spacing w:line="276" w:lineRule="auto"/>
        <w:rPr>
          <w:rFonts w:ascii="Verdana" w:hAnsi="Verdana"/>
          <w:sz w:val="18"/>
          <w:szCs w:val="18"/>
        </w:rPr>
      </w:pPr>
    </w:p>
    <w:p w14:paraId="22CAD121" w14:textId="77777777" w:rsidR="00962899" w:rsidRPr="00382633" w:rsidRDefault="00962899" w:rsidP="00962899">
      <w:pPr>
        <w:spacing w:line="276" w:lineRule="auto"/>
        <w:rPr>
          <w:rFonts w:ascii="Verdana" w:hAnsi="Verdana"/>
          <w:sz w:val="18"/>
          <w:szCs w:val="18"/>
          <w:lang w:val="es"/>
        </w:rPr>
      </w:pPr>
    </w:p>
    <w:p w14:paraId="59C59FA6" w14:textId="77777777" w:rsidR="00962899" w:rsidRPr="00382633" w:rsidRDefault="00962899" w:rsidP="00962899">
      <w:pPr>
        <w:spacing w:line="276" w:lineRule="auto"/>
        <w:rPr>
          <w:rFonts w:ascii="Verdana" w:hAnsi="Verdana"/>
          <w:sz w:val="18"/>
          <w:szCs w:val="18"/>
          <w:lang w:val="es"/>
        </w:rPr>
      </w:pPr>
    </w:p>
    <w:p w14:paraId="0D8A9A25" w14:textId="77777777" w:rsidR="00962899" w:rsidRPr="00382633" w:rsidRDefault="00962899" w:rsidP="00962899">
      <w:pPr>
        <w:pStyle w:val="Ttulo2"/>
        <w:spacing w:line="276" w:lineRule="auto"/>
        <w:rPr>
          <w:rFonts w:ascii="Verdana" w:hAnsi="Verdana"/>
          <w:sz w:val="18"/>
          <w:szCs w:val="18"/>
        </w:rPr>
      </w:pPr>
      <w:bookmarkStart w:id="12" w:name="_Toc201847868"/>
      <w:r w:rsidRPr="00814252">
        <w:rPr>
          <w:rFonts w:ascii="Verdana" w:hAnsi="Verdana"/>
          <w:sz w:val="18"/>
          <w:szCs w:val="18"/>
        </w:rPr>
        <w:t>Descripción de los senderos habilitados para el ecoturismo</w:t>
      </w:r>
      <w:bookmarkEnd w:id="12"/>
    </w:p>
    <w:p w14:paraId="19483411" w14:textId="77777777" w:rsidR="00962899" w:rsidRPr="00382633" w:rsidRDefault="00962899" w:rsidP="00962899">
      <w:pPr>
        <w:spacing w:line="276" w:lineRule="auto"/>
        <w:jc w:val="both"/>
        <w:rPr>
          <w:rFonts w:ascii="Verdana" w:hAnsi="Verdana"/>
          <w:b/>
          <w:bCs/>
          <w:sz w:val="18"/>
          <w:szCs w:val="18"/>
          <w:lang w:val="es-CO"/>
        </w:rPr>
      </w:pPr>
    </w:p>
    <w:p w14:paraId="0202339E" w14:textId="06DF3173" w:rsidR="00962899" w:rsidRPr="00382633" w:rsidRDefault="00962899" w:rsidP="00962899">
      <w:pPr>
        <w:pStyle w:val="Descripcin"/>
        <w:keepNext/>
        <w:spacing w:after="0" w:line="276" w:lineRule="auto"/>
        <w:jc w:val="both"/>
        <w:rPr>
          <w:rFonts w:ascii="Verdana" w:hAnsi="Verdana"/>
          <w:color w:val="auto"/>
        </w:rPr>
      </w:pPr>
      <w:bookmarkStart w:id="13" w:name="_Toc201847901"/>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2</w:t>
      </w:r>
      <w:r w:rsidRPr="00382633">
        <w:rPr>
          <w:rFonts w:ascii="Verdana" w:hAnsi="Verdana"/>
          <w:color w:val="auto"/>
        </w:rPr>
        <w:fldChar w:fldCharType="end"/>
      </w:r>
      <w:r w:rsidRPr="00382633">
        <w:rPr>
          <w:rFonts w:ascii="Verdana" w:hAnsi="Verdana"/>
          <w:color w:val="auto"/>
        </w:rPr>
        <w:t xml:space="preserve"> Descripción de los senderos habilitados para el ecoturismo</w:t>
      </w:r>
      <w:r w:rsidR="00A9187F">
        <w:rPr>
          <w:rFonts w:ascii="Verdana" w:hAnsi="Verdana"/>
          <w:color w:val="auto"/>
        </w:rPr>
        <w:t xml:space="preserve"> y actividades permitidas según el POE</w:t>
      </w:r>
      <w:bookmarkEnd w:id="13"/>
    </w:p>
    <w:tbl>
      <w:tblPr>
        <w:tblStyle w:val="Tablaconcuadrcula1clara"/>
        <w:tblW w:w="4921" w:type="pct"/>
        <w:tblLayout w:type="fixed"/>
        <w:tblLook w:val="04A0" w:firstRow="1" w:lastRow="0" w:firstColumn="1" w:lastColumn="0" w:noHBand="0" w:noVBand="1"/>
      </w:tblPr>
      <w:tblGrid>
        <w:gridCol w:w="1894"/>
        <w:gridCol w:w="4142"/>
        <w:gridCol w:w="2654"/>
      </w:tblGrid>
      <w:tr w:rsidR="00962899" w:rsidRPr="00382633" w14:paraId="181144EF" w14:textId="77777777" w:rsidTr="003A4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2982D3CC" w14:textId="77777777" w:rsidR="00962899" w:rsidRPr="00382633" w:rsidRDefault="00962899" w:rsidP="003A4B70">
            <w:pPr>
              <w:spacing w:line="276" w:lineRule="auto"/>
              <w:jc w:val="both"/>
              <w:rPr>
                <w:rFonts w:ascii="Verdana" w:hAnsi="Verdana"/>
                <w:b w:val="0"/>
                <w:bCs w:val="0"/>
                <w:sz w:val="18"/>
                <w:szCs w:val="18"/>
                <w:lang w:eastAsia="es-CO"/>
              </w:rPr>
            </w:pPr>
            <w:r w:rsidRPr="00382633">
              <w:rPr>
                <w:rFonts w:ascii="Verdana" w:hAnsi="Verdana"/>
                <w:sz w:val="18"/>
                <w:szCs w:val="18"/>
                <w:lang w:eastAsia="es-CO"/>
              </w:rPr>
              <w:t>Senderos</w:t>
            </w:r>
          </w:p>
        </w:tc>
        <w:tc>
          <w:tcPr>
            <w:tcW w:w="2383" w:type="pct"/>
          </w:tcPr>
          <w:p w14:paraId="1B03F0B6" w14:textId="77777777" w:rsidR="00962899" w:rsidRPr="00382633" w:rsidRDefault="00962899" w:rsidP="003A4B70">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eastAsia="es-CO"/>
              </w:rPr>
            </w:pPr>
            <w:r w:rsidRPr="00382633">
              <w:rPr>
                <w:rFonts w:ascii="Verdana" w:hAnsi="Verdana"/>
                <w:sz w:val="18"/>
                <w:szCs w:val="18"/>
                <w:lang w:eastAsia="es-CO"/>
              </w:rPr>
              <w:t>Características</w:t>
            </w:r>
          </w:p>
        </w:tc>
        <w:tc>
          <w:tcPr>
            <w:tcW w:w="1527" w:type="pct"/>
          </w:tcPr>
          <w:p w14:paraId="0136380F" w14:textId="77777777" w:rsidR="00962899" w:rsidRPr="00382633" w:rsidRDefault="00962899" w:rsidP="003A4B70">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eastAsia="es-CO"/>
              </w:rPr>
            </w:pPr>
            <w:r w:rsidRPr="00382633">
              <w:rPr>
                <w:rFonts w:ascii="Verdana" w:hAnsi="Verdana"/>
                <w:sz w:val="18"/>
                <w:szCs w:val="18"/>
                <w:lang w:eastAsia="es-CO"/>
              </w:rPr>
              <w:t xml:space="preserve">Principales atractivos turísticos dentro de los senderos </w:t>
            </w:r>
          </w:p>
        </w:tc>
      </w:tr>
      <w:tr w:rsidR="00962899" w:rsidRPr="00382633" w14:paraId="6D6FB977" w14:textId="77777777" w:rsidTr="003A4B70">
        <w:tc>
          <w:tcPr>
            <w:cnfStyle w:val="001000000000" w:firstRow="0" w:lastRow="0" w:firstColumn="1" w:lastColumn="0" w:oddVBand="0" w:evenVBand="0" w:oddHBand="0" w:evenHBand="0" w:firstRowFirstColumn="0" w:firstRowLastColumn="0" w:lastRowFirstColumn="0" w:lastRowLastColumn="0"/>
            <w:tcW w:w="1090" w:type="pct"/>
          </w:tcPr>
          <w:p w14:paraId="698E421D" w14:textId="77777777" w:rsidR="00962899" w:rsidRPr="00382633" w:rsidRDefault="00962899" w:rsidP="003A4B70">
            <w:pPr>
              <w:spacing w:line="276" w:lineRule="auto"/>
              <w:jc w:val="both"/>
              <w:rPr>
                <w:rFonts w:ascii="Verdana" w:hAnsi="Verdana"/>
                <w:sz w:val="18"/>
                <w:szCs w:val="18"/>
                <w:lang w:eastAsia="es-CO"/>
              </w:rPr>
            </w:pPr>
            <w:r w:rsidRPr="00382633">
              <w:rPr>
                <w:rFonts w:ascii="Verdana" w:hAnsi="Verdana"/>
                <w:sz w:val="18"/>
                <w:szCs w:val="18"/>
                <w:lang w:eastAsia="es-CO"/>
              </w:rPr>
              <w:t>Ritacuba</w:t>
            </w:r>
          </w:p>
        </w:tc>
        <w:tc>
          <w:tcPr>
            <w:tcW w:w="2383" w:type="pct"/>
          </w:tcPr>
          <w:p w14:paraId="28440632" w14:textId="7CDBB835"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814252">
              <w:rPr>
                <w:rFonts w:ascii="Verdana" w:hAnsi="Verdana"/>
                <w:b/>
                <w:bCs/>
                <w:sz w:val="18"/>
                <w:szCs w:val="18"/>
                <w:lang w:eastAsia="es-CO"/>
              </w:rPr>
              <w:t>Ubicación:</w:t>
            </w:r>
            <w:r w:rsidR="00814252" w:rsidRPr="00814252">
              <w:rPr>
                <w:rFonts w:ascii="Verdana" w:hAnsi="Verdana"/>
                <w:b/>
                <w:bCs/>
                <w:sz w:val="18"/>
                <w:szCs w:val="18"/>
                <w:lang w:eastAsia="es-CO"/>
              </w:rPr>
              <w:t xml:space="preserve"> </w:t>
            </w:r>
            <w:r w:rsidRPr="00814252">
              <w:rPr>
                <w:rFonts w:ascii="Verdana" w:hAnsi="Verdana"/>
                <w:sz w:val="18"/>
                <w:szCs w:val="18"/>
                <w:lang w:eastAsia="es-CO"/>
              </w:rPr>
              <w:t>Municipio de Güicán de la Sierra</w:t>
            </w:r>
          </w:p>
          <w:p w14:paraId="54AE75D1" w14:textId="77777777"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814252">
              <w:rPr>
                <w:rFonts w:ascii="Verdana" w:hAnsi="Verdana"/>
                <w:b/>
                <w:bCs/>
                <w:sz w:val="18"/>
                <w:szCs w:val="18"/>
                <w:lang w:eastAsia="es-CO"/>
              </w:rPr>
              <w:t>Dificultad</w:t>
            </w:r>
            <w:r w:rsidRPr="00814252">
              <w:rPr>
                <w:rFonts w:ascii="Verdana" w:hAnsi="Verdana"/>
                <w:sz w:val="18"/>
                <w:szCs w:val="18"/>
                <w:lang w:eastAsia="es-CO"/>
              </w:rPr>
              <w:t>: Alta – Muy Alta</w:t>
            </w:r>
          </w:p>
          <w:p w14:paraId="43EAC1F8" w14:textId="77777777"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814252">
              <w:rPr>
                <w:rFonts w:ascii="Verdana" w:hAnsi="Verdana"/>
                <w:b/>
                <w:bCs/>
                <w:sz w:val="18"/>
                <w:szCs w:val="18"/>
                <w:lang w:eastAsia="es-CO"/>
              </w:rPr>
              <w:t>Distancia del recorrido:</w:t>
            </w:r>
            <w:r w:rsidRPr="00814252">
              <w:rPr>
                <w:rFonts w:ascii="Verdana" w:hAnsi="Verdana"/>
                <w:sz w:val="18"/>
                <w:szCs w:val="18"/>
                <w:lang w:eastAsia="es-CO"/>
              </w:rPr>
              <w:t xml:space="preserve"> 6,966 Km</w:t>
            </w:r>
          </w:p>
          <w:p w14:paraId="20202847" w14:textId="77777777"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814252">
              <w:rPr>
                <w:rFonts w:ascii="Verdana" w:hAnsi="Verdana"/>
                <w:b/>
                <w:bCs/>
                <w:sz w:val="18"/>
                <w:szCs w:val="18"/>
                <w:lang w:eastAsia="es-CO"/>
              </w:rPr>
              <w:t>Duración del recorrido:</w:t>
            </w:r>
            <w:r w:rsidRPr="00814252">
              <w:rPr>
                <w:rFonts w:ascii="Verdana" w:hAnsi="Verdana"/>
                <w:sz w:val="18"/>
                <w:szCs w:val="18"/>
                <w:lang w:eastAsia="es-CO"/>
              </w:rPr>
              <w:t xml:space="preserve"> 8 horas </w:t>
            </w:r>
          </w:p>
          <w:p w14:paraId="0CB5F5D3" w14:textId="77777777"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814252">
              <w:rPr>
                <w:rFonts w:ascii="Verdana" w:hAnsi="Verdana"/>
                <w:b/>
                <w:bCs/>
                <w:sz w:val="18"/>
                <w:szCs w:val="18"/>
                <w:lang w:eastAsia="es-CO"/>
              </w:rPr>
              <w:t xml:space="preserve">Capacidad de carga: </w:t>
            </w:r>
          </w:p>
          <w:p w14:paraId="3BA464D0" w14:textId="77777777"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814252">
              <w:rPr>
                <w:rFonts w:ascii="Verdana" w:hAnsi="Verdana"/>
                <w:sz w:val="18"/>
                <w:szCs w:val="18"/>
                <w:lang w:eastAsia="es-CO"/>
              </w:rPr>
              <w:t xml:space="preserve">Temporada seca: 79 personas/día </w:t>
            </w:r>
          </w:p>
          <w:p w14:paraId="2CBC4C24" w14:textId="77777777" w:rsidR="00962899" w:rsidRPr="00814252" w:rsidRDefault="00962899" w:rsidP="003A4B70">
            <w:pPr>
              <w:shd w:val="clear" w:color="auto" w:fill="FFFFFF"/>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814252">
              <w:rPr>
                <w:rFonts w:ascii="Verdana" w:hAnsi="Verdana"/>
                <w:sz w:val="18"/>
                <w:szCs w:val="18"/>
                <w:lang w:eastAsia="es-CO"/>
              </w:rPr>
              <w:t xml:space="preserve">Temporada de lluvias: 67 personas/día </w:t>
            </w:r>
          </w:p>
          <w:p w14:paraId="4EC1CCFB" w14:textId="77777777"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382633">
              <w:rPr>
                <w:rFonts w:ascii="Verdana" w:hAnsi="Verdana"/>
                <w:b/>
                <w:bCs/>
                <w:sz w:val="18"/>
                <w:szCs w:val="18"/>
                <w:lang w:eastAsia="es-CO"/>
              </w:rPr>
              <w:t>Horario de visita:</w:t>
            </w:r>
          </w:p>
          <w:p w14:paraId="7BE19318" w14:textId="77777777" w:rsidR="00962899" w:rsidRPr="00382633"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 Ingreso: 6:00 a.m. -8:00 am.</w:t>
            </w:r>
          </w:p>
          <w:p w14:paraId="17D4FEBA" w14:textId="756EE9CA" w:rsidR="00962899" w:rsidRPr="00382633"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Descenso de borde de glaciar</w:t>
            </w:r>
            <w:r w:rsidR="00814252">
              <w:rPr>
                <w:rFonts w:ascii="Verdana" w:hAnsi="Verdana"/>
                <w:sz w:val="18"/>
                <w:szCs w:val="18"/>
                <w:lang w:eastAsia="es-CO"/>
              </w:rPr>
              <w:t>:</w:t>
            </w:r>
            <w:r w:rsidRPr="00382633">
              <w:rPr>
                <w:rFonts w:ascii="Verdana" w:hAnsi="Verdana"/>
                <w:sz w:val="18"/>
                <w:szCs w:val="18"/>
                <w:lang w:eastAsia="es-CO"/>
              </w:rPr>
              <w:t xml:space="preserve"> 1:00 pm.</w:t>
            </w:r>
          </w:p>
          <w:p w14:paraId="75B2FACA" w14:textId="767B9166" w:rsidR="00962899" w:rsidRPr="00814252"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Salida del Área Protegida</w:t>
            </w:r>
            <w:r w:rsidR="00814252">
              <w:rPr>
                <w:rFonts w:ascii="Verdana" w:hAnsi="Verdana"/>
                <w:sz w:val="18"/>
                <w:szCs w:val="18"/>
                <w:lang w:eastAsia="es-CO"/>
              </w:rPr>
              <w:t>:</w:t>
            </w:r>
            <w:r w:rsidRPr="00382633">
              <w:rPr>
                <w:rFonts w:ascii="Verdana" w:hAnsi="Verdana"/>
                <w:sz w:val="18"/>
                <w:szCs w:val="18"/>
                <w:lang w:eastAsia="es-CO"/>
              </w:rPr>
              <w:t xml:space="preserve"> 5:00 pm.  </w:t>
            </w:r>
          </w:p>
        </w:tc>
        <w:tc>
          <w:tcPr>
            <w:tcW w:w="1527" w:type="pct"/>
          </w:tcPr>
          <w:p w14:paraId="6E4C01DA" w14:textId="77777777" w:rsidR="00962899" w:rsidRPr="00382633" w:rsidRDefault="00962899" w:rsidP="003A4B70">
            <w:pPr>
              <w:pStyle w:val="Prrafodelista"/>
              <w:numPr>
                <w:ilvl w:val="0"/>
                <w:numId w:val="3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Rio Playitas</w:t>
            </w:r>
          </w:p>
          <w:p w14:paraId="74F00CBE" w14:textId="77777777" w:rsidR="00962899" w:rsidRPr="00382633" w:rsidRDefault="00962899" w:rsidP="003A4B70">
            <w:pPr>
              <w:pStyle w:val="Prrafodelista"/>
              <w:numPr>
                <w:ilvl w:val="0"/>
                <w:numId w:val="3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Mirador Pan de Azúcar Cascada Paso Feo</w:t>
            </w:r>
          </w:p>
          <w:p w14:paraId="3825BB4D" w14:textId="77777777" w:rsidR="00962899" w:rsidRPr="00382633" w:rsidRDefault="00962899" w:rsidP="003A4B70">
            <w:pPr>
              <w:pStyle w:val="Prrafodelista"/>
              <w:numPr>
                <w:ilvl w:val="0"/>
                <w:numId w:val="3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Borde glaciar Ritacuba</w:t>
            </w:r>
          </w:p>
          <w:p w14:paraId="1A8F5091" w14:textId="77777777" w:rsidR="00962899" w:rsidRPr="00382633" w:rsidRDefault="00962899" w:rsidP="003A4B70">
            <w:pPr>
              <w:pStyle w:val="Prrafodelista"/>
              <w:numPr>
                <w:ilvl w:val="0"/>
                <w:numId w:val="3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Mirador Divino Niño.</w:t>
            </w:r>
          </w:p>
          <w:p w14:paraId="07128B1E" w14:textId="77777777"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 </w:t>
            </w:r>
          </w:p>
        </w:tc>
      </w:tr>
      <w:tr w:rsidR="00962899" w:rsidRPr="00382633" w14:paraId="78BD4BB3" w14:textId="77777777" w:rsidTr="003A4B70">
        <w:trPr>
          <w:trHeight w:val="3795"/>
        </w:trPr>
        <w:tc>
          <w:tcPr>
            <w:cnfStyle w:val="001000000000" w:firstRow="0" w:lastRow="0" w:firstColumn="1" w:lastColumn="0" w:oddVBand="0" w:evenVBand="0" w:oddHBand="0" w:evenHBand="0" w:firstRowFirstColumn="0" w:firstRowLastColumn="0" w:lastRowFirstColumn="0" w:lastRowLastColumn="0"/>
            <w:tcW w:w="1090" w:type="pct"/>
          </w:tcPr>
          <w:p w14:paraId="722AF394" w14:textId="77777777" w:rsidR="00962899" w:rsidRPr="00382633" w:rsidRDefault="00962899" w:rsidP="003A4B70">
            <w:pPr>
              <w:spacing w:line="276" w:lineRule="auto"/>
              <w:jc w:val="both"/>
              <w:rPr>
                <w:rFonts w:ascii="Verdana" w:hAnsi="Verdana"/>
                <w:sz w:val="18"/>
                <w:szCs w:val="18"/>
                <w:lang w:eastAsia="es-CO"/>
              </w:rPr>
            </w:pPr>
            <w:r w:rsidRPr="00382633">
              <w:rPr>
                <w:rFonts w:ascii="Verdana" w:hAnsi="Verdana"/>
                <w:sz w:val="18"/>
                <w:szCs w:val="18"/>
                <w:lang w:eastAsia="es-CO"/>
              </w:rPr>
              <w:lastRenderedPageBreak/>
              <w:t>Laguna Grande</w:t>
            </w:r>
          </w:p>
        </w:tc>
        <w:tc>
          <w:tcPr>
            <w:tcW w:w="2383" w:type="pct"/>
          </w:tcPr>
          <w:p w14:paraId="74CF5D96" w14:textId="77777777"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Ubicación:</w:t>
            </w:r>
            <w:r w:rsidRPr="00382633">
              <w:rPr>
                <w:rFonts w:ascii="Verdana" w:hAnsi="Verdana"/>
                <w:sz w:val="18"/>
                <w:szCs w:val="18"/>
                <w:lang w:eastAsia="es-CO"/>
              </w:rPr>
              <w:t xml:space="preserve"> Municipio de Güicán de la Sierra </w:t>
            </w:r>
          </w:p>
          <w:p w14:paraId="52464830" w14:textId="44B40D9B"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Dificultad:</w:t>
            </w:r>
            <w:r w:rsidRPr="00382633">
              <w:rPr>
                <w:rFonts w:ascii="Verdana" w:hAnsi="Verdana"/>
                <w:sz w:val="18"/>
                <w:szCs w:val="18"/>
                <w:lang w:eastAsia="es-CO"/>
              </w:rPr>
              <w:t xml:space="preserve"> Alta</w:t>
            </w:r>
            <w:r w:rsidR="00814252">
              <w:rPr>
                <w:rFonts w:ascii="Verdana" w:hAnsi="Verdana"/>
                <w:sz w:val="18"/>
                <w:szCs w:val="18"/>
                <w:lang w:eastAsia="es-CO"/>
              </w:rPr>
              <w:t xml:space="preserve"> – Muy Alta</w:t>
            </w:r>
          </w:p>
          <w:p w14:paraId="6D4C4DA6" w14:textId="77777777"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Distancia del recorrido:</w:t>
            </w:r>
            <w:r w:rsidRPr="00382633">
              <w:rPr>
                <w:rFonts w:ascii="Verdana" w:hAnsi="Verdana"/>
                <w:sz w:val="18"/>
                <w:szCs w:val="18"/>
                <w:lang w:eastAsia="es-CO"/>
              </w:rPr>
              <w:t xml:space="preserve"> 9,745 Km</w:t>
            </w:r>
          </w:p>
          <w:p w14:paraId="234BCEF2" w14:textId="77777777"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Duración del recorrido:</w:t>
            </w:r>
            <w:r w:rsidRPr="00382633">
              <w:rPr>
                <w:rFonts w:ascii="Verdana" w:hAnsi="Verdana"/>
                <w:sz w:val="18"/>
                <w:szCs w:val="18"/>
                <w:lang w:eastAsia="es-CO"/>
              </w:rPr>
              <w:t xml:space="preserve"> 10 horas </w:t>
            </w:r>
          </w:p>
          <w:p w14:paraId="2E4ED449" w14:textId="77777777" w:rsidR="00962899" w:rsidRPr="00382633" w:rsidRDefault="00962899" w:rsidP="003A4B70">
            <w:pPr>
              <w:tabs>
                <w:tab w:val="num"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382633">
              <w:rPr>
                <w:rFonts w:ascii="Verdana" w:hAnsi="Verdana"/>
                <w:b/>
                <w:bCs/>
                <w:sz w:val="18"/>
                <w:szCs w:val="18"/>
                <w:lang w:eastAsia="es-CO"/>
              </w:rPr>
              <w:t>Capacidad de carga:</w:t>
            </w:r>
          </w:p>
          <w:p w14:paraId="2132BB1B" w14:textId="77777777" w:rsidR="00962899" w:rsidRPr="00382633" w:rsidRDefault="00962899" w:rsidP="003A4B70">
            <w:pPr>
              <w:tabs>
                <w:tab w:val="num" w:pos="720"/>
              </w:tabs>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Temporada seca: 123 personas/día </w:t>
            </w:r>
          </w:p>
          <w:p w14:paraId="3240B255" w14:textId="77777777" w:rsidR="00962899" w:rsidRPr="00382633" w:rsidRDefault="00962899" w:rsidP="003A4B70">
            <w:pPr>
              <w:tabs>
                <w:tab w:val="num" w:pos="720"/>
              </w:tabs>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Temporada de lluvia: 111 personas/día. </w:t>
            </w:r>
          </w:p>
          <w:p w14:paraId="77063134" w14:textId="77777777" w:rsidR="00962899" w:rsidRPr="00382633" w:rsidRDefault="00962899" w:rsidP="003A4B70">
            <w:pPr>
              <w:tabs>
                <w:tab w:val="num"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382633">
              <w:rPr>
                <w:rFonts w:ascii="Verdana" w:hAnsi="Verdana"/>
                <w:b/>
                <w:bCs/>
                <w:sz w:val="18"/>
                <w:szCs w:val="18"/>
                <w:lang w:eastAsia="es-CO"/>
              </w:rPr>
              <w:t>Horario de visita:</w:t>
            </w:r>
          </w:p>
          <w:p w14:paraId="439A9F49" w14:textId="3F8D94F9" w:rsidR="00962899" w:rsidRPr="00382633"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Ingreso: </w:t>
            </w:r>
            <w:r w:rsidR="00CF5DD7">
              <w:rPr>
                <w:rFonts w:ascii="Verdana" w:hAnsi="Verdana"/>
                <w:sz w:val="18"/>
                <w:szCs w:val="18"/>
                <w:lang w:eastAsia="es-CO"/>
              </w:rPr>
              <w:t>6</w:t>
            </w:r>
            <w:r w:rsidRPr="00382633">
              <w:rPr>
                <w:rFonts w:ascii="Verdana" w:hAnsi="Verdana"/>
                <w:sz w:val="18"/>
                <w:szCs w:val="18"/>
                <w:lang w:eastAsia="es-CO"/>
              </w:rPr>
              <w:t>:</w:t>
            </w:r>
            <w:r w:rsidR="00CF5DD7">
              <w:rPr>
                <w:rFonts w:ascii="Verdana" w:hAnsi="Verdana"/>
                <w:sz w:val="18"/>
                <w:szCs w:val="18"/>
                <w:lang w:eastAsia="es-CO"/>
              </w:rPr>
              <w:t>0</w:t>
            </w:r>
            <w:r w:rsidRPr="00382633">
              <w:rPr>
                <w:rFonts w:ascii="Verdana" w:hAnsi="Verdana"/>
                <w:sz w:val="18"/>
                <w:szCs w:val="18"/>
                <w:lang w:eastAsia="es-CO"/>
              </w:rPr>
              <w:t>0 a.m. -8:00 am.</w:t>
            </w:r>
          </w:p>
          <w:p w14:paraId="1DDD960D" w14:textId="4C033C96" w:rsidR="00962899" w:rsidRPr="00382633"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Descenso de borde de glaciar</w:t>
            </w:r>
            <w:r w:rsidR="00814252">
              <w:rPr>
                <w:rFonts w:ascii="Verdana" w:hAnsi="Verdana"/>
                <w:sz w:val="18"/>
                <w:szCs w:val="18"/>
                <w:lang w:eastAsia="es-CO"/>
              </w:rPr>
              <w:t>:</w:t>
            </w:r>
            <w:r w:rsidRPr="00382633">
              <w:rPr>
                <w:rFonts w:ascii="Verdana" w:hAnsi="Verdana"/>
                <w:sz w:val="18"/>
                <w:szCs w:val="18"/>
                <w:lang w:eastAsia="es-CO"/>
              </w:rPr>
              <w:t xml:space="preserve"> 1:00 pm.</w:t>
            </w:r>
          </w:p>
          <w:p w14:paraId="15B1716E" w14:textId="429C97C8" w:rsidR="00962899" w:rsidRPr="00814252"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Salida del Área Protegida</w:t>
            </w:r>
            <w:r w:rsidR="00814252">
              <w:rPr>
                <w:rFonts w:ascii="Verdana" w:hAnsi="Verdana"/>
                <w:sz w:val="18"/>
                <w:szCs w:val="18"/>
                <w:lang w:eastAsia="es-CO"/>
              </w:rPr>
              <w:t>:</w:t>
            </w:r>
            <w:r w:rsidRPr="00382633">
              <w:rPr>
                <w:rFonts w:ascii="Verdana" w:hAnsi="Verdana"/>
                <w:sz w:val="18"/>
                <w:szCs w:val="18"/>
                <w:lang w:eastAsia="es-CO"/>
              </w:rPr>
              <w:t xml:space="preserve"> 5:00 pm.  </w:t>
            </w:r>
          </w:p>
        </w:tc>
        <w:tc>
          <w:tcPr>
            <w:tcW w:w="1527" w:type="pct"/>
          </w:tcPr>
          <w:p w14:paraId="535935EB" w14:textId="77777777" w:rsidR="00962899" w:rsidRPr="00382633" w:rsidRDefault="00962899" w:rsidP="003A4B70">
            <w:pPr>
              <w:pStyle w:val="Prrafodelista"/>
              <w:numPr>
                <w:ilvl w:val="0"/>
                <w:numId w:val="3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Cueva de la Cuchumba.</w:t>
            </w:r>
          </w:p>
          <w:p w14:paraId="2076519D" w14:textId="77777777" w:rsidR="00962899" w:rsidRPr="00382633" w:rsidRDefault="00962899" w:rsidP="003A4B70">
            <w:pPr>
              <w:pStyle w:val="Prrafodelista"/>
              <w:numPr>
                <w:ilvl w:val="0"/>
                <w:numId w:val="3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Mirador Cascada Rio Cóncavo</w:t>
            </w:r>
          </w:p>
          <w:p w14:paraId="7625B452" w14:textId="77777777" w:rsidR="00962899" w:rsidRPr="00382633" w:rsidRDefault="00962899" w:rsidP="003A4B70">
            <w:pPr>
              <w:pStyle w:val="Prrafodelista"/>
              <w:numPr>
                <w:ilvl w:val="0"/>
                <w:numId w:val="3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Valle de Frailejones, Cueva del Hombre, Laguna Grande de la Sierra </w:t>
            </w:r>
          </w:p>
          <w:p w14:paraId="1F83A826" w14:textId="77777777" w:rsidR="00962899" w:rsidRPr="00382633" w:rsidRDefault="00962899" w:rsidP="003A4B70">
            <w:pPr>
              <w:pStyle w:val="Prrafodelista"/>
              <w:numPr>
                <w:ilvl w:val="0"/>
                <w:numId w:val="3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Borde glaciar Pico Cóncavo.</w:t>
            </w:r>
          </w:p>
          <w:p w14:paraId="18D6851C" w14:textId="77777777" w:rsidR="00962899" w:rsidRPr="00382633" w:rsidRDefault="00962899" w:rsidP="003A4B70">
            <w:p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p>
        </w:tc>
      </w:tr>
      <w:tr w:rsidR="00962899" w:rsidRPr="00382633" w14:paraId="3B6D6AAD" w14:textId="77777777" w:rsidTr="003A4B70">
        <w:tc>
          <w:tcPr>
            <w:cnfStyle w:val="001000000000" w:firstRow="0" w:lastRow="0" w:firstColumn="1" w:lastColumn="0" w:oddVBand="0" w:evenVBand="0" w:oddHBand="0" w:evenHBand="0" w:firstRowFirstColumn="0" w:firstRowLastColumn="0" w:lastRowFirstColumn="0" w:lastRowLastColumn="0"/>
            <w:tcW w:w="1090" w:type="pct"/>
          </w:tcPr>
          <w:p w14:paraId="110E0BA4" w14:textId="77777777" w:rsidR="00962899" w:rsidRPr="00382633" w:rsidRDefault="00962899" w:rsidP="003A4B70">
            <w:pPr>
              <w:spacing w:line="276" w:lineRule="auto"/>
              <w:jc w:val="both"/>
              <w:rPr>
                <w:rFonts w:ascii="Verdana" w:hAnsi="Verdana"/>
                <w:sz w:val="18"/>
                <w:szCs w:val="18"/>
                <w:lang w:eastAsia="es-CO"/>
              </w:rPr>
            </w:pPr>
            <w:r w:rsidRPr="00382633">
              <w:rPr>
                <w:rFonts w:ascii="Verdana" w:hAnsi="Verdana"/>
                <w:sz w:val="18"/>
                <w:szCs w:val="18"/>
                <w:lang w:eastAsia="es-CO"/>
              </w:rPr>
              <w:t>Lagunillas</w:t>
            </w:r>
          </w:p>
        </w:tc>
        <w:tc>
          <w:tcPr>
            <w:tcW w:w="2383" w:type="pct"/>
          </w:tcPr>
          <w:p w14:paraId="7629E5B0" w14:textId="546065BC"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Ubicación:</w:t>
            </w:r>
            <w:r w:rsidRPr="00382633">
              <w:rPr>
                <w:rFonts w:ascii="Verdana" w:hAnsi="Verdana"/>
                <w:sz w:val="18"/>
                <w:szCs w:val="18"/>
                <w:lang w:eastAsia="es-CO"/>
              </w:rPr>
              <w:t xml:space="preserve"> Municipios de El Cocuy y Güicán de la Sierra </w:t>
            </w:r>
          </w:p>
          <w:p w14:paraId="5F0935AC" w14:textId="4A7ADCE2"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Dificultad:</w:t>
            </w:r>
            <w:r w:rsidRPr="00382633">
              <w:rPr>
                <w:rFonts w:ascii="Verdana" w:hAnsi="Verdana"/>
                <w:sz w:val="18"/>
                <w:szCs w:val="18"/>
                <w:lang w:eastAsia="es-CO"/>
              </w:rPr>
              <w:t xml:space="preserve"> Alta – Muy Alta</w:t>
            </w:r>
          </w:p>
          <w:p w14:paraId="29345F37" w14:textId="6678A151"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Distancia del recorrido:</w:t>
            </w:r>
            <w:r w:rsidRPr="00382633">
              <w:rPr>
                <w:rFonts w:ascii="Verdana" w:hAnsi="Verdana"/>
                <w:sz w:val="18"/>
                <w:szCs w:val="18"/>
                <w:lang w:eastAsia="es-CO"/>
              </w:rPr>
              <w:t xml:space="preserve"> 7,750 km</w:t>
            </w:r>
          </w:p>
          <w:p w14:paraId="748D697B" w14:textId="3CD18AC0" w:rsidR="00962899" w:rsidRPr="00814252"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382633">
              <w:rPr>
                <w:rFonts w:ascii="Verdana" w:hAnsi="Verdana"/>
                <w:b/>
                <w:bCs/>
                <w:sz w:val="18"/>
                <w:szCs w:val="18"/>
                <w:lang w:eastAsia="es-CO"/>
              </w:rPr>
              <w:t>Duración del recorrido:</w:t>
            </w:r>
            <w:r w:rsidRPr="00382633">
              <w:rPr>
                <w:rFonts w:ascii="Verdana" w:hAnsi="Verdana"/>
                <w:sz w:val="18"/>
                <w:szCs w:val="18"/>
                <w:lang w:eastAsia="es-CO"/>
              </w:rPr>
              <w:t xml:space="preserve"> 8 horas </w:t>
            </w:r>
          </w:p>
          <w:p w14:paraId="70148C3E" w14:textId="77777777" w:rsidR="00962899" w:rsidRPr="00382633" w:rsidRDefault="00962899" w:rsidP="003A4B70">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382633">
              <w:rPr>
                <w:rFonts w:ascii="Verdana" w:hAnsi="Verdana"/>
                <w:b/>
                <w:bCs/>
                <w:sz w:val="18"/>
                <w:szCs w:val="18"/>
                <w:lang w:eastAsia="es-CO"/>
              </w:rPr>
              <w:t>Capacidad de carga</w:t>
            </w:r>
          </w:p>
          <w:p w14:paraId="5F550A67" w14:textId="77777777" w:rsidR="00962899" w:rsidRPr="00382633" w:rsidRDefault="00962899" w:rsidP="003A4B70">
            <w:pPr>
              <w:tabs>
                <w:tab w:val="num"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Temporada seca: 114 personas/día</w:t>
            </w:r>
          </w:p>
          <w:p w14:paraId="5C7CF033" w14:textId="4F97062B" w:rsidR="00962899" w:rsidRPr="00382633" w:rsidRDefault="00962899" w:rsidP="003A4B70">
            <w:pPr>
              <w:tabs>
                <w:tab w:val="num"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Temporada lluvia:104</w:t>
            </w:r>
            <w:r w:rsidR="00814252">
              <w:rPr>
                <w:rFonts w:ascii="Verdana" w:hAnsi="Verdana"/>
                <w:sz w:val="18"/>
                <w:szCs w:val="18"/>
                <w:lang w:eastAsia="es-CO"/>
              </w:rPr>
              <w:t xml:space="preserve"> </w:t>
            </w:r>
            <w:r w:rsidR="00814252" w:rsidRPr="00814252">
              <w:rPr>
                <w:rFonts w:ascii="Verdana" w:hAnsi="Verdana"/>
                <w:sz w:val="18"/>
                <w:szCs w:val="18"/>
                <w:lang w:eastAsia="es-CO"/>
              </w:rPr>
              <w:t>personas/día</w:t>
            </w:r>
          </w:p>
          <w:p w14:paraId="4017CC1D" w14:textId="77777777" w:rsidR="00962899" w:rsidRPr="00382633" w:rsidRDefault="00962899" w:rsidP="003A4B70">
            <w:pPr>
              <w:tabs>
                <w:tab w:val="num" w:pos="720"/>
              </w:tabs>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b/>
                <w:bCs/>
                <w:sz w:val="18"/>
                <w:szCs w:val="18"/>
                <w:lang w:eastAsia="es-CO"/>
              </w:rPr>
              <w:t>Horario de visita</w:t>
            </w:r>
            <w:r w:rsidRPr="00382633">
              <w:rPr>
                <w:rFonts w:ascii="Verdana" w:hAnsi="Verdana"/>
                <w:sz w:val="18"/>
                <w:szCs w:val="18"/>
                <w:lang w:eastAsia="es-CO"/>
              </w:rPr>
              <w:t xml:space="preserve">: </w:t>
            </w:r>
          </w:p>
          <w:p w14:paraId="6BFE4A7A" w14:textId="6F5F5B6F" w:rsidR="00962899" w:rsidRPr="00382633"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Ingreso: </w:t>
            </w:r>
            <w:r w:rsidR="00CF5DD7">
              <w:rPr>
                <w:rFonts w:ascii="Verdana" w:hAnsi="Verdana"/>
                <w:sz w:val="18"/>
                <w:szCs w:val="18"/>
                <w:lang w:eastAsia="es-CO"/>
              </w:rPr>
              <w:t>6</w:t>
            </w:r>
            <w:r w:rsidRPr="00382633">
              <w:rPr>
                <w:rFonts w:ascii="Verdana" w:hAnsi="Verdana"/>
                <w:sz w:val="18"/>
                <w:szCs w:val="18"/>
                <w:lang w:eastAsia="es-CO"/>
              </w:rPr>
              <w:t>:</w:t>
            </w:r>
            <w:r w:rsidR="00CF5DD7">
              <w:rPr>
                <w:rFonts w:ascii="Verdana" w:hAnsi="Verdana"/>
                <w:sz w:val="18"/>
                <w:szCs w:val="18"/>
                <w:lang w:eastAsia="es-CO"/>
              </w:rPr>
              <w:t>0</w:t>
            </w:r>
            <w:r w:rsidRPr="00382633">
              <w:rPr>
                <w:rFonts w:ascii="Verdana" w:hAnsi="Verdana"/>
                <w:sz w:val="18"/>
                <w:szCs w:val="18"/>
                <w:lang w:eastAsia="es-CO"/>
              </w:rPr>
              <w:t xml:space="preserve">0 a.m. -8:00 am, </w:t>
            </w:r>
          </w:p>
          <w:p w14:paraId="157C1146" w14:textId="48D0CCAC" w:rsidR="00962899" w:rsidRPr="00382633"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Descenso de borde de glaciar</w:t>
            </w:r>
            <w:r w:rsidR="00814252">
              <w:rPr>
                <w:rFonts w:ascii="Verdana" w:hAnsi="Verdana"/>
                <w:sz w:val="18"/>
                <w:szCs w:val="18"/>
                <w:lang w:eastAsia="es-CO"/>
              </w:rPr>
              <w:t>:</w:t>
            </w:r>
            <w:r w:rsidRPr="00382633">
              <w:rPr>
                <w:rFonts w:ascii="Verdana" w:hAnsi="Verdana"/>
                <w:sz w:val="18"/>
                <w:szCs w:val="18"/>
                <w:lang w:eastAsia="es-CO"/>
              </w:rPr>
              <w:t xml:space="preserve"> 1:00 pm.</w:t>
            </w:r>
          </w:p>
          <w:p w14:paraId="0D0538AD" w14:textId="7642A7A4" w:rsidR="00962899" w:rsidRPr="00814252" w:rsidRDefault="00962899" w:rsidP="003A4B70">
            <w:pPr>
              <w:pStyle w:val="Prrafodelista"/>
              <w:numPr>
                <w:ilvl w:val="0"/>
                <w:numId w:val="7"/>
              </w:numPr>
              <w:tabs>
                <w:tab w:val="num" w:pos="720"/>
              </w:tabs>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Salida del Área Protegida</w:t>
            </w:r>
            <w:r w:rsidR="00814252">
              <w:rPr>
                <w:rFonts w:ascii="Verdana" w:hAnsi="Verdana"/>
                <w:sz w:val="18"/>
                <w:szCs w:val="18"/>
                <w:lang w:eastAsia="es-CO"/>
              </w:rPr>
              <w:t>:</w:t>
            </w:r>
            <w:r w:rsidRPr="00382633">
              <w:rPr>
                <w:rFonts w:ascii="Verdana" w:hAnsi="Verdana"/>
                <w:sz w:val="18"/>
                <w:szCs w:val="18"/>
                <w:lang w:eastAsia="es-CO"/>
              </w:rPr>
              <w:t xml:space="preserve"> 5:00 pm.  </w:t>
            </w:r>
          </w:p>
        </w:tc>
        <w:tc>
          <w:tcPr>
            <w:tcW w:w="1527" w:type="pct"/>
          </w:tcPr>
          <w:p w14:paraId="1C5BFFAB" w14:textId="4DC4B7EC" w:rsidR="00962899" w:rsidRPr="00382633" w:rsidRDefault="00962899" w:rsidP="003A4B70">
            <w:pPr>
              <w:pStyle w:val="Prrafodelista"/>
              <w:numPr>
                <w:ilvl w:val="0"/>
                <w:numId w:val="6"/>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Valle de lagunillas</w:t>
            </w:r>
          </w:p>
          <w:p w14:paraId="106C0D27" w14:textId="77777777" w:rsidR="00962899" w:rsidRPr="00382633" w:rsidRDefault="00962899" w:rsidP="003A4B70">
            <w:pPr>
              <w:pStyle w:val="Prrafodelista"/>
              <w:numPr>
                <w:ilvl w:val="0"/>
                <w:numId w:val="6"/>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Laguna Pintada, Hotelito,</w:t>
            </w:r>
          </w:p>
          <w:p w14:paraId="1C415654" w14:textId="77777777" w:rsidR="00962899" w:rsidRPr="00382633" w:rsidRDefault="00962899" w:rsidP="003A4B70">
            <w:pPr>
              <w:pStyle w:val="Prrafodelista"/>
              <w:numPr>
                <w:ilvl w:val="0"/>
                <w:numId w:val="6"/>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Mirador Ojos de la Sierra</w:t>
            </w:r>
          </w:p>
          <w:p w14:paraId="1199A118" w14:textId="77777777" w:rsidR="00962899" w:rsidRPr="00382633" w:rsidRDefault="00962899" w:rsidP="003A4B70">
            <w:pPr>
              <w:pStyle w:val="Prrafodelista"/>
              <w:numPr>
                <w:ilvl w:val="0"/>
                <w:numId w:val="6"/>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Borde glaciar Pico Pan de Azúcar y Pulpito del Diablo. </w:t>
            </w:r>
          </w:p>
          <w:p w14:paraId="4DC5E19F" w14:textId="77777777" w:rsidR="00962899" w:rsidRPr="00382633" w:rsidRDefault="00962899" w:rsidP="003A4B70">
            <w:pPr>
              <w:spacing w:line="276" w:lineRule="auto"/>
              <w:ind w:firstLine="75"/>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p>
        </w:tc>
      </w:tr>
      <w:tr w:rsidR="00962899" w:rsidRPr="00382633" w14:paraId="44193F47" w14:textId="77777777" w:rsidTr="003A4B70">
        <w:trPr>
          <w:trHeight w:val="856"/>
        </w:trPr>
        <w:tc>
          <w:tcPr>
            <w:cnfStyle w:val="001000000000" w:firstRow="0" w:lastRow="0" w:firstColumn="1" w:lastColumn="0" w:oddVBand="0" w:evenVBand="0" w:oddHBand="0" w:evenHBand="0" w:firstRowFirstColumn="0" w:firstRowLastColumn="0" w:lastRowFirstColumn="0" w:lastRowLastColumn="0"/>
            <w:tcW w:w="5000" w:type="pct"/>
            <w:gridSpan w:val="3"/>
          </w:tcPr>
          <w:p w14:paraId="6FA2477C" w14:textId="77777777" w:rsidR="00962899" w:rsidRPr="00382633" w:rsidRDefault="00962899" w:rsidP="003A4B70">
            <w:pPr>
              <w:pStyle w:val="Ttulo2"/>
              <w:spacing w:line="276" w:lineRule="auto"/>
              <w:rPr>
                <w:rFonts w:ascii="Verdana" w:hAnsi="Verdana"/>
                <w:sz w:val="18"/>
                <w:szCs w:val="18"/>
                <w:lang w:eastAsia="es-CO"/>
              </w:rPr>
            </w:pPr>
            <w:bookmarkStart w:id="14" w:name="_Toc201847869"/>
            <w:r w:rsidRPr="00382633">
              <w:rPr>
                <w:rFonts w:ascii="Verdana" w:hAnsi="Verdana"/>
                <w:sz w:val="18"/>
                <w:szCs w:val="18"/>
                <w:lang w:eastAsia="es-CO"/>
              </w:rPr>
              <w:t>Actividades permitidas:</w:t>
            </w:r>
            <w:bookmarkEnd w:id="14"/>
            <w:r w:rsidRPr="00382633">
              <w:rPr>
                <w:rFonts w:ascii="Verdana" w:hAnsi="Verdana"/>
                <w:sz w:val="18"/>
                <w:szCs w:val="18"/>
                <w:lang w:eastAsia="es-CO"/>
              </w:rPr>
              <w:t xml:space="preserve"> </w:t>
            </w:r>
          </w:p>
          <w:p w14:paraId="3F9D5BAE" w14:textId="77777777" w:rsidR="00962899" w:rsidRPr="00382633" w:rsidRDefault="00962899" w:rsidP="003A4B70">
            <w:pPr>
              <w:spacing w:line="276" w:lineRule="auto"/>
              <w:jc w:val="both"/>
              <w:rPr>
                <w:rFonts w:ascii="Verdana" w:hAnsi="Verdana"/>
                <w:b w:val="0"/>
                <w:bCs w:val="0"/>
                <w:sz w:val="18"/>
                <w:szCs w:val="18"/>
                <w:lang w:eastAsia="es-CO"/>
              </w:rPr>
            </w:pPr>
          </w:p>
          <w:p w14:paraId="12D2F0F7" w14:textId="77777777" w:rsidR="00962899" w:rsidRPr="00382633" w:rsidRDefault="00962899" w:rsidP="003A4B70">
            <w:pPr>
              <w:spacing w:line="276" w:lineRule="auto"/>
              <w:jc w:val="both"/>
              <w:rPr>
                <w:rFonts w:ascii="Verdana" w:eastAsia="Arial Narrow" w:hAnsi="Verdana"/>
                <w:sz w:val="18"/>
                <w:szCs w:val="18"/>
              </w:rPr>
            </w:pPr>
            <w:r w:rsidRPr="00382633">
              <w:rPr>
                <w:rFonts w:ascii="Verdana" w:eastAsia="Arial Narrow" w:hAnsi="Verdana"/>
                <w:sz w:val="18"/>
                <w:szCs w:val="18"/>
              </w:rPr>
              <w:t>Esparcimiento y contemplación:</w:t>
            </w:r>
          </w:p>
          <w:p w14:paraId="4172E389" w14:textId="77777777" w:rsidR="00962899" w:rsidRPr="00382633" w:rsidRDefault="00962899" w:rsidP="003A4B70">
            <w:pPr>
              <w:numPr>
                <w:ilvl w:val="0"/>
                <w:numId w:val="9"/>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 xml:space="preserve">Uso de los tres senderos para el disfrute del paisaje </w:t>
            </w:r>
          </w:p>
          <w:p w14:paraId="6F8FD443" w14:textId="77777777" w:rsidR="00962899" w:rsidRPr="00382633" w:rsidRDefault="00962899" w:rsidP="003A4B70">
            <w:pPr>
              <w:numPr>
                <w:ilvl w:val="0"/>
                <w:numId w:val="9"/>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 xml:space="preserve">Pasadía, sin pernoctar dentro del área protegida </w:t>
            </w:r>
          </w:p>
          <w:p w14:paraId="7BCEF1D7" w14:textId="7DE6EF26" w:rsidR="00962899" w:rsidRPr="00382633" w:rsidRDefault="00962899" w:rsidP="003A4B70">
            <w:pPr>
              <w:numPr>
                <w:ilvl w:val="0"/>
                <w:numId w:val="9"/>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 xml:space="preserve">Recorrido </w:t>
            </w:r>
            <w:r w:rsidR="00814252">
              <w:rPr>
                <w:rFonts w:ascii="Verdana" w:eastAsia="Arial Narrow" w:hAnsi="Verdana"/>
                <w:b w:val="0"/>
                <w:bCs w:val="0"/>
                <w:sz w:val="18"/>
                <w:szCs w:val="18"/>
              </w:rPr>
              <w:t xml:space="preserve">hasta el </w:t>
            </w:r>
            <w:r w:rsidRPr="00382633">
              <w:rPr>
                <w:rFonts w:ascii="Verdana" w:eastAsia="Arial Narrow" w:hAnsi="Verdana"/>
                <w:b w:val="0"/>
                <w:bCs w:val="0"/>
                <w:sz w:val="18"/>
                <w:szCs w:val="18"/>
              </w:rPr>
              <w:t>borde de</w:t>
            </w:r>
            <w:r w:rsidR="00814252">
              <w:rPr>
                <w:rFonts w:ascii="Verdana" w:eastAsia="Arial Narrow" w:hAnsi="Verdana"/>
                <w:b w:val="0"/>
                <w:bCs w:val="0"/>
                <w:sz w:val="18"/>
                <w:szCs w:val="18"/>
              </w:rPr>
              <w:t>l</w:t>
            </w:r>
            <w:r w:rsidRPr="00382633">
              <w:rPr>
                <w:rFonts w:ascii="Verdana" w:eastAsia="Arial Narrow" w:hAnsi="Verdana"/>
                <w:b w:val="0"/>
                <w:bCs w:val="0"/>
                <w:sz w:val="18"/>
                <w:szCs w:val="18"/>
              </w:rPr>
              <w:t xml:space="preserve"> glaciar</w:t>
            </w:r>
          </w:p>
          <w:p w14:paraId="4D20CDB3" w14:textId="3825C8A3" w:rsidR="00962899" w:rsidRPr="00382633" w:rsidRDefault="00962899" w:rsidP="003A4B70">
            <w:pPr>
              <w:numPr>
                <w:ilvl w:val="0"/>
                <w:numId w:val="9"/>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 xml:space="preserve">Caminata en </w:t>
            </w:r>
            <w:r w:rsidR="005A22FE">
              <w:rPr>
                <w:rFonts w:ascii="Verdana" w:eastAsia="Arial Narrow" w:hAnsi="Verdana"/>
                <w:b w:val="0"/>
                <w:bCs w:val="0"/>
                <w:sz w:val="18"/>
                <w:szCs w:val="18"/>
              </w:rPr>
              <w:t xml:space="preserve">el </w:t>
            </w:r>
            <w:r w:rsidRPr="00382633">
              <w:rPr>
                <w:rFonts w:ascii="Verdana" w:eastAsia="Arial Narrow" w:hAnsi="Verdana"/>
                <w:b w:val="0"/>
                <w:bCs w:val="0"/>
                <w:sz w:val="18"/>
                <w:szCs w:val="18"/>
              </w:rPr>
              <w:t>ecosistema de páramo</w:t>
            </w:r>
          </w:p>
          <w:p w14:paraId="7E802AF5" w14:textId="32955C56" w:rsidR="00962899" w:rsidRPr="00382633" w:rsidRDefault="00962899" w:rsidP="003A4B70">
            <w:pPr>
              <w:numPr>
                <w:ilvl w:val="0"/>
                <w:numId w:val="9"/>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Fotografía y video no comercial</w:t>
            </w:r>
            <w:r w:rsidR="005A22FE">
              <w:rPr>
                <w:rFonts w:ascii="Verdana" w:eastAsia="Arial Narrow" w:hAnsi="Verdana"/>
                <w:b w:val="0"/>
                <w:bCs w:val="0"/>
                <w:sz w:val="18"/>
                <w:szCs w:val="18"/>
              </w:rPr>
              <w:t>es</w:t>
            </w:r>
          </w:p>
          <w:p w14:paraId="15FCFE87" w14:textId="77777777" w:rsidR="00962899" w:rsidRPr="00382633" w:rsidRDefault="00962899" w:rsidP="003A4B70">
            <w:pPr>
              <w:numPr>
                <w:ilvl w:val="0"/>
                <w:numId w:val="9"/>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Relajación y salud</w:t>
            </w:r>
          </w:p>
          <w:p w14:paraId="25BD4EE5" w14:textId="77777777" w:rsidR="00962899" w:rsidRPr="00382633" w:rsidRDefault="00962899" w:rsidP="003A4B70">
            <w:pPr>
              <w:spacing w:line="276" w:lineRule="auto"/>
              <w:jc w:val="both"/>
              <w:rPr>
                <w:rFonts w:ascii="Verdana" w:eastAsia="Arial Narrow" w:hAnsi="Verdana"/>
                <w:sz w:val="18"/>
                <w:szCs w:val="18"/>
              </w:rPr>
            </w:pPr>
            <w:r w:rsidRPr="00382633">
              <w:rPr>
                <w:rFonts w:ascii="Verdana" w:eastAsia="Arial Narrow" w:hAnsi="Verdana"/>
                <w:sz w:val="18"/>
                <w:szCs w:val="18"/>
              </w:rPr>
              <w:t>Culturales y académicas:</w:t>
            </w:r>
          </w:p>
          <w:p w14:paraId="6A887677" w14:textId="77777777" w:rsidR="00962899" w:rsidRPr="00382633" w:rsidRDefault="00962899" w:rsidP="003A4B70">
            <w:pPr>
              <w:numPr>
                <w:ilvl w:val="0"/>
                <w:numId w:val="8"/>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Senderismo interpretativo</w:t>
            </w:r>
          </w:p>
          <w:p w14:paraId="103593D1" w14:textId="6B266CEF" w:rsidR="00962899" w:rsidRPr="00382633" w:rsidRDefault="00962899" w:rsidP="003A4B70">
            <w:pPr>
              <w:numPr>
                <w:ilvl w:val="0"/>
                <w:numId w:val="8"/>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 xml:space="preserve">Observación de </w:t>
            </w:r>
            <w:r w:rsidR="005A22FE">
              <w:rPr>
                <w:rFonts w:ascii="Verdana" w:eastAsia="Arial Narrow" w:hAnsi="Verdana"/>
                <w:b w:val="0"/>
                <w:bCs w:val="0"/>
                <w:sz w:val="18"/>
                <w:szCs w:val="18"/>
              </w:rPr>
              <w:t>f</w:t>
            </w:r>
            <w:r w:rsidRPr="00382633">
              <w:rPr>
                <w:rFonts w:ascii="Verdana" w:eastAsia="Arial Narrow" w:hAnsi="Verdana"/>
                <w:b w:val="0"/>
                <w:bCs w:val="0"/>
                <w:sz w:val="18"/>
                <w:szCs w:val="18"/>
              </w:rPr>
              <w:t xml:space="preserve">auna y </w:t>
            </w:r>
            <w:r w:rsidR="005A22FE">
              <w:rPr>
                <w:rFonts w:ascii="Verdana" w:eastAsia="Arial Narrow" w:hAnsi="Verdana"/>
                <w:b w:val="0"/>
                <w:bCs w:val="0"/>
                <w:sz w:val="18"/>
                <w:szCs w:val="18"/>
              </w:rPr>
              <w:t>f</w:t>
            </w:r>
            <w:r w:rsidRPr="00382633">
              <w:rPr>
                <w:rFonts w:ascii="Verdana" w:eastAsia="Arial Narrow" w:hAnsi="Verdana"/>
                <w:b w:val="0"/>
                <w:bCs w:val="0"/>
                <w:sz w:val="18"/>
                <w:szCs w:val="18"/>
              </w:rPr>
              <w:t>lora</w:t>
            </w:r>
          </w:p>
          <w:p w14:paraId="72747192" w14:textId="77777777" w:rsidR="00962899" w:rsidRPr="00382633" w:rsidRDefault="00962899" w:rsidP="003A4B70">
            <w:pPr>
              <w:numPr>
                <w:ilvl w:val="0"/>
                <w:numId w:val="8"/>
              </w:numPr>
              <w:suppressAutoHyphens w:val="0"/>
              <w:autoSpaceDN/>
              <w:spacing w:line="276" w:lineRule="auto"/>
              <w:jc w:val="both"/>
              <w:textAlignment w:val="auto"/>
              <w:rPr>
                <w:rFonts w:ascii="Verdana" w:eastAsia="Arial Narrow" w:hAnsi="Verdana"/>
                <w:b w:val="0"/>
                <w:bCs w:val="0"/>
                <w:sz w:val="18"/>
                <w:szCs w:val="18"/>
              </w:rPr>
            </w:pPr>
            <w:r w:rsidRPr="00382633">
              <w:rPr>
                <w:rFonts w:ascii="Verdana" w:eastAsia="Arial Narrow" w:hAnsi="Verdana"/>
                <w:b w:val="0"/>
                <w:bCs w:val="0"/>
                <w:sz w:val="18"/>
                <w:szCs w:val="18"/>
              </w:rPr>
              <w:t>Observación geológica</w:t>
            </w:r>
          </w:p>
          <w:p w14:paraId="7835D42A" w14:textId="77777777" w:rsidR="00962899" w:rsidRPr="00382633" w:rsidRDefault="00962899" w:rsidP="003A4B70">
            <w:pPr>
              <w:numPr>
                <w:ilvl w:val="0"/>
                <w:numId w:val="8"/>
              </w:numPr>
              <w:suppressAutoHyphens w:val="0"/>
              <w:autoSpaceDN/>
              <w:spacing w:after="200" w:line="276" w:lineRule="auto"/>
              <w:jc w:val="both"/>
              <w:textAlignment w:val="auto"/>
              <w:rPr>
                <w:rFonts w:ascii="Verdana" w:eastAsia="Arial Narrow" w:hAnsi="Verdana"/>
                <w:sz w:val="18"/>
                <w:szCs w:val="18"/>
              </w:rPr>
            </w:pPr>
            <w:r w:rsidRPr="00382633">
              <w:rPr>
                <w:rFonts w:ascii="Verdana" w:eastAsia="Arial Narrow" w:hAnsi="Verdana"/>
                <w:b w:val="0"/>
                <w:bCs w:val="0"/>
                <w:sz w:val="18"/>
                <w:szCs w:val="18"/>
              </w:rPr>
              <w:t>Educación ambiental</w:t>
            </w:r>
          </w:p>
        </w:tc>
      </w:tr>
    </w:tbl>
    <w:p w14:paraId="179D4F8D" w14:textId="77777777" w:rsidR="00962899" w:rsidRDefault="00962899" w:rsidP="00962899">
      <w:pPr>
        <w:spacing w:line="276" w:lineRule="auto"/>
        <w:jc w:val="both"/>
        <w:rPr>
          <w:rFonts w:ascii="Verdana" w:eastAsia="Arial Unicode MS" w:hAnsi="Verdana"/>
          <w:bCs/>
          <w:iCs/>
          <w:sz w:val="18"/>
          <w:szCs w:val="18"/>
          <w:lang w:val="es-CO"/>
        </w:rPr>
      </w:pPr>
    </w:p>
    <w:p w14:paraId="4C1E69A7" w14:textId="77777777" w:rsidR="005A22FE" w:rsidRDefault="005A22FE" w:rsidP="00962899">
      <w:pPr>
        <w:spacing w:line="276" w:lineRule="auto"/>
        <w:jc w:val="both"/>
        <w:rPr>
          <w:rFonts w:ascii="Verdana" w:eastAsia="Arial Unicode MS" w:hAnsi="Verdana"/>
          <w:bCs/>
          <w:iCs/>
          <w:sz w:val="18"/>
          <w:szCs w:val="18"/>
          <w:lang w:val="es-CO"/>
        </w:rPr>
      </w:pPr>
    </w:p>
    <w:p w14:paraId="526EAAFA" w14:textId="77777777" w:rsidR="005A22FE" w:rsidRDefault="005A22FE" w:rsidP="00962899">
      <w:pPr>
        <w:spacing w:line="276" w:lineRule="auto"/>
        <w:jc w:val="both"/>
        <w:rPr>
          <w:rFonts w:ascii="Verdana" w:eastAsia="Arial Unicode MS" w:hAnsi="Verdana"/>
          <w:bCs/>
          <w:iCs/>
          <w:sz w:val="18"/>
          <w:szCs w:val="18"/>
          <w:lang w:val="es-CO"/>
        </w:rPr>
      </w:pPr>
    </w:p>
    <w:p w14:paraId="7021351C" w14:textId="77777777" w:rsidR="005A22FE" w:rsidRDefault="005A22FE" w:rsidP="00962899">
      <w:pPr>
        <w:spacing w:line="276" w:lineRule="auto"/>
        <w:jc w:val="both"/>
        <w:rPr>
          <w:rFonts w:ascii="Verdana" w:eastAsia="Arial Unicode MS" w:hAnsi="Verdana"/>
          <w:bCs/>
          <w:iCs/>
          <w:sz w:val="18"/>
          <w:szCs w:val="18"/>
          <w:lang w:val="es-CO"/>
        </w:rPr>
      </w:pPr>
    </w:p>
    <w:p w14:paraId="3CF60AD2" w14:textId="77777777" w:rsidR="005A22FE" w:rsidRPr="00382633" w:rsidRDefault="005A22FE" w:rsidP="00962899">
      <w:pPr>
        <w:spacing w:line="276" w:lineRule="auto"/>
        <w:jc w:val="both"/>
        <w:rPr>
          <w:rFonts w:ascii="Verdana" w:eastAsia="Arial Unicode MS" w:hAnsi="Verdana"/>
          <w:bCs/>
          <w:iCs/>
          <w:sz w:val="18"/>
          <w:szCs w:val="18"/>
          <w:lang w:val="es-CO"/>
        </w:rPr>
      </w:pPr>
    </w:p>
    <w:p w14:paraId="00D0F354" w14:textId="5D7F3903" w:rsidR="00080B9F" w:rsidRPr="00382633" w:rsidRDefault="00AB58D7" w:rsidP="00BC5A79">
      <w:pPr>
        <w:pStyle w:val="Ttulo1"/>
        <w:numPr>
          <w:ilvl w:val="0"/>
          <w:numId w:val="45"/>
        </w:numPr>
        <w:spacing w:line="276" w:lineRule="auto"/>
        <w:rPr>
          <w:rFonts w:ascii="Verdana" w:hAnsi="Verdana"/>
          <w:sz w:val="18"/>
          <w:szCs w:val="18"/>
        </w:rPr>
      </w:pPr>
      <w:bookmarkStart w:id="15" w:name="_Toc201847870"/>
      <w:bookmarkEnd w:id="6"/>
      <w:r>
        <w:rPr>
          <w:rFonts w:ascii="Verdana" w:hAnsi="Verdana"/>
          <w:sz w:val="18"/>
          <w:szCs w:val="18"/>
        </w:rPr>
        <w:lastRenderedPageBreak/>
        <w:t>IDENTIFICACIÓN DE RIESGOS</w:t>
      </w:r>
      <w:bookmarkEnd w:id="15"/>
    </w:p>
    <w:p w14:paraId="7FEE759F" w14:textId="77777777" w:rsidR="00080B9F" w:rsidRPr="00382633" w:rsidRDefault="00080B9F" w:rsidP="00772585">
      <w:pPr>
        <w:spacing w:line="276" w:lineRule="auto"/>
        <w:jc w:val="both"/>
        <w:rPr>
          <w:rFonts w:ascii="Verdana" w:hAnsi="Verdana"/>
          <w:b/>
          <w:bCs/>
          <w:sz w:val="18"/>
          <w:szCs w:val="18"/>
        </w:rPr>
      </w:pPr>
    </w:p>
    <w:p w14:paraId="2DDB8C32" w14:textId="07A0D565" w:rsidR="00080B9F" w:rsidRDefault="00080B9F" w:rsidP="00AB58D7">
      <w:pPr>
        <w:pStyle w:val="Ttulo2"/>
        <w:numPr>
          <w:ilvl w:val="1"/>
          <w:numId w:val="45"/>
        </w:numPr>
        <w:spacing w:line="276" w:lineRule="auto"/>
        <w:rPr>
          <w:rFonts w:ascii="Verdana" w:hAnsi="Verdana"/>
          <w:sz w:val="18"/>
          <w:szCs w:val="18"/>
        </w:rPr>
      </w:pPr>
      <w:bookmarkStart w:id="16" w:name="_Toc201847871"/>
      <w:r w:rsidRPr="00382633">
        <w:rPr>
          <w:rFonts w:ascii="Verdana" w:hAnsi="Verdana"/>
          <w:sz w:val="18"/>
          <w:szCs w:val="18"/>
        </w:rPr>
        <w:t>Plan de Emergencias y Contingencias</w:t>
      </w:r>
      <w:bookmarkEnd w:id="16"/>
      <w:r w:rsidRPr="00382633">
        <w:rPr>
          <w:rFonts w:ascii="Verdana" w:hAnsi="Verdana"/>
          <w:sz w:val="18"/>
          <w:szCs w:val="18"/>
        </w:rPr>
        <w:t xml:space="preserve"> </w:t>
      </w:r>
    </w:p>
    <w:p w14:paraId="5A9E2BE9" w14:textId="77777777" w:rsidR="00080B9F" w:rsidRPr="00382633" w:rsidRDefault="00080B9F" w:rsidP="00772585">
      <w:pPr>
        <w:spacing w:line="276" w:lineRule="auto"/>
        <w:jc w:val="both"/>
        <w:rPr>
          <w:rFonts w:ascii="Verdana" w:hAnsi="Verdana"/>
          <w:b/>
          <w:bCs/>
          <w:sz w:val="18"/>
          <w:szCs w:val="18"/>
        </w:rPr>
      </w:pPr>
    </w:p>
    <w:p w14:paraId="147A7278" w14:textId="4F4A18F9" w:rsidR="00080B9F" w:rsidRDefault="00BC5A79" w:rsidP="00BC5A79">
      <w:pPr>
        <w:spacing w:line="276" w:lineRule="auto"/>
        <w:jc w:val="both"/>
        <w:rPr>
          <w:rFonts w:ascii="Verdana" w:hAnsi="Verdana"/>
          <w:sz w:val="18"/>
          <w:szCs w:val="18"/>
        </w:rPr>
      </w:pPr>
      <w:r>
        <w:rPr>
          <w:rFonts w:ascii="Verdana" w:hAnsi="Verdana"/>
          <w:sz w:val="18"/>
          <w:szCs w:val="18"/>
        </w:rPr>
        <w:t>El área protegida en su plan de Emergencias y contingencias,</w:t>
      </w:r>
      <w:r w:rsidR="00080B9F" w:rsidRPr="00382633">
        <w:rPr>
          <w:rFonts w:ascii="Verdana" w:hAnsi="Verdana"/>
          <w:sz w:val="18"/>
          <w:szCs w:val="18"/>
        </w:rPr>
        <w:t xml:space="preserve"> </w:t>
      </w:r>
      <w:r>
        <w:rPr>
          <w:rFonts w:ascii="Verdana" w:hAnsi="Verdana"/>
          <w:sz w:val="18"/>
          <w:szCs w:val="18"/>
        </w:rPr>
        <w:t>evaluó el nivel de amenaza de las 8</w:t>
      </w:r>
      <w:r w:rsidR="00080B9F" w:rsidRPr="00382633">
        <w:rPr>
          <w:rFonts w:ascii="Verdana" w:hAnsi="Verdana"/>
          <w:sz w:val="18"/>
          <w:szCs w:val="18"/>
        </w:rPr>
        <w:t xml:space="preserve"> amenazas </w:t>
      </w:r>
      <w:r>
        <w:rPr>
          <w:rFonts w:ascii="Verdana" w:hAnsi="Verdana"/>
          <w:sz w:val="18"/>
          <w:szCs w:val="18"/>
        </w:rPr>
        <w:t>de origen natural identificadas, d</w:t>
      </w:r>
      <w:r w:rsidRPr="00BC5A79">
        <w:rPr>
          <w:rFonts w:ascii="Verdana" w:hAnsi="Verdana"/>
          <w:sz w:val="18"/>
          <w:szCs w:val="18"/>
        </w:rPr>
        <w:t>e acuerdo a los criterios de intensidad, territorio afectado</w:t>
      </w:r>
      <w:r>
        <w:rPr>
          <w:rFonts w:ascii="Verdana" w:hAnsi="Verdana"/>
          <w:sz w:val="18"/>
          <w:szCs w:val="18"/>
        </w:rPr>
        <w:t xml:space="preserve"> y</w:t>
      </w:r>
      <w:r w:rsidRPr="00BC5A79">
        <w:rPr>
          <w:rFonts w:ascii="Verdana" w:hAnsi="Verdana"/>
          <w:sz w:val="18"/>
          <w:szCs w:val="18"/>
        </w:rPr>
        <w:t xml:space="preserve"> frecuencia</w:t>
      </w:r>
      <w:bookmarkStart w:id="17" w:name="_Ref191635309"/>
      <w:bookmarkStart w:id="18" w:name="_Ref191635279"/>
      <w:r>
        <w:rPr>
          <w:rFonts w:ascii="Verdana" w:hAnsi="Verdana"/>
          <w:sz w:val="18"/>
          <w:szCs w:val="18"/>
        </w:rPr>
        <w:t>, como se describe a continuación:</w:t>
      </w:r>
    </w:p>
    <w:p w14:paraId="68ACE0CC" w14:textId="77777777" w:rsidR="00BC5A79" w:rsidRPr="00382633" w:rsidRDefault="00BC5A79" w:rsidP="00BC5A79">
      <w:pPr>
        <w:spacing w:line="276" w:lineRule="auto"/>
        <w:jc w:val="both"/>
        <w:rPr>
          <w:rFonts w:ascii="Verdana" w:hAnsi="Verdana"/>
        </w:rPr>
      </w:pPr>
    </w:p>
    <w:p w14:paraId="388631B9" w14:textId="194C79CB" w:rsidR="00080B9F" w:rsidRDefault="00080B9F" w:rsidP="00772585">
      <w:pPr>
        <w:pStyle w:val="Descripcin"/>
        <w:keepNext/>
        <w:spacing w:line="276" w:lineRule="auto"/>
        <w:jc w:val="center"/>
        <w:rPr>
          <w:rFonts w:ascii="Verdana" w:hAnsi="Verdana"/>
          <w:color w:val="auto"/>
        </w:rPr>
      </w:pPr>
      <w:bookmarkStart w:id="19" w:name="_Toc201847902"/>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3</w:t>
      </w:r>
      <w:r w:rsidRPr="00382633">
        <w:rPr>
          <w:rFonts w:ascii="Verdana" w:hAnsi="Verdana"/>
          <w:color w:val="auto"/>
        </w:rPr>
        <w:fldChar w:fldCharType="end"/>
      </w:r>
      <w:bookmarkEnd w:id="17"/>
      <w:r w:rsidRPr="00382633">
        <w:rPr>
          <w:rFonts w:ascii="Verdana" w:hAnsi="Verdana"/>
          <w:color w:val="auto"/>
        </w:rPr>
        <w:t xml:space="preserve"> Descripción de amenazas PNN El Cocuy</w:t>
      </w:r>
      <w:bookmarkEnd w:id="18"/>
      <w:bookmarkEnd w:id="19"/>
    </w:p>
    <w:p w14:paraId="28856F86" w14:textId="0139811F" w:rsidR="00B10420" w:rsidRPr="0077126E" w:rsidRDefault="00B10420" w:rsidP="00772585">
      <w:pPr>
        <w:spacing w:line="276" w:lineRule="auto"/>
        <w:jc w:val="center"/>
        <w:rPr>
          <w:sz w:val="2"/>
          <w:szCs w:val="2"/>
        </w:rPr>
      </w:pPr>
    </w:p>
    <w:tbl>
      <w:tblPr>
        <w:tblW w:w="10268" w:type="dxa"/>
        <w:jc w:val="center"/>
        <w:tblLayout w:type="fixed"/>
        <w:tblCellMar>
          <w:left w:w="70" w:type="dxa"/>
          <w:right w:w="70" w:type="dxa"/>
        </w:tblCellMar>
        <w:tblLook w:val="04A0" w:firstRow="1" w:lastRow="0" w:firstColumn="1" w:lastColumn="0" w:noHBand="0" w:noVBand="1"/>
      </w:tblPr>
      <w:tblGrid>
        <w:gridCol w:w="1699"/>
        <w:gridCol w:w="6521"/>
        <w:gridCol w:w="2048"/>
      </w:tblGrid>
      <w:tr w:rsidR="00080B9F" w:rsidRPr="00EA7C58" w14:paraId="0B3F18DE" w14:textId="77777777" w:rsidTr="00BC5A79">
        <w:trPr>
          <w:trHeight w:val="158"/>
          <w:tblHeader/>
          <w:jc w:val="center"/>
        </w:trPr>
        <w:tc>
          <w:tcPr>
            <w:tcW w:w="1699"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F2E5A2B" w14:textId="77777777" w:rsidR="00080B9F" w:rsidRPr="00EA7C58" w:rsidRDefault="00080B9F" w:rsidP="00772585">
            <w:pPr>
              <w:suppressAutoHyphens w:val="0"/>
              <w:autoSpaceDN/>
              <w:spacing w:line="276" w:lineRule="auto"/>
              <w:jc w:val="center"/>
              <w:textAlignment w:val="auto"/>
              <w:rPr>
                <w:rFonts w:ascii="Verdana" w:hAnsi="Verdana"/>
                <w:b/>
                <w:bCs/>
                <w:sz w:val="16"/>
                <w:szCs w:val="16"/>
                <w:lang w:val="es-CO" w:eastAsia="es-CO"/>
              </w:rPr>
            </w:pPr>
            <w:r w:rsidRPr="00EA7C58">
              <w:rPr>
                <w:rFonts w:ascii="Verdana" w:hAnsi="Verdana"/>
                <w:b/>
                <w:bCs/>
                <w:sz w:val="16"/>
                <w:szCs w:val="16"/>
                <w:lang w:val="es-CO" w:eastAsia="es-CO"/>
              </w:rPr>
              <w:t>AMENAZA</w:t>
            </w:r>
          </w:p>
        </w:tc>
        <w:tc>
          <w:tcPr>
            <w:tcW w:w="6521"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14:paraId="0045D83A" w14:textId="77777777" w:rsidR="00080B9F" w:rsidRPr="00EA7C58" w:rsidRDefault="00080B9F" w:rsidP="00772585">
            <w:pPr>
              <w:suppressAutoHyphens w:val="0"/>
              <w:autoSpaceDN/>
              <w:spacing w:line="276" w:lineRule="auto"/>
              <w:jc w:val="center"/>
              <w:textAlignment w:val="auto"/>
              <w:rPr>
                <w:rFonts w:ascii="Verdana" w:hAnsi="Verdana"/>
                <w:b/>
                <w:bCs/>
                <w:sz w:val="16"/>
                <w:szCs w:val="16"/>
                <w:lang w:val="es-CO" w:eastAsia="es-CO"/>
              </w:rPr>
            </w:pPr>
            <w:r w:rsidRPr="00EA7C58">
              <w:rPr>
                <w:rFonts w:ascii="Verdana" w:hAnsi="Verdana"/>
                <w:b/>
                <w:bCs/>
                <w:sz w:val="16"/>
                <w:szCs w:val="16"/>
                <w:lang w:val="es-CO" w:eastAsia="es-CO"/>
              </w:rPr>
              <w:t>ORIGEN Y CAUSA</w:t>
            </w:r>
          </w:p>
        </w:tc>
        <w:tc>
          <w:tcPr>
            <w:tcW w:w="2048" w:type="dxa"/>
            <w:tcBorders>
              <w:top w:val="single" w:sz="4" w:space="0" w:color="auto"/>
              <w:left w:val="nil"/>
              <w:bottom w:val="single" w:sz="4" w:space="0" w:color="auto"/>
              <w:right w:val="single" w:sz="4" w:space="0" w:color="auto"/>
            </w:tcBorders>
            <w:shd w:val="clear" w:color="000000" w:fill="FDE9D9"/>
            <w:noWrap/>
            <w:vAlign w:val="center"/>
            <w:hideMark/>
          </w:tcPr>
          <w:p w14:paraId="1284C9D1" w14:textId="77777777" w:rsidR="00080B9F" w:rsidRPr="00EA7C58" w:rsidRDefault="00080B9F" w:rsidP="00772585">
            <w:pPr>
              <w:suppressAutoHyphens w:val="0"/>
              <w:autoSpaceDN/>
              <w:spacing w:line="276" w:lineRule="auto"/>
              <w:jc w:val="center"/>
              <w:textAlignment w:val="auto"/>
              <w:rPr>
                <w:rFonts w:ascii="Verdana" w:hAnsi="Verdana"/>
                <w:b/>
                <w:bCs/>
                <w:sz w:val="16"/>
                <w:szCs w:val="16"/>
                <w:lang w:val="es-CO" w:eastAsia="es-CO"/>
              </w:rPr>
            </w:pPr>
            <w:r w:rsidRPr="00EA7C58">
              <w:rPr>
                <w:rFonts w:ascii="Verdana" w:hAnsi="Verdana"/>
                <w:b/>
                <w:bCs/>
                <w:sz w:val="16"/>
                <w:szCs w:val="16"/>
                <w:lang w:val="es-CO" w:eastAsia="es-CO"/>
              </w:rPr>
              <w:t>EVALUACIÓN</w:t>
            </w:r>
          </w:p>
        </w:tc>
      </w:tr>
      <w:tr w:rsidR="00080B9F" w:rsidRPr="00EA7C58" w14:paraId="2C06AEE8" w14:textId="77777777" w:rsidTr="00BC5A79">
        <w:trPr>
          <w:trHeight w:val="239"/>
          <w:tblHeader/>
          <w:jc w:val="center"/>
        </w:trPr>
        <w:tc>
          <w:tcPr>
            <w:tcW w:w="1699" w:type="dxa"/>
            <w:vMerge/>
            <w:tcBorders>
              <w:top w:val="single" w:sz="4" w:space="0" w:color="auto"/>
              <w:left w:val="single" w:sz="4" w:space="0" w:color="auto"/>
              <w:bottom w:val="single" w:sz="4" w:space="0" w:color="auto"/>
              <w:right w:val="single" w:sz="4" w:space="0" w:color="auto"/>
            </w:tcBorders>
            <w:vAlign w:val="center"/>
            <w:hideMark/>
          </w:tcPr>
          <w:p w14:paraId="0EA9B880" w14:textId="77777777" w:rsidR="00080B9F" w:rsidRPr="00EA7C58" w:rsidRDefault="00080B9F" w:rsidP="00772585">
            <w:pPr>
              <w:suppressAutoHyphens w:val="0"/>
              <w:autoSpaceDN/>
              <w:spacing w:line="276" w:lineRule="auto"/>
              <w:textAlignment w:val="auto"/>
              <w:rPr>
                <w:rFonts w:ascii="Verdana" w:hAnsi="Verdana"/>
                <w:b/>
                <w:bCs/>
                <w:sz w:val="16"/>
                <w:szCs w:val="16"/>
                <w:lang w:val="es-CO" w:eastAsia="es-CO"/>
              </w:rPr>
            </w:pPr>
          </w:p>
        </w:tc>
        <w:tc>
          <w:tcPr>
            <w:tcW w:w="6521" w:type="dxa"/>
            <w:vMerge/>
            <w:tcBorders>
              <w:top w:val="single" w:sz="4" w:space="0" w:color="auto"/>
              <w:left w:val="single" w:sz="4" w:space="0" w:color="auto"/>
              <w:bottom w:val="single" w:sz="4" w:space="0" w:color="000000"/>
              <w:right w:val="single" w:sz="4" w:space="0" w:color="auto"/>
            </w:tcBorders>
            <w:vAlign w:val="center"/>
            <w:hideMark/>
          </w:tcPr>
          <w:p w14:paraId="2017C6D9" w14:textId="77777777" w:rsidR="00080B9F" w:rsidRPr="00EA7C58" w:rsidRDefault="00080B9F" w:rsidP="00772585">
            <w:pPr>
              <w:suppressAutoHyphens w:val="0"/>
              <w:autoSpaceDN/>
              <w:spacing w:line="276" w:lineRule="auto"/>
              <w:textAlignment w:val="auto"/>
              <w:rPr>
                <w:rFonts w:ascii="Verdana" w:hAnsi="Verdana"/>
                <w:b/>
                <w:bCs/>
                <w:sz w:val="16"/>
                <w:szCs w:val="16"/>
                <w:lang w:val="es-CO" w:eastAsia="es-CO"/>
              </w:rPr>
            </w:pPr>
          </w:p>
        </w:tc>
        <w:tc>
          <w:tcPr>
            <w:tcW w:w="2048" w:type="dxa"/>
            <w:tcBorders>
              <w:top w:val="nil"/>
              <w:left w:val="nil"/>
              <w:bottom w:val="single" w:sz="4" w:space="0" w:color="auto"/>
              <w:right w:val="single" w:sz="4" w:space="0" w:color="auto"/>
            </w:tcBorders>
            <w:shd w:val="clear" w:color="000000" w:fill="FDE9D9"/>
            <w:vAlign w:val="center"/>
            <w:hideMark/>
          </w:tcPr>
          <w:p w14:paraId="4B342F48" w14:textId="77777777" w:rsidR="00080B9F" w:rsidRPr="00EA7C58" w:rsidRDefault="00080B9F" w:rsidP="00772585">
            <w:pPr>
              <w:suppressAutoHyphens w:val="0"/>
              <w:autoSpaceDN/>
              <w:spacing w:line="276" w:lineRule="auto"/>
              <w:jc w:val="center"/>
              <w:textAlignment w:val="auto"/>
              <w:rPr>
                <w:rFonts w:ascii="Verdana" w:hAnsi="Verdana"/>
                <w:b/>
                <w:bCs/>
                <w:sz w:val="16"/>
                <w:szCs w:val="16"/>
                <w:lang w:val="es-CO" w:eastAsia="es-CO"/>
              </w:rPr>
            </w:pPr>
            <w:r w:rsidRPr="00EA7C58">
              <w:rPr>
                <w:rFonts w:ascii="Verdana" w:hAnsi="Verdana"/>
                <w:b/>
                <w:bCs/>
                <w:sz w:val="16"/>
                <w:szCs w:val="16"/>
                <w:lang w:val="es-CO" w:eastAsia="es-CO"/>
              </w:rPr>
              <w:t xml:space="preserve">NIVEL DE </w:t>
            </w:r>
            <w:r w:rsidRPr="00EA7C58">
              <w:rPr>
                <w:rFonts w:ascii="Verdana" w:hAnsi="Verdana"/>
                <w:b/>
                <w:bCs/>
                <w:sz w:val="16"/>
                <w:szCs w:val="16"/>
                <w:lang w:val="es-CO" w:eastAsia="es-CO"/>
              </w:rPr>
              <w:br/>
              <w:t>AMENAZA</w:t>
            </w:r>
          </w:p>
        </w:tc>
      </w:tr>
      <w:tr w:rsidR="00080B9F" w:rsidRPr="00EA7C58" w14:paraId="40F57208" w14:textId="77777777" w:rsidTr="00BC5A79">
        <w:trPr>
          <w:trHeight w:val="838"/>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1770B447"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SISMO</w:t>
            </w:r>
          </w:p>
        </w:tc>
        <w:tc>
          <w:tcPr>
            <w:tcW w:w="6521" w:type="dxa"/>
            <w:tcBorders>
              <w:top w:val="nil"/>
              <w:left w:val="nil"/>
              <w:bottom w:val="single" w:sz="4" w:space="0" w:color="auto"/>
              <w:right w:val="single" w:sz="4" w:space="0" w:color="auto"/>
            </w:tcBorders>
            <w:shd w:val="clear" w:color="000000" w:fill="FFFFFF"/>
            <w:vAlign w:val="center"/>
            <w:hideMark/>
          </w:tcPr>
          <w:p w14:paraId="59C0D1E5"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Aunque la interacción entre Placas Tectónicas es la principal causa de los sismos no es la única. Cualquier proceso que pueda lograr grandes concentraciones de energía en las rocas puede generar sismos cuyo tamaño dependerá, entre otros factores, de qué tan grande sea la zona de concentración del esfuerzo.</w:t>
            </w:r>
          </w:p>
        </w:tc>
        <w:tc>
          <w:tcPr>
            <w:tcW w:w="204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54130AE"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Media</w:t>
            </w:r>
          </w:p>
        </w:tc>
      </w:tr>
      <w:tr w:rsidR="00080B9F" w:rsidRPr="00EA7C58" w14:paraId="012110A2" w14:textId="77777777" w:rsidTr="00BC5A79">
        <w:trPr>
          <w:trHeight w:val="677"/>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2324692F"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MOVIMIENTO EN MASA</w:t>
            </w:r>
          </w:p>
        </w:tc>
        <w:tc>
          <w:tcPr>
            <w:tcW w:w="6521" w:type="dxa"/>
            <w:tcBorders>
              <w:top w:val="nil"/>
              <w:left w:val="nil"/>
              <w:bottom w:val="single" w:sz="4" w:space="0" w:color="auto"/>
              <w:right w:val="single" w:sz="4" w:space="0" w:color="auto"/>
            </w:tcBorders>
            <w:shd w:val="clear" w:color="000000" w:fill="FFFFFF"/>
            <w:vAlign w:val="center"/>
            <w:hideMark/>
          </w:tcPr>
          <w:p w14:paraId="46E40677" w14:textId="1FD185DA"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Los movimientos en masa ocurren por una sobresaturación hídrica del suelo, lo que aumenta la presión de poros y con ayuda de la fuerza de gravedad el terreno sede, se desprende y cae; desestabilización de taludes</w:t>
            </w:r>
            <w:r w:rsidR="005A22FE">
              <w:rPr>
                <w:rFonts w:ascii="Verdana" w:hAnsi="Verdana"/>
                <w:sz w:val="16"/>
                <w:szCs w:val="16"/>
                <w:lang w:val="es-CO" w:eastAsia="es-CO"/>
              </w:rPr>
              <w:t>.</w:t>
            </w:r>
          </w:p>
        </w:tc>
        <w:tc>
          <w:tcPr>
            <w:tcW w:w="204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4D8EDA1"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Media</w:t>
            </w:r>
          </w:p>
        </w:tc>
      </w:tr>
      <w:tr w:rsidR="00080B9F" w:rsidRPr="00EA7C58" w14:paraId="62BB24F2" w14:textId="77777777" w:rsidTr="00BC5A79">
        <w:trPr>
          <w:trHeight w:val="971"/>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6C87D3D7"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INCENDIOS FORESTALES</w:t>
            </w:r>
          </w:p>
        </w:tc>
        <w:tc>
          <w:tcPr>
            <w:tcW w:w="6521" w:type="dxa"/>
            <w:tcBorders>
              <w:top w:val="nil"/>
              <w:left w:val="nil"/>
              <w:bottom w:val="single" w:sz="4" w:space="0" w:color="auto"/>
              <w:right w:val="single" w:sz="4" w:space="0" w:color="auto"/>
            </w:tcBorders>
            <w:shd w:val="clear" w:color="000000" w:fill="FFFFFF"/>
            <w:vAlign w:val="center"/>
            <w:hideMark/>
          </w:tcPr>
          <w:p w14:paraId="31D6D9C4" w14:textId="47BBD3DF"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La realización de acciones inadecuadas de: campamentos y fogones. </w:t>
            </w:r>
            <w:r w:rsidR="00ED1F7E">
              <w:rPr>
                <w:rFonts w:ascii="Verdana" w:hAnsi="Verdana"/>
                <w:sz w:val="16"/>
                <w:szCs w:val="16"/>
                <w:lang w:val="es-CO" w:eastAsia="es-CO"/>
              </w:rPr>
              <w:t>Actividades prohibidas:</w:t>
            </w:r>
            <w:r w:rsidR="00ED1F7E">
              <w:t xml:space="preserve"> </w:t>
            </w:r>
            <w:r w:rsidR="00ED1F7E" w:rsidRPr="00ED1F7E">
              <w:rPr>
                <w:rFonts w:ascii="Verdana" w:hAnsi="Verdana"/>
                <w:sz w:val="16"/>
                <w:szCs w:val="16"/>
                <w:lang w:val="es-CO" w:eastAsia="es-CO"/>
              </w:rPr>
              <w:t>caza, pesca, tiro al blanco</w:t>
            </w:r>
            <w:r w:rsidR="00ED1F7E">
              <w:rPr>
                <w:rFonts w:ascii="Verdana" w:hAnsi="Verdana"/>
                <w:sz w:val="16"/>
                <w:szCs w:val="16"/>
                <w:lang w:val="es-CO" w:eastAsia="es-CO"/>
              </w:rPr>
              <w:t xml:space="preserve">. </w:t>
            </w:r>
            <w:r w:rsidRPr="00EA7C58">
              <w:rPr>
                <w:rFonts w:ascii="Verdana" w:hAnsi="Verdana"/>
                <w:sz w:val="16"/>
                <w:szCs w:val="16"/>
                <w:lang w:val="es-CO" w:eastAsia="es-CO"/>
              </w:rPr>
              <w:t>Deportes: montañismo, motociclismo. Uso del fuego: quemas de desperdicios, desechos forestales y rastrojos, limpieza de terrenos y basureros, preparación de sitios para forestación, agricultura, ganadería o urbanización.</w:t>
            </w:r>
          </w:p>
        </w:tc>
        <w:tc>
          <w:tcPr>
            <w:tcW w:w="2048" w:type="dxa"/>
            <w:tcBorders>
              <w:top w:val="nil"/>
              <w:left w:val="nil"/>
              <w:bottom w:val="single" w:sz="4" w:space="0" w:color="auto"/>
              <w:right w:val="single" w:sz="4" w:space="0" w:color="auto"/>
            </w:tcBorders>
            <w:shd w:val="clear" w:color="000000" w:fill="FF0000"/>
            <w:vAlign w:val="center"/>
            <w:hideMark/>
          </w:tcPr>
          <w:p w14:paraId="1A6D008F"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Alta</w:t>
            </w:r>
          </w:p>
        </w:tc>
      </w:tr>
      <w:tr w:rsidR="00080B9F" w:rsidRPr="00EA7C58" w14:paraId="5934FE07" w14:textId="77777777" w:rsidTr="00BC5A79">
        <w:trPr>
          <w:trHeight w:val="944"/>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164FBE93" w14:textId="0BBBFA51" w:rsidR="0043651D"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 xml:space="preserve">AVENIDA </w:t>
            </w:r>
          </w:p>
          <w:p w14:paraId="40853E31" w14:textId="4ED68240"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TORRENCIAL</w:t>
            </w:r>
          </w:p>
        </w:tc>
        <w:tc>
          <w:tcPr>
            <w:tcW w:w="6521" w:type="dxa"/>
            <w:tcBorders>
              <w:top w:val="nil"/>
              <w:left w:val="nil"/>
              <w:bottom w:val="single" w:sz="4" w:space="0" w:color="auto"/>
              <w:right w:val="single" w:sz="4" w:space="0" w:color="auto"/>
            </w:tcBorders>
            <w:shd w:val="clear" w:color="000000" w:fill="FFFFFF"/>
            <w:vAlign w:val="center"/>
            <w:hideMark/>
          </w:tcPr>
          <w:p w14:paraId="52AFB551" w14:textId="4F47B4D4"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Las avenidas torrenciales son crecidas repentinas producto de fuertes precipitaciones que causan aumentos rápidos del nivel de los ríos y quebradas </w:t>
            </w:r>
            <w:r w:rsidR="00ED1F7E">
              <w:rPr>
                <w:rFonts w:ascii="Verdana" w:hAnsi="Verdana"/>
                <w:sz w:val="16"/>
                <w:szCs w:val="16"/>
                <w:lang w:val="es-CO" w:eastAsia="es-CO"/>
              </w:rPr>
              <w:t>con</w:t>
            </w:r>
            <w:r w:rsidRPr="00EA7C58">
              <w:rPr>
                <w:rFonts w:ascii="Verdana" w:hAnsi="Verdana"/>
                <w:sz w:val="16"/>
                <w:szCs w:val="16"/>
                <w:lang w:val="es-CO" w:eastAsia="es-CO"/>
              </w:rPr>
              <w:t xml:space="preserve"> alta pendiente. Estas crecientes pueden </w:t>
            </w:r>
            <w:r w:rsidR="00ED1F7E">
              <w:rPr>
                <w:rFonts w:ascii="Verdana" w:hAnsi="Verdana"/>
                <w:sz w:val="16"/>
                <w:szCs w:val="16"/>
                <w:lang w:val="es-CO" w:eastAsia="es-CO"/>
              </w:rPr>
              <w:t>estar</w:t>
            </w:r>
            <w:r w:rsidRPr="00EA7C58">
              <w:rPr>
                <w:rFonts w:ascii="Verdana" w:hAnsi="Verdana"/>
                <w:sz w:val="16"/>
                <w:szCs w:val="16"/>
                <w:lang w:val="es-CO" w:eastAsia="es-CO"/>
              </w:rPr>
              <w:t xml:space="preserve"> acompañadas por flujo de sedimentos de acuerdo con las condiciones de la cuenca.</w:t>
            </w:r>
          </w:p>
        </w:tc>
        <w:tc>
          <w:tcPr>
            <w:tcW w:w="2048"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9CBC443"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Media</w:t>
            </w:r>
          </w:p>
        </w:tc>
      </w:tr>
      <w:tr w:rsidR="00080B9F" w:rsidRPr="00EA7C58" w14:paraId="34E1F279" w14:textId="77777777" w:rsidTr="00BC5A79">
        <w:trPr>
          <w:trHeight w:val="564"/>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61023B84" w14:textId="63D0BB86"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INUNDACIÓN</w:t>
            </w:r>
          </w:p>
        </w:tc>
        <w:tc>
          <w:tcPr>
            <w:tcW w:w="6521" w:type="dxa"/>
            <w:tcBorders>
              <w:top w:val="nil"/>
              <w:left w:val="nil"/>
              <w:bottom w:val="single" w:sz="4" w:space="0" w:color="auto"/>
              <w:right w:val="single" w:sz="4" w:space="0" w:color="auto"/>
            </w:tcBorders>
            <w:shd w:val="clear" w:color="000000" w:fill="FFFFFF"/>
            <w:vAlign w:val="center"/>
            <w:hideMark/>
          </w:tcPr>
          <w:p w14:paraId="2DB22327" w14:textId="168180B5"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Lluvias intensas durante un periodo corto de tiempo en donde se supera la capacidad del suelo de absorber y </w:t>
            </w:r>
            <w:r w:rsidR="00ED1F7E">
              <w:rPr>
                <w:rFonts w:ascii="Verdana" w:hAnsi="Verdana"/>
                <w:sz w:val="16"/>
                <w:szCs w:val="16"/>
                <w:lang w:val="es-CO" w:eastAsia="es-CO"/>
              </w:rPr>
              <w:t xml:space="preserve">el nivel de </w:t>
            </w:r>
            <w:r w:rsidRPr="00EA7C58">
              <w:rPr>
                <w:rFonts w:ascii="Verdana" w:hAnsi="Verdana"/>
                <w:sz w:val="16"/>
                <w:szCs w:val="16"/>
                <w:lang w:val="es-CO" w:eastAsia="es-CO"/>
              </w:rPr>
              <w:t>los ríos empieza a subir. A causa de fuertes vientos que a veces pueden provocar la crecida de los ríos</w:t>
            </w:r>
            <w:r w:rsidR="00ED1F7E">
              <w:rPr>
                <w:rFonts w:ascii="Verdana" w:hAnsi="Verdana"/>
                <w:sz w:val="16"/>
                <w:szCs w:val="16"/>
                <w:lang w:val="es-CO" w:eastAsia="es-CO"/>
              </w:rPr>
              <w:t>; p</w:t>
            </w:r>
            <w:r w:rsidRPr="00EA7C58">
              <w:rPr>
                <w:rFonts w:ascii="Verdana" w:hAnsi="Verdana"/>
                <w:sz w:val="16"/>
                <w:szCs w:val="16"/>
                <w:lang w:val="es-CO" w:eastAsia="es-CO"/>
              </w:rPr>
              <w:t>or deshielo</w:t>
            </w:r>
            <w:r w:rsidR="00ED1F7E">
              <w:rPr>
                <w:rFonts w:ascii="Verdana" w:hAnsi="Verdana"/>
                <w:sz w:val="16"/>
                <w:szCs w:val="16"/>
                <w:lang w:val="es-CO" w:eastAsia="es-CO"/>
              </w:rPr>
              <w:t>; p</w:t>
            </w:r>
            <w:r w:rsidRPr="00EA7C58">
              <w:rPr>
                <w:rFonts w:ascii="Verdana" w:hAnsi="Verdana"/>
                <w:sz w:val="16"/>
                <w:szCs w:val="16"/>
                <w:lang w:val="es-CO" w:eastAsia="es-CO"/>
              </w:rPr>
              <w:t>or rompimiento o desborde de represas</w:t>
            </w:r>
            <w:r w:rsidR="00ED1F7E">
              <w:rPr>
                <w:rFonts w:ascii="Verdana" w:hAnsi="Verdana"/>
                <w:sz w:val="16"/>
                <w:szCs w:val="16"/>
                <w:lang w:val="es-CO" w:eastAsia="es-CO"/>
              </w:rPr>
              <w:t>.</w:t>
            </w:r>
          </w:p>
        </w:tc>
        <w:tc>
          <w:tcPr>
            <w:tcW w:w="2048" w:type="dxa"/>
            <w:tcBorders>
              <w:top w:val="nil"/>
              <w:left w:val="nil"/>
              <w:bottom w:val="single" w:sz="4" w:space="0" w:color="auto"/>
              <w:right w:val="single" w:sz="4" w:space="0" w:color="auto"/>
            </w:tcBorders>
            <w:shd w:val="clear" w:color="000000" w:fill="FFFF00"/>
            <w:noWrap/>
            <w:vAlign w:val="center"/>
            <w:hideMark/>
          </w:tcPr>
          <w:p w14:paraId="25FB4DBC"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BAJA</w:t>
            </w:r>
          </w:p>
        </w:tc>
      </w:tr>
      <w:tr w:rsidR="00080B9F" w:rsidRPr="00EA7C58" w14:paraId="182E81FD" w14:textId="77777777" w:rsidTr="00BC5A79">
        <w:trPr>
          <w:trHeight w:val="978"/>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5B1FE93E"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TORMENTAS ELECTRICAS</w:t>
            </w:r>
          </w:p>
        </w:tc>
        <w:tc>
          <w:tcPr>
            <w:tcW w:w="6521" w:type="dxa"/>
            <w:tcBorders>
              <w:top w:val="nil"/>
              <w:left w:val="nil"/>
              <w:bottom w:val="single" w:sz="4" w:space="0" w:color="auto"/>
              <w:right w:val="single" w:sz="4" w:space="0" w:color="auto"/>
            </w:tcBorders>
            <w:shd w:val="clear" w:color="000000" w:fill="FFFFFF"/>
            <w:vAlign w:val="center"/>
            <w:hideMark/>
          </w:tcPr>
          <w:p w14:paraId="7243CED4" w14:textId="7EA5EA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Las tormentas se dan cuando se generan descargas bruscas de electricidad atmosférica que se manifiestan en un resplandor, rayo, y un estruendo</w:t>
            </w:r>
            <w:r w:rsidR="00FF63A9">
              <w:rPr>
                <w:rFonts w:ascii="Verdana" w:hAnsi="Verdana"/>
                <w:sz w:val="16"/>
                <w:szCs w:val="16"/>
                <w:lang w:val="es-CO" w:eastAsia="es-CO"/>
              </w:rPr>
              <w:t>,</w:t>
            </w:r>
            <w:r w:rsidRPr="00EA7C58">
              <w:rPr>
                <w:rFonts w:ascii="Verdana" w:hAnsi="Verdana"/>
                <w:sz w:val="16"/>
                <w:szCs w:val="16"/>
                <w:lang w:val="es-CO" w:eastAsia="es-CO"/>
              </w:rPr>
              <w:t xml:space="preserve"> trueno. Se da</w:t>
            </w:r>
            <w:r w:rsidR="00FF63A9">
              <w:rPr>
                <w:rFonts w:ascii="Verdana" w:hAnsi="Verdana"/>
                <w:sz w:val="16"/>
                <w:szCs w:val="16"/>
                <w:lang w:val="es-CO" w:eastAsia="es-CO"/>
              </w:rPr>
              <w:t xml:space="preserve"> primordialmente con</w:t>
            </w:r>
            <w:r w:rsidRPr="00EA7C58">
              <w:rPr>
                <w:rFonts w:ascii="Verdana" w:hAnsi="Verdana"/>
                <w:sz w:val="16"/>
                <w:szCs w:val="16"/>
                <w:lang w:val="es-CO" w:eastAsia="es-CO"/>
              </w:rPr>
              <w:t xml:space="preserve"> la formación de</w:t>
            </w:r>
            <w:r w:rsidR="00FF63A9">
              <w:rPr>
                <w:rFonts w:ascii="Verdana" w:hAnsi="Verdana"/>
                <w:sz w:val="16"/>
                <w:szCs w:val="16"/>
                <w:lang w:val="es-CO" w:eastAsia="es-CO"/>
              </w:rPr>
              <w:t>l</w:t>
            </w:r>
            <w:r w:rsidRPr="00EA7C58">
              <w:rPr>
                <w:rFonts w:ascii="Verdana" w:hAnsi="Verdana"/>
                <w:sz w:val="16"/>
                <w:szCs w:val="16"/>
                <w:lang w:val="es-CO" w:eastAsia="es-CO"/>
              </w:rPr>
              <w:t xml:space="preserve"> tipo de nube cumulonimbos.</w:t>
            </w:r>
          </w:p>
        </w:tc>
        <w:tc>
          <w:tcPr>
            <w:tcW w:w="2048" w:type="dxa"/>
            <w:tcBorders>
              <w:top w:val="nil"/>
              <w:left w:val="nil"/>
              <w:bottom w:val="single" w:sz="4" w:space="0" w:color="auto"/>
              <w:right w:val="single" w:sz="4" w:space="0" w:color="auto"/>
            </w:tcBorders>
            <w:shd w:val="clear" w:color="000000" w:fill="FFFF00"/>
            <w:noWrap/>
            <w:vAlign w:val="center"/>
            <w:hideMark/>
          </w:tcPr>
          <w:p w14:paraId="2E629D05"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BAJA</w:t>
            </w:r>
          </w:p>
        </w:tc>
      </w:tr>
      <w:tr w:rsidR="00080B9F" w:rsidRPr="00EA7C58" w14:paraId="40E9E4F9" w14:textId="77777777" w:rsidTr="00BC5A79">
        <w:trPr>
          <w:trHeight w:val="687"/>
          <w:jc w:val="center"/>
        </w:trPr>
        <w:tc>
          <w:tcPr>
            <w:tcW w:w="1699" w:type="dxa"/>
            <w:tcBorders>
              <w:top w:val="nil"/>
              <w:left w:val="single" w:sz="4" w:space="0" w:color="auto"/>
              <w:bottom w:val="single" w:sz="4" w:space="0" w:color="auto"/>
              <w:right w:val="single" w:sz="4" w:space="0" w:color="auto"/>
            </w:tcBorders>
            <w:shd w:val="clear" w:color="000000" w:fill="FFFFFF"/>
            <w:vAlign w:val="center"/>
            <w:hideMark/>
          </w:tcPr>
          <w:p w14:paraId="4B3D9117"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SEQUIAS</w:t>
            </w:r>
          </w:p>
        </w:tc>
        <w:tc>
          <w:tcPr>
            <w:tcW w:w="6521" w:type="dxa"/>
            <w:tcBorders>
              <w:top w:val="nil"/>
              <w:left w:val="nil"/>
              <w:bottom w:val="single" w:sz="4" w:space="0" w:color="auto"/>
              <w:right w:val="single" w:sz="4" w:space="0" w:color="auto"/>
            </w:tcBorders>
            <w:shd w:val="clear" w:color="000000" w:fill="FFFFFF"/>
            <w:vAlign w:val="center"/>
            <w:hideMark/>
          </w:tcPr>
          <w:p w14:paraId="13F3F274" w14:textId="6CA65E4E"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Las sequías son periodos prolongados de tiempo seco causado por la falta de lluvia, lo que produce escasez de agua. Los periodos de sequía pueden causar desabastecimiento de agua y problemas de salud pública</w:t>
            </w:r>
            <w:r w:rsidR="00FF63A9">
              <w:rPr>
                <w:rFonts w:ascii="Verdana" w:hAnsi="Verdana"/>
                <w:sz w:val="16"/>
                <w:szCs w:val="16"/>
                <w:lang w:val="es-CO" w:eastAsia="es-CO"/>
              </w:rPr>
              <w:t>.</w:t>
            </w:r>
          </w:p>
        </w:tc>
        <w:tc>
          <w:tcPr>
            <w:tcW w:w="204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0A9107A"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Baja</w:t>
            </w:r>
          </w:p>
        </w:tc>
      </w:tr>
      <w:tr w:rsidR="00080B9F" w:rsidRPr="00EA7C58" w14:paraId="62CD703A" w14:textId="77777777" w:rsidTr="00BC5A79">
        <w:trPr>
          <w:trHeight w:val="1036"/>
          <w:jc w:val="center"/>
        </w:trPr>
        <w:tc>
          <w:tcPr>
            <w:tcW w:w="1699" w:type="dxa"/>
            <w:tcBorders>
              <w:top w:val="nil"/>
              <w:left w:val="single" w:sz="4" w:space="0" w:color="auto"/>
              <w:bottom w:val="single" w:sz="4" w:space="0" w:color="auto"/>
              <w:right w:val="single" w:sz="4" w:space="0" w:color="auto"/>
            </w:tcBorders>
            <w:shd w:val="clear" w:color="000000" w:fill="FFFFFF"/>
            <w:noWrap/>
            <w:vAlign w:val="center"/>
            <w:hideMark/>
          </w:tcPr>
          <w:p w14:paraId="6801F753"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HELADAS</w:t>
            </w:r>
          </w:p>
        </w:tc>
        <w:tc>
          <w:tcPr>
            <w:tcW w:w="6521" w:type="dxa"/>
            <w:tcBorders>
              <w:top w:val="nil"/>
              <w:left w:val="nil"/>
              <w:bottom w:val="single" w:sz="4" w:space="0" w:color="auto"/>
              <w:right w:val="single" w:sz="4" w:space="0" w:color="auto"/>
            </w:tcBorders>
            <w:shd w:val="clear" w:color="000000" w:fill="FFFFFF"/>
            <w:vAlign w:val="center"/>
            <w:hideMark/>
          </w:tcPr>
          <w:p w14:paraId="2E7A274F" w14:textId="6D5C8F02"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La helada por radiación se debe a un enfriamiento progresivo e intenso del suelo, por radiación de su calor, produciéndose mayormente en las noches de cielo despejado, donde la pérdida de calor es superior al calor recibido durante el día. </w:t>
            </w:r>
            <w:r w:rsidR="00FF63A9">
              <w:rPr>
                <w:rFonts w:ascii="Verdana" w:hAnsi="Verdana"/>
                <w:sz w:val="16"/>
                <w:szCs w:val="16"/>
                <w:lang w:val="es-CO" w:eastAsia="es-CO"/>
              </w:rPr>
              <w:t xml:space="preserve">Las </w:t>
            </w:r>
            <w:r w:rsidRPr="00EA7C58">
              <w:rPr>
                <w:rFonts w:ascii="Verdana" w:hAnsi="Verdana"/>
                <w:sz w:val="16"/>
                <w:szCs w:val="16"/>
                <w:lang w:val="es-CO" w:eastAsia="es-CO"/>
              </w:rPr>
              <w:t xml:space="preserve">heladas </w:t>
            </w:r>
            <w:r w:rsidR="00FF63A9">
              <w:rPr>
                <w:rFonts w:ascii="Verdana" w:hAnsi="Verdana"/>
                <w:sz w:val="16"/>
                <w:szCs w:val="16"/>
                <w:lang w:val="es-CO" w:eastAsia="es-CO"/>
              </w:rPr>
              <w:t xml:space="preserve">se </w:t>
            </w:r>
            <w:r w:rsidRPr="00EA7C58">
              <w:rPr>
                <w:rFonts w:ascii="Verdana" w:hAnsi="Verdana"/>
                <w:sz w:val="16"/>
                <w:szCs w:val="16"/>
                <w:lang w:val="es-CO" w:eastAsia="es-CO"/>
              </w:rPr>
              <w:t>caracteriza</w:t>
            </w:r>
            <w:r w:rsidR="00FF63A9">
              <w:rPr>
                <w:rFonts w:ascii="Verdana" w:hAnsi="Verdana"/>
                <w:sz w:val="16"/>
                <w:szCs w:val="16"/>
                <w:lang w:val="es-CO" w:eastAsia="es-CO"/>
              </w:rPr>
              <w:t>n</w:t>
            </w:r>
            <w:r w:rsidRPr="00EA7C58">
              <w:rPr>
                <w:rFonts w:ascii="Verdana" w:hAnsi="Verdana"/>
                <w:sz w:val="16"/>
                <w:szCs w:val="16"/>
                <w:lang w:val="es-CO" w:eastAsia="es-CO"/>
              </w:rPr>
              <w:t xml:space="preserve"> por cielos despejados, vientos con baja velocidad, inversi</w:t>
            </w:r>
            <w:r w:rsidR="00FF63A9">
              <w:rPr>
                <w:rFonts w:ascii="Verdana" w:hAnsi="Verdana"/>
                <w:sz w:val="16"/>
                <w:szCs w:val="16"/>
                <w:lang w:val="es-CO" w:eastAsia="es-CO"/>
              </w:rPr>
              <w:t>ó</w:t>
            </w:r>
            <w:r w:rsidRPr="00EA7C58">
              <w:rPr>
                <w:rFonts w:ascii="Verdana" w:hAnsi="Verdana"/>
                <w:sz w:val="16"/>
                <w:szCs w:val="16"/>
                <w:lang w:val="es-CO" w:eastAsia="es-CO"/>
              </w:rPr>
              <w:t>n de temperatura, baja temperatura de punto de roc</w:t>
            </w:r>
            <w:r w:rsidRPr="00EA7C58">
              <w:rPr>
                <w:rFonts w:ascii="Verdana" w:hAnsi="Verdana" w:cs="Verdana"/>
                <w:sz w:val="16"/>
                <w:szCs w:val="16"/>
                <w:lang w:val="es-CO" w:eastAsia="es-CO"/>
              </w:rPr>
              <w:t>í</w:t>
            </w:r>
            <w:r w:rsidRPr="00EA7C58">
              <w:rPr>
                <w:rFonts w:ascii="Verdana" w:hAnsi="Verdana"/>
                <w:sz w:val="16"/>
                <w:szCs w:val="16"/>
                <w:lang w:val="es-CO" w:eastAsia="es-CO"/>
              </w:rPr>
              <w:t xml:space="preserve">o y temperaturas menores a </w:t>
            </w:r>
            <w:r w:rsidR="00FF63A9">
              <w:rPr>
                <w:rFonts w:ascii="Verdana" w:hAnsi="Verdana"/>
                <w:sz w:val="16"/>
                <w:szCs w:val="16"/>
                <w:lang w:val="es-CO" w:eastAsia="es-CO"/>
              </w:rPr>
              <w:t xml:space="preserve">los </w:t>
            </w:r>
            <w:r w:rsidRPr="00EA7C58">
              <w:rPr>
                <w:rFonts w:ascii="Verdana" w:hAnsi="Verdana"/>
                <w:sz w:val="16"/>
                <w:szCs w:val="16"/>
                <w:lang w:val="es-CO" w:eastAsia="es-CO"/>
              </w:rPr>
              <w:t xml:space="preserve">0 </w:t>
            </w:r>
            <w:r w:rsidRPr="00EA7C58">
              <w:rPr>
                <w:rFonts w:ascii="Verdana" w:hAnsi="Verdana" w:cs="Verdana"/>
                <w:sz w:val="16"/>
                <w:szCs w:val="16"/>
                <w:lang w:val="es-CO" w:eastAsia="es-CO"/>
              </w:rPr>
              <w:t>°</w:t>
            </w:r>
            <w:r w:rsidRPr="00EA7C58">
              <w:rPr>
                <w:rFonts w:ascii="Verdana" w:hAnsi="Verdana"/>
                <w:sz w:val="16"/>
                <w:szCs w:val="16"/>
                <w:lang w:val="es-CO" w:eastAsia="es-CO"/>
              </w:rPr>
              <w:t>C</w:t>
            </w:r>
            <w:r w:rsidR="00FF63A9">
              <w:rPr>
                <w:rFonts w:ascii="Verdana" w:hAnsi="Verdana"/>
                <w:sz w:val="16"/>
                <w:szCs w:val="16"/>
                <w:lang w:val="es-CO" w:eastAsia="es-CO"/>
              </w:rPr>
              <w:t>.</w:t>
            </w:r>
          </w:p>
        </w:tc>
        <w:tc>
          <w:tcPr>
            <w:tcW w:w="204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F42DAB7" w14:textId="77777777" w:rsidR="00080B9F" w:rsidRPr="00EA7C58" w:rsidRDefault="00080B9F" w:rsidP="00772585">
            <w:pPr>
              <w:suppressAutoHyphens w:val="0"/>
              <w:autoSpaceDN/>
              <w:spacing w:line="276" w:lineRule="auto"/>
              <w:jc w:val="center"/>
              <w:textAlignment w:val="auto"/>
              <w:rPr>
                <w:rFonts w:ascii="Verdana" w:hAnsi="Verdana"/>
                <w:sz w:val="16"/>
                <w:szCs w:val="16"/>
                <w:lang w:val="es-CO" w:eastAsia="es-CO"/>
              </w:rPr>
            </w:pPr>
            <w:r w:rsidRPr="00EA7C58">
              <w:rPr>
                <w:rFonts w:ascii="Verdana" w:hAnsi="Verdana"/>
                <w:sz w:val="16"/>
                <w:szCs w:val="16"/>
                <w:lang w:val="es-CO" w:eastAsia="es-CO"/>
              </w:rPr>
              <w:t>Baja</w:t>
            </w:r>
          </w:p>
        </w:tc>
      </w:tr>
    </w:tbl>
    <w:p w14:paraId="7E57416D" w14:textId="161B3657" w:rsidR="00080B9F" w:rsidRDefault="00080B9F" w:rsidP="00772585">
      <w:pPr>
        <w:spacing w:line="276" w:lineRule="auto"/>
        <w:jc w:val="both"/>
        <w:rPr>
          <w:rFonts w:ascii="Verdana" w:hAnsi="Verdana"/>
          <w:sz w:val="18"/>
          <w:szCs w:val="18"/>
        </w:rPr>
      </w:pPr>
    </w:p>
    <w:p w14:paraId="224DE09F" w14:textId="734DC31F" w:rsidR="0077126E" w:rsidRPr="0077126E" w:rsidRDefault="0077126E" w:rsidP="0077126E">
      <w:pPr>
        <w:spacing w:line="276" w:lineRule="auto"/>
        <w:jc w:val="center"/>
        <w:rPr>
          <w:rFonts w:ascii="Verdana" w:hAnsi="Verdana"/>
          <w:sz w:val="18"/>
          <w:szCs w:val="18"/>
        </w:rPr>
      </w:pPr>
      <w:r w:rsidRPr="0077126E">
        <w:rPr>
          <w:rFonts w:ascii="Verdana" w:hAnsi="Verdana"/>
          <w:sz w:val="18"/>
          <w:szCs w:val="18"/>
        </w:rPr>
        <w:t>Fuente: PNN El Cocuy, 2024.</w:t>
      </w:r>
    </w:p>
    <w:p w14:paraId="73B8807F" w14:textId="77777777" w:rsidR="0077126E" w:rsidRPr="0077126E" w:rsidRDefault="0077126E" w:rsidP="0077126E">
      <w:pPr>
        <w:spacing w:line="276" w:lineRule="auto"/>
        <w:jc w:val="both"/>
        <w:rPr>
          <w:rFonts w:ascii="Verdana" w:hAnsi="Verdana"/>
          <w:sz w:val="18"/>
          <w:szCs w:val="18"/>
        </w:rPr>
      </w:pPr>
    </w:p>
    <w:p w14:paraId="64D48D11" w14:textId="0A18EA2F" w:rsidR="00080B9F" w:rsidRDefault="003D0132" w:rsidP="00772585">
      <w:pPr>
        <w:spacing w:line="276" w:lineRule="auto"/>
        <w:jc w:val="both"/>
        <w:rPr>
          <w:rFonts w:ascii="Verdana" w:hAnsi="Verdana"/>
          <w:sz w:val="18"/>
          <w:szCs w:val="18"/>
        </w:rPr>
      </w:pPr>
      <w:r>
        <w:rPr>
          <w:rFonts w:ascii="Verdana" w:hAnsi="Verdana"/>
          <w:sz w:val="18"/>
          <w:szCs w:val="18"/>
        </w:rPr>
        <w:t xml:space="preserve">Bajo </w:t>
      </w:r>
      <w:r w:rsidR="00FF63A9">
        <w:rPr>
          <w:rFonts w:ascii="Verdana" w:hAnsi="Verdana"/>
          <w:sz w:val="18"/>
          <w:szCs w:val="18"/>
        </w:rPr>
        <w:t>estos</w:t>
      </w:r>
      <w:r>
        <w:rPr>
          <w:rFonts w:ascii="Verdana" w:hAnsi="Verdana"/>
          <w:sz w:val="18"/>
          <w:szCs w:val="18"/>
        </w:rPr>
        <w:t xml:space="preserve"> e</w:t>
      </w:r>
      <w:r w:rsidR="00080B9F" w:rsidRPr="00382633">
        <w:rPr>
          <w:rFonts w:ascii="Verdana" w:hAnsi="Verdana"/>
          <w:sz w:val="18"/>
          <w:szCs w:val="18"/>
        </w:rPr>
        <w:t>scenarios de riesgo</w:t>
      </w:r>
      <w:r>
        <w:rPr>
          <w:rFonts w:ascii="Verdana" w:hAnsi="Verdana"/>
          <w:sz w:val="18"/>
          <w:szCs w:val="18"/>
        </w:rPr>
        <w:t xml:space="preserve">, se plantean situaciones en las que </w:t>
      </w:r>
      <w:r w:rsidR="00FF63A9">
        <w:rPr>
          <w:rFonts w:ascii="Verdana" w:hAnsi="Verdana"/>
          <w:sz w:val="18"/>
          <w:szCs w:val="18"/>
        </w:rPr>
        <w:t xml:space="preserve">se </w:t>
      </w:r>
      <w:r>
        <w:rPr>
          <w:rFonts w:ascii="Verdana" w:hAnsi="Verdana"/>
          <w:sz w:val="18"/>
          <w:szCs w:val="18"/>
        </w:rPr>
        <w:t>puede desarroll</w:t>
      </w:r>
      <w:r w:rsidR="00FF63A9">
        <w:rPr>
          <w:rFonts w:ascii="Verdana" w:hAnsi="Verdana"/>
          <w:sz w:val="18"/>
          <w:szCs w:val="18"/>
        </w:rPr>
        <w:t>ar</w:t>
      </w:r>
      <w:r>
        <w:rPr>
          <w:rFonts w:ascii="Verdana" w:hAnsi="Verdana"/>
          <w:sz w:val="18"/>
          <w:szCs w:val="18"/>
        </w:rPr>
        <w:t xml:space="preserve"> la actividad ecoturística:</w:t>
      </w:r>
    </w:p>
    <w:p w14:paraId="3F942C20" w14:textId="77777777" w:rsidR="003D0132" w:rsidRPr="00382633" w:rsidRDefault="003D0132" w:rsidP="00772585">
      <w:pPr>
        <w:spacing w:line="276" w:lineRule="auto"/>
        <w:jc w:val="both"/>
        <w:rPr>
          <w:rFonts w:ascii="Verdana" w:hAnsi="Verdana"/>
          <w:sz w:val="18"/>
          <w:szCs w:val="18"/>
        </w:rPr>
      </w:pPr>
    </w:p>
    <w:p w14:paraId="4934A1DD" w14:textId="4E2C55CD" w:rsidR="00080B9F" w:rsidRPr="00382633" w:rsidRDefault="00080B9F" w:rsidP="00772585">
      <w:pPr>
        <w:pStyle w:val="Prrafodelista"/>
        <w:numPr>
          <w:ilvl w:val="0"/>
          <w:numId w:val="21"/>
        </w:numPr>
        <w:spacing w:line="276" w:lineRule="auto"/>
        <w:jc w:val="both"/>
        <w:rPr>
          <w:rFonts w:ascii="Verdana" w:hAnsi="Verdana"/>
          <w:sz w:val="18"/>
          <w:szCs w:val="18"/>
          <w:lang w:val="es-CO"/>
        </w:rPr>
      </w:pPr>
      <w:r w:rsidRPr="00382633">
        <w:rPr>
          <w:rFonts w:ascii="Verdana" w:hAnsi="Verdana"/>
          <w:b/>
          <w:bCs/>
          <w:sz w:val="18"/>
          <w:szCs w:val="18"/>
          <w:lang w:val="es-CO"/>
        </w:rPr>
        <w:lastRenderedPageBreak/>
        <w:t>Sismos:</w:t>
      </w:r>
      <w:r w:rsidRPr="00382633">
        <w:rPr>
          <w:rFonts w:ascii="Verdana" w:hAnsi="Verdana"/>
          <w:sz w:val="18"/>
          <w:szCs w:val="18"/>
          <w:lang w:val="es-CO"/>
        </w:rPr>
        <w:t xml:space="preserve"> En caso de un sismo en el área protegida, podría producirse el desprendimiento de la masa glaciar</w:t>
      </w:r>
      <w:r w:rsidR="003D0132">
        <w:rPr>
          <w:rFonts w:ascii="Verdana" w:hAnsi="Verdana"/>
          <w:sz w:val="18"/>
          <w:szCs w:val="18"/>
          <w:lang w:val="es-CO"/>
        </w:rPr>
        <w:t xml:space="preserve"> o posibles r</w:t>
      </w:r>
      <w:r w:rsidRPr="00382633">
        <w:rPr>
          <w:rFonts w:ascii="Verdana" w:hAnsi="Verdana"/>
          <w:sz w:val="18"/>
          <w:szCs w:val="18"/>
          <w:lang w:val="es-CO"/>
        </w:rPr>
        <w:t>epresamientos en los ríos que nacen en la zona, lo que generaría avalanchas y afectaría a la población e infraestructura cercana.</w:t>
      </w:r>
    </w:p>
    <w:p w14:paraId="03326937" w14:textId="21A5EEFD" w:rsidR="00080B9F" w:rsidRPr="00382633" w:rsidRDefault="00080B9F" w:rsidP="00772585">
      <w:pPr>
        <w:pStyle w:val="Prrafodelista"/>
        <w:numPr>
          <w:ilvl w:val="0"/>
          <w:numId w:val="21"/>
        </w:numPr>
        <w:spacing w:line="276" w:lineRule="auto"/>
        <w:jc w:val="both"/>
        <w:rPr>
          <w:rFonts w:ascii="Verdana" w:hAnsi="Verdana"/>
          <w:sz w:val="18"/>
          <w:szCs w:val="18"/>
          <w:lang w:val="es-CO"/>
        </w:rPr>
      </w:pPr>
      <w:r w:rsidRPr="00382633">
        <w:rPr>
          <w:rFonts w:ascii="Verdana" w:hAnsi="Verdana"/>
          <w:b/>
          <w:bCs/>
          <w:sz w:val="18"/>
          <w:szCs w:val="18"/>
          <w:lang w:val="es-CO"/>
        </w:rPr>
        <w:t>Movimientos en masa</w:t>
      </w:r>
      <w:r w:rsidR="007E7D2B">
        <w:rPr>
          <w:rFonts w:ascii="Verdana" w:hAnsi="Verdana"/>
          <w:b/>
          <w:bCs/>
          <w:sz w:val="18"/>
          <w:szCs w:val="18"/>
          <w:lang w:val="es-CO"/>
        </w:rPr>
        <w:t xml:space="preserve"> y Avenida torrencial</w:t>
      </w:r>
      <w:r w:rsidRPr="00382633">
        <w:rPr>
          <w:rFonts w:ascii="Verdana" w:hAnsi="Verdana"/>
          <w:b/>
          <w:bCs/>
          <w:sz w:val="18"/>
          <w:szCs w:val="18"/>
          <w:lang w:val="es-CO"/>
        </w:rPr>
        <w:t>:</w:t>
      </w:r>
      <w:r w:rsidRPr="00382633">
        <w:rPr>
          <w:rFonts w:ascii="Verdana" w:hAnsi="Verdana"/>
          <w:sz w:val="18"/>
          <w:szCs w:val="18"/>
          <w:lang w:val="es-CO"/>
        </w:rPr>
        <w:t xml:space="preserve"> Debido a las características topográficas del PNN El Cocuy, pueden ocurrir fenómenos de remoción en masa </w:t>
      </w:r>
      <w:r w:rsidR="007E7D2B">
        <w:rPr>
          <w:rFonts w:ascii="Verdana" w:hAnsi="Verdana"/>
          <w:sz w:val="18"/>
          <w:szCs w:val="18"/>
          <w:lang w:val="es-CO"/>
        </w:rPr>
        <w:t xml:space="preserve">y avenidas torrenciales </w:t>
      </w:r>
      <w:r w:rsidRPr="00382633">
        <w:rPr>
          <w:rFonts w:ascii="Verdana" w:hAnsi="Verdana"/>
          <w:sz w:val="18"/>
          <w:szCs w:val="18"/>
          <w:lang w:val="es-CO"/>
        </w:rPr>
        <w:t>que provoquen represamientos en cuerpos de agua y desaten avalanchas</w:t>
      </w:r>
      <w:r w:rsidR="007E7D2B">
        <w:rPr>
          <w:rFonts w:ascii="Verdana" w:hAnsi="Verdana"/>
          <w:sz w:val="18"/>
          <w:szCs w:val="18"/>
          <w:lang w:val="es-CO"/>
        </w:rPr>
        <w:t>; y</w:t>
      </w:r>
      <w:r w:rsidR="007E7D2B" w:rsidRPr="007E7D2B">
        <w:t xml:space="preserve"> </w:t>
      </w:r>
      <w:r w:rsidR="007E7D2B" w:rsidRPr="007E7D2B">
        <w:rPr>
          <w:rFonts w:ascii="Verdana" w:hAnsi="Verdana"/>
          <w:sz w:val="18"/>
          <w:szCs w:val="18"/>
          <w:lang w:val="es-CO"/>
        </w:rPr>
        <w:t>aumentos rápidos del nivel de los ríos y quebradas con alta pendiente.</w:t>
      </w:r>
    </w:p>
    <w:p w14:paraId="3FFB12DC" w14:textId="0B50CF01" w:rsidR="00080B9F" w:rsidRPr="00382633" w:rsidRDefault="00080B9F" w:rsidP="00772585">
      <w:pPr>
        <w:pStyle w:val="Prrafodelista"/>
        <w:numPr>
          <w:ilvl w:val="0"/>
          <w:numId w:val="21"/>
        </w:numPr>
        <w:spacing w:line="276" w:lineRule="auto"/>
        <w:jc w:val="both"/>
        <w:rPr>
          <w:rFonts w:ascii="Verdana" w:hAnsi="Verdana"/>
          <w:sz w:val="18"/>
          <w:szCs w:val="18"/>
          <w:lang w:val="es-CO"/>
        </w:rPr>
      </w:pPr>
      <w:r w:rsidRPr="00382633">
        <w:rPr>
          <w:rFonts w:ascii="Verdana" w:hAnsi="Verdana"/>
          <w:b/>
          <w:bCs/>
          <w:sz w:val="18"/>
          <w:szCs w:val="18"/>
          <w:lang w:val="es-CO"/>
        </w:rPr>
        <w:t>Incendios forestales:</w:t>
      </w:r>
      <w:r w:rsidRPr="00382633">
        <w:rPr>
          <w:rFonts w:ascii="Verdana" w:hAnsi="Verdana"/>
          <w:sz w:val="18"/>
          <w:szCs w:val="18"/>
          <w:lang w:val="es-CO"/>
        </w:rPr>
        <w:t xml:space="preserve"> Un incendio de cobertura vegetal </w:t>
      </w:r>
      <w:r w:rsidR="003D0132">
        <w:rPr>
          <w:rFonts w:ascii="Verdana" w:hAnsi="Verdana"/>
          <w:sz w:val="18"/>
          <w:szCs w:val="18"/>
          <w:lang w:val="es-CO"/>
        </w:rPr>
        <w:t xml:space="preserve">en áreas de páramo </w:t>
      </w:r>
      <w:r w:rsidRPr="00382633">
        <w:rPr>
          <w:rFonts w:ascii="Verdana" w:hAnsi="Verdana"/>
          <w:sz w:val="18"/>
          <w:szCs w:val="18"/>
          <w:lang w:val="es-CO"/>
        </w:rPr>
        <w:t xml:space="preserve">provocado por la imprudencia de un visitante </w:t>
      </w:r>
      <w:r w:rsidR="003D0132">
        <w:rPr>
          <w:rFonts w:ascii="Verdana" w:hAnsi="Verdana"/>
          <w:sz w:val="18"/>
          <w:szCs w:val="18"/>
          <w:lang w:val="es-CO"/>
        </w:rPr>
        <w:t xml:space="preserve">o </w:t>
      </w:r>
      <w:r w:rsidR="007E7D2B">
        <w:rPr>
          <w:rFonts w:ascii="Verdana" w:hAnsi="Verdana"/>
          <w:sz w:val="18"/>
          <w:szCs w:val="18"/>
          <w:lang w:val="es-CO"/>
        </w:rPr>
        <w:t>por</w:t>
      </w:r>
      <w:r w:rsidR="003D0132">
        <w:rPr>
          <w:rFonts w:ascii="Verdana" w:hAnsi="Verdana"/>
          <w:sz w:val="18"/>
          <w:szCs w:val="18"/>
          <w:lang w:val="es-CO"/>
        </w:rPr>
        <w:t xml:space="preserve"> las comunidades locales, repercute negativamente en el estado de conservación de</w:t>
      </w:r>
      <w:r w:rsidR="007E7D2B">
        <w:rPr>
          <w:rFonts w:ascii="Verdana" w:hAnsi="Verdana"/>
          <w:sz w:val="18"/>
          <w:szCs w:val="18"/>
          <w:lang w:val="es-CO"/>
        </w:rPr>
        <w:t>l</w:t>
      </w:r>
      <w:r w:rsidR="003D0132">
        <w:rPr>
          <w:rFonts w:ascii="Verdana" w:hAnsi="Verdana"/>
          <w:sz w:val="18"/>
          <w:szCs w:val="18"/>
          <w:lang w:val="es-CO"/>
        </w:rPr>
        <w:t xml:space="preserve"> ecosistema.</w:t>
      </w:r>
    </w:p>
    <w:p w14:paraId="4EA4CBFD" w14:textId="268ABF34" w:rsidR="00080B9F" w:rsidRPr="00382633" w:rsidRDefault="00080B9F" w:rsidP="00772585">
      <w:pPr>
        <w:spacing w:line="276" w:lineRule="auto"/>
        <w:jc w:val="both"/>
        <w:rPr>
          <w:rFonts w:ascii="Verdana" w:hAnsi="Verdana"/>
          <w:sz w:val="18"/>
          <w:szCs w:val="18"/>
        </w:rPr>
      </w:pPr>
    </w:p>
    <w:p w14:paraId="23328274" w14:textId="77777777" w:rsidR="00080B9F" w:rsidRPr="00382633" w:rsidRDefault="00080B9F" w:rsidP="00772585">
      <w:pPr>
        <w:pStyle w:val="Prrafodelista"/>
        <w:numPr>
          <w:ilvl w:val="0"/>
          <w:numId w:val="20"/>
        </w:numPr>
        <w:spacing w:line="276" w:lineRule="auto"/>
        <w:jc w:val="both"/>
        <w:rPr>
          <w:rFonts w:ascii="Verdana" w:hAnsi="Verdana"/>
          <w:b/>
          <w:bCs/>
          <w:sz w:val="18"/>
          <w:szCs w:val="18"/>
        </w:rPr>
      </w:pPr>
      <w:r w:rsidRPr="00382633">
        <w:rPr>
          <w:rFonts w:ascii="Verdana" w:hAnsi="Verdana"/>
          <w:b/>
          <w:bCs/>
          <w:sz w:val="18"/>
          <w:szCs w:val="18"/>
        </w:rPr>
        <w:t xml:space="preserve">Sistemas de alerta </w:t>
      </w:r>
    </w:p>
    <w:p w14:paraId="63C351F0" w14:textId="77777777" w:rsidR="00080B9F" w:rsidRPr="00382633" w:rsidRDefault="00080B9F" w:rsidP="00772585">
      <w:pPr>
        <w:spacing w:line="276" w:lineRule="auto"/>
        <w:jc w:val="both"/>
        <w:rPr>
          <w:rFonts w:ascii="Verdana" w:hAnsi="Verdana"/>
          <w:b/>
          <w:bCs/>
          <w:sz w:val="18"/>
          <w:szCs w:val="18"/>
        </w:rPr>
      </w:pPr>
    </w:p>
    <w:p w14:paraId="572B4E0F" w14:textId="1CAC363B" w:rsidR="00080B9F" w:rsidRPr="00382633" w:rsidRDefault="00080B9F" w:rsidP="00772585">
      <w:pPr>
        <w:spacing w:line="276" w:lineRule="auto"/>
        <w:jc w:val="both"/>
        <w:rPr>
          <w:rFonts w:ascii="Verdana" w:hAnsi="Verdana"/>
          <w:sz w:val="18"/>
          <w:szCs w:val="18"/>
        </w:rPr>
      </w:pPr>
      <w:r w:rsidRPr="00382633">
        <w:rPr>
          <w:rFonts w:ascii="Verdana" w:hAnsi="Verdana"/>
          <w:sz w:val="18"/>
          <w:szCs w:val="18"/>
        </w:rPr>
        <w:t xml:space="preserve">Es el conjunto de estados, protocolizados en colores, que se declaran con anterioridad a la manifestación de un evento peligroso, con base en el monitoreo del comportamiento del respectivo fenómeno, con el fin de que las entidades y la población involucrada activen procedimientos de acción preestablecidos (Tabla </w:t>
      </w:r>
      <w:r w:rsidR="00A9187F">
        <w:rPr>
          <w:rFonts w:ascii="Verdana" w:hAnsi="Verdana"/>
          <w:sz w:val="18"/>
          <w:szCs w:val="18"/>
        </w:rPr>
        <w:t>4</w:t>
      </w:r>
      <w:r w:rsidRPr="00382633">
        <w:rPr>
          <w:rFonts w:ascii="Verdana" w:hAnsi="Verdana"/>
          <w:sz w:val="18"/>
          <w:szCs w:val="18"/>
        </w:rPr>
        <w:t>).</w:t>
      </w:r>
    </w:p>
    <w:p w14:paraId="472F7377" w14:textId="77777777" w:rsidR="00080B9F" w:rsidRPr="00382633" w:rsidRDefault="00080B9F" w:rsidP="00772585">
      <w:pPr>
        <w:spacing w:line="276" w:lineRule="auto"/>
        <w:jc w:val="both"/>
        <w:rPr>
          <w:rFonts w:ascii="Verdana" w:hAnsi="Verdana"/>
          <w:sz w:val="18"/>
          <w:szCs w:val="18"/>
        </w:rPr>
      </w:pPr>
    </w:p>
    <w:p w14:paraId="4CA0F3CB" w14:textId="6D21666D" w:rsidR="00B10420" w:rsidRDefault="00080B9F" w:rsidP="00772585">
      <w:pPr>
        <w:pStyle w:val="Descripcin"/>
        <w:keepNext/>
        <w:spacing w:line="276" w:lineRule="auto"/>
        <w:rPr>
          <w:rFonts w:ascii="Verdana" w:hAnsi="Verdana"/>
          <w:color w:val="auto"/>
        </w:rPr>
      </w:pPr>
      <w:bookmarkStart w:id="20" w:name="_Toc201847903"/>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4</w:t>
      </w:r>
      <w:r w:rsidRPr="00382633">
        <w:rPr>
          <w:rFonts w:ascii="Verdana" w:hAnsi="Verdana"/>
          <w:color w:val="auto"/>
        </w:rPr>
        <w:fldChar w:fldCharType="end"/>
      </w:r>
      <w:r w:rsidRPr="00382633">
        <w:rPr>
          <w:rFonts w:ascii="Verdana" w:hAnsi="Verdana"/>
          <w:color w:val="auto"/>
        </w:rPr>
        <w:t xml:space="preserve"> Sistema de alertas</w:t>
      </w:r>
      <w:r w:rsidR="00B10420">
        <w:rPr>
          <w:rFonts w:ascii="Verdana" w:hAnsi="Verdana"/>
          <w:color w:val="auto"/>
        </w:rPr>
        <w:t>,</w:t>
      </w:r>
      <w:bookmarkEnd w:id="20"/>
      <w:r w:rsidR="00B10420">
        <w:rPr>
          <w:rFonts w:ascii="Verdana" w:hAnsi="Verdana"/>
          <w:color w:val="auto"/>
        </w:rPr>
        <w:t xml:space="preserve"> </w:t>
      </w:r>
    </w:p>
    <w:tbl>
      <w:tblPr>
        <w:tblW w:w="9624" w:type="dxa"/>
        <w:tblLayout w:type="fixed"/>
        <w:tblCellMar>
          <w:left w:w="70" w:type="dxa"/>
          <w:right w:w="70" w:type="dxa"/>
        </w:tblCellMar>
        <w:tblLook w:val="04A0" w:firstRow="1" w:lastRow="0" w:firstColumn="1" w:lastColumn="0" w:noHBand="0" w:noVBand="1"/>
      </w:tblPr>
      <w:tblGrid>
        <w:gridCol w:w="839"/>
        <w:gridCol w:w="661"/>
        <w:gridCol w:w="2269"/>
        <w:gridCol w:w="1951"/>
        <w:gridCol w:w="1822"/>
        <w:gridCol w:w="2082"/>
      </w:tblGrid>
      <w:tr w:rsidR="00080B9F" w:rsidRPr="00EA7C58" w14:paraId="792CB007" w14:textId="77777777" w:rsidTr="00EA7C58">
        <w:trPr>
          <w:trHeight w:val="1310"/>
          <w:tblHeader/>
        </w:trPr>
        <w:tc>
          <w:tcPr>
            <w:tcW w:w="8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A9C791" w14:textId="77777777" w:rsidR="00080B9F" w:rsidRPr="00EA7C58" w:rsidRDefault="00080B9F" w:rsidP="00772585">
            <w:pPr>
              <w:suppressAutoHyphens w:val="0"/>
              <w:autoSpaceDN/>
              <w:spacing w:line="276" w:lineRule="auto"/>
              <w:jc w:val="center"/>
              <w:textAlignment w:val="auto"/>
              <w:rPr>
                <w:rFonts w:ascii="Verdana" w:hAnsi="Verdana" w:cs="Calibri"/>
                <w:b/>
                <w:bCs/>
                <w:color w:val="000000"/>
                <w:sz w:val="16"/>
                <w:szCs w:val="16"/>
                <w:lang w:val="es-CO" w:eastAsia="es-CO"/>
              </w:rPr>
            </w:pPr>
          </w:p>
        </w:tc>
        <w:tc>
          <w:tcPr>
            <w:tcW w:w="66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359CAD6"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Amenaza</w:t>
            </w:r>
          </w:p>
        </w:tc>
        <w:tc>
          <w:tcPr>
            <w:tcW w:w="2269"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445E6881" w14:textId="77777777" w:rsidR="0043651D"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 xml:space="preserve">INCENDIOS </w:t>
            </w:r>
          </w:p>
          <w:p w14:paraId="46C74052" w14:textId="0C4EC168"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FORESTALES</w:t>
            </w:r>
          </w:p>
        </w:tc>
        <w:tc>
          <w:tcPr>
            <w:tcW w:w="1951"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64FB55B1"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MOVIMIENTO EN MASA</w:t>
            </w:r>
          </w:p>
        </w:tc>
        <w:tc>
          <w:tcPr>
            <w:tcW w:w="1822"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19134138"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SISMOS</w:t>
            </w:r>
          </w:p>
        </w:tc>
        <w:tc>
          <w:tcPr>
            <w:tcW w:w="2082"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36EFF96A" w14:textId="77777777" w:rsidR="0043651D" w:rsidRDefault="00080B9F" w:rsidP="00772585">
            <w:pPr>
              <w:suppressAutoHyphens w:val="0"/>
              <w:autoSpaceDN/>
              <w:spacing w:line="276" w:lineRule="auto"/>
              <w:textAlignment w:val="auto"/>
              <w:rPr>
                <w:rFonts w:ascii="Verdana" w:hAnsi="Verdana" w:cs="Calibri"/>
                <w:b/>
                <w:bCs/>
                <w:sz w:val="16"/>
                <w:szCs w:val="16"/>
                <w:lang w:val="es-CO" w:eastAsia="es-CO"/>
              </w:rPr>
            </w:pPr>
            <w:r w:rsidRPr="00EA7C58">
              <w:rPr>
                <w:rFonts w:ascii="Verdana" w:hAnsi="Verdana" w:cs="Calibri"/>
                <w:b/>
                <w:bCs/>
                <w:sz w:val="16"/>
                <w:szCs w:val="16"/>
                <w:lang w:val="es-CO" w:eastAsia="es-CO"/>
              </w:rPr>
              <w:t xml:space="preserve">AVENIDAS </w:t>
            </w:r>
          </w:p>
          <w:p w14:paraId="12B9B3A0" w14:textId="74DBFFC4" w:rsidR="00080B9F" w:rsidRPr="00EA7C58" w:rsidRDefault="00080B9F" w:rsidP="00772585">
            <w:pPr>
              <w:suppressAutoHyphens w:val="0"/>
              <w:autoSpaceDN/>
              <w:spacing w:line="276" w:lineRule="auto"/>
              <w:textAlignment w:val="auto"/>
              <w:rPr>
                <w:rFonts w:ascii="Verdana" w:hAnsi="Verdana" w:cs="Calibri"/>
                <w:b/>
                <w:bCs/>
                <w:sz w:val="16"/>
                <w:szCs w:val="16"/>
                <w:lang w:val="es-CO" w:eastAsia="es-CO"/>
              </w:rPr>
            </w:pPr>
            <w:r w:rsidRPr="00EA7C58">
              <w:rPr>
                <w:rFonts w:ascii="Verdana" w:hAnsi="Verdana" w:cs="Calibri"/>
                <w:b/>
                <w:bCs/>
                <w:sz w:val="16"/>
                <w:szCs w:val="16"/>
                <w:lang w:val="es-CO" w:eastAsia="es-CO"/>
              </w:rPr>
              <w:t>TORRENCIALES</w:t>
            </w:r>
          </w:p>
        </w:tc>
      </w:tr>
      <w:tr w:rsidR="00080B9F" w:rsidRPr="00EA7C58" w14:paraId="038C367F" w14:textId="77777777" w:rsidTr="00EA7C58">
        <w:trPr>
          <w:trHeight w:val="1310"/>
        </w:trPr>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9F182" w14:textId="77777777" w:rsidR="00080B9F" w:rsidRPr="00EA7C58" w:rsidRDefault="00080B9F" w:rsidP="00772585">
            <w:pPr>
              <w:suppressAutoHyphens w:val="0"/>
              <w:autoSpaceDN/>
              <w:spacing w:line="276" w:lineRule="auto"/>
              <w:jc w:val="center"/>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Definición de Alerta</w:t>
            </w:r>
          </w:p>
        </w:tc>
        <w:tc>
          <w:tcPr>
            <w:tcW w:w="661" w:type="dxa"/>
            <w:tcBorders>
              <w:top w:val="single" w:sz="4" w:space="0" w:color="auto"/>
              <w:left w:val="nil"/>
              <w:bottom w:val="single" w:sz="4" w:space="0" w:color="auto"/>
              <w:right w:val="single" w:sz="4" w:space="0" w:color="auto"/>
            </w:tcBorders>
            <w:shd w:val="clear" w:color="000000" w:fill="00B050"/>
            <w:noWrap/>
            <w:vAlign w:val="center"/>
            <w:hideMark/>
          </w:tcPr>
          <w:p w14:paraId="7562D088"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Verde</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6AE6D61C"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r w:rsidRPr="00EA7C58">
              <w:rPr>
                <w:rFonts w:ascii="Verdana" w:hAnsi="Verdana" w:cs="Calibri"/>
                <w:b/>
                <w:bCs/>
                <w:color w:val="000000"/>
                <w:sz w:val="16"/>
                <w:szCs w:val="16"/>
                <w:lang w:val="es-CO" w:eastAsia="es-CO"/>
              </w:rPr>
              <w:t>Condiciones de Normalidad:</w:t>
            </w:r>
            <w:r w:rsidRPr="00EA7C58">
              <w:rPr>
                <w:rFonts w:ascii="Verdana" w:hAnsi="Verdana" w:cs="Calibri"/>
                <w:color w:val="000000"/>
                <w:sz w:val="16"/>
                <w:szCs w:val="16"/>
                <w:lang w:val="es-CO" w:eastAsia="es-CO"/>
              </w:rPr>
              <w:br/>
              <w:t>Se definen acciones de prevención y vigilancia durante periodos húmedos (abril-junio y septiembre-noviembre), con buena disponibilidad hídrica, especialmente ante la presencia del fenómeno de La Niña según el IDEAM.</w:t>
            </w:r>
          </w:p>
          <w:p w14:paraId="34B0CECF" w14:textId="77777777" w:rsidR="00080B9F" w:rsidRPr="00EA7C58" w:rsidRDefault="00080B9F" w:rsidP="00772585">
            <w:pPr>
              <w:suppressAutoHyphens w:val="0"/>
              <w:autoSpaceDN/>
              <w:spacing w:line="276" w:lineRule="auto"/>
              <w:textAlignment w:val="auto"/>
              <w:rPr>
                <w:rFonts w:ascii="Verdana" w:hAnsi="Verdana" w:cs="Calibri"/>
                <w:color w:val="000000"/>
                <w:sz w:val="16"/>
                <w:szCs w:val="16"/>
                <w:lang w:val="es-CO" w:eastAsia="es-CO"/>
              </w:rPr>
            </w:pPr>
          </w:p>
        </w:tc>
        <w:tc>
          <w:tcPr>
            <w:tcW w:w="1951" w:type="dxa"/>
            <w:tcBorders>
              <w:top w:val="single" w:sz="4" w:space="0" w:color="auto"/>
              <w:left w:val="nil"/>
              <w:bottom w:val="single" w:sz="4" w:space="0" w:color="auto"/>
              <w:right w:val="single" w:sz="4" w:space="0" w:color="auto"/>
            </w:tcBorders>
            <w:shd w:val="clear" w:color="auto" w:fill="auto"/>
            <w:vAlign w:val="center"/>
            <w:hideMark/>
          </w:tcPr>
          <w:p w14:paraId="7DFA9E8E"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r w:rsidRPr="00EA7C58">
              <w:rPr>
                <w:rFonts w:ascii="Verdana" w:hAnsi="Verdana" w:cs="Calibri"/>
                <w:b/>
                <w:bCs/>
                <w:color w:val="000000"/>
                <w:sz w:val="16"/>
                <w:szCs w:val="16"/>
                <w:lang w:val="es-CO" w:eastAsia="es-CO"/>
              </w:rPr>
              <w:t>Condiciones de Sequía:</w:t>
            </w:r>
            <w:r w:rsidRPr="00EA7C58">
              <w:rPr>
                <w:rFonts w:ascii="Verdana" w:hAnsi="Verdana" w:cs="Calibri"/>
                <w:color w:val="000000"/>
                <w:sz w:val="16"/>
                <w:szCs w:val="16"/>
                <w:lang w:val="es-CO" w:eastAsia="es-CO"/>
              </w:rPr>
              <w:br/>
              <w:t>Periodos secos con baja disponibilidad hídrica y poca humedad en suelos (diciembre-marzo y junio-agosto), especialmente durante el fenómeno de El Niño según el IDEAM.</w:t>
            </w:r>
          </w:p>
          <w:p w14:paraId="12A1B91B" w14:textId="77777777" w:rsidR="00080B9F" w:rsidRPr="00EA7C58" w:rsidRDefault="00080B9F" w:rsidP="00772585">
            <w:pPr>
              <w:suppressAutoHyphens w:val="0"/>
              <w:autoSpaceDN/>
              <w:spacing w:line="276" w:lineRule="auto"/>
              <w:textAlignment w:val="auto"/>
              <w:rPr>
                <w:rFonts w:ascii="Verdana" w:hAnsi="Verdana" w:cs="Calibri"/>
                <w:color w:val="000000"/>
                <w:sz w:val="16"/>
                <w:szCs w:val="16"/>
                <w:lang w:val="es-CO" w:eastAsia="es-CO"/>
              </w:rPr>
            </w:pPr>
          </w:p>
        </w:tc>
        <w:tc>
          <w:tcPr>
            <w:tcW w:w="1822" w:type="dxa"/>
            <w:tcBorders>
              <w:top w:val="single" w:sz="4" w:space="0" w:color="auto"/>
              <w:left w:val="nil"/>
              <w:bottom w:val="single" w:sz="4" w:space="0" w:color="auto"/>
              <w:right w:val="single" w:sz="4" w:space="0" w:color="auto"/>
            </w:tcBorders>
            <w:shd w:val="clear" w:color="auto" w:fill="auto"/>
            <w:vAlign w:val="center"/>
            <w:hideMark/>
          </w:tcPr>
          <w:p w14:paraId="6146FCAD"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r w:rsidRPr="00EA7C58">
              <w:rPr>
                <w:rFonts w:ascii="Verdana" w:hAnsi="Verdana" w:cs="Calibri"/>
                <w:b/>
                <w:bCs/>
                <w:color w:val="000000"/>
                <w:sz w:val="16"/>
                <w:szCs w:val="16"/>
                <w:lang w:val="es-CO" w:eastAsia="es-CO"/>
              </w:rPr>
              <w:t>Sistemas de Alerta:</w:t>
            </w:r>
            <w:r w:rsidRPr="00EA7C58">
              <w:rPr>
                <w:rFonts w:ascii="Verdana" w:hAnsi="Verdana" w:cs="Calibri"/>
                <w:color w:val="000000"/>
                <w:sz w:val="16"/>
                <w:szCs w:val="16"/>
                <w:lang w:val="es-CO" w:eastAsia="es-CO"/>
              </w:rPr>
              <w:br/>
              <w:t>No aplican para esta amenaza. Se realizan consultas frecuentes al SGC para conocer el estado de sismicidad en el nororiente del país.</w:t>
            </w:r>
          </w:p>
          <w:p w14:paraId="7B5857B4"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p>
        </w:tc>
        <w:tc>
          <w:tcPr>
            <w:tcW w:w="2082" w:type="dxa"/>
            <w:tcBorders>
              <w:top w:val="single" w:sz="4" w:space="0" w:color="auto"/>
              <w:left w:val="nil"/>
              <w:bottom w:val="single" w:sz="4" w:space="0" w:color="auto"/>
              <w:right w:val="single" w:sz="4" w:space="0" w:color="auto"/>
            </w:tcBorders>
            <w:shd w:val="clear" w:color="auto" w:fill="auto"/>
            <w:vAlign w:val="center"/>
            <w:hideMark/>
          </w:tcPr>
          <w:p w14:paraId="072992F3"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Temporada Seca:</w:t>
            </w:r>
            <w:r w:rsidRPr="00EA7C58">
              <w:rPr>
                <w:rFonts w:ascii="Verdana" w:hAnsi="Verdana" w:cs="Calibri"/>
                <w:sz w:val="16"/>
                <w:szCs w:val="16"/>
                <w:lang w:val="es-CO" w:eastAsia="es-CO"/>
              </w:rPr>
              <w:br/>
              <w:t>Se presenta de diciembre a marzo y/o durante el fenómeno de El Niño, con variabilidad climática que puede alterar estos periodos.</w:t>
            </w:r>
          </w:p>
          <w:p w14:paraId="60F71FCF"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r>
      <w:tr w:rsidR="00080B9F" w:rsidRPr="00EA7C58" w14:paraId="63A26318" w14:textId="77777777" w:rsidTr="00EA7C58">
        <w:trPr>
          <w:trHeight w:val="2359"/>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35136800"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p>
        </w:tc>
        <w:tc>
          <w:tcPr>
            <w:tcW w:w="661" w:type="dxa"/>
            <w:tcBorders>
              <w:top w:val="nil"/>
              <w:left w:val="nil"/>
              <w:bottom w:val="single" w:sz="4" w:space="0" w:color="auto"/>
              <w:right w:val="single" w:sz="4" w:space="0" w:color="auto"/>
            </w:tcBorders>
            <w:shd w:val="clear" w:color="000000" w:fill="FFFF00"/>
            <w:noWrap/>
            <w:vAlign w:val="center"/>
            <w:hideMark/>
          </w:tcPr>
          <w:p w14:paraId="448994E0"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Amarilla</w:t>
            </w:r>
          </w:p>
        </w:tc>
        <w:tc>
          <w:tcPr>
            <w:tcW w:w="2269" w:type="dxa"/>
            <w:tcBorders>
              <w:top w:val="nil"/>
              <w:left w:val="nil"/>
              <w:bottom w:val="single" w:sz="4" w:space="0" w:color="auto"/>
              <w:right w:val="single" w:sz="4" w:space="0" w:color="auto"/>
            </w:tcBorders>
            <w:shd w:val="clear" w:color="auto" w:fill="auto"/>
            <w:vAlign w:val="center"/>
            <w:hideMark/>
          </w:tcPr>
          <w:p w14:paraId="6D213D26"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Nivel de Preparación:</w:t>
            </w:r>
            <w:r w:rsidRPr="00EA7C58">
              <w:rPr>
                <w:rFonts w:ascii="Verdana" w:hAnsi="Verdana" w:cs="Calibri"/>
                <w:sz w:val="16"/>
                <w:szCs w:val="16"/>
                <w:lang w:val="es-CO" w:eastAsia="es-CO"/>
              </w:rPr>
              <w:br/>
              <w:t>Implica monitorear informes del IDEAM ante posibles temporadas secas (diciembre-marzo y junio-agosto), con alertas por incendios, disminución de lluvias y caudales, y aumento de radiación solar y temperatura.</w:t>
            </w:r>
          </w:p>
          <w:p w14:paraId="2F33CA99"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p>
        </w:tc>
        <w:tc>
          <w:tcPr>
            <w:tcW w:w="1951" w:type="dxa"/>
            <w:tcBorders>
              <w:top w:val="nil"/>
              <w:left w:val="nil"/>
              <w:bottom w:val="single" w:sz="4" w:space="0" w:color="auto"/>
              <w:right w:val="single" w:sz="4" w:space="0" w:color="auto"/>
            </w:tcBorders>
            <w:shd w:val="clear" w:color="auto" w:fill="auto"/>
            <w:vAlign w:val="center"/>
            <w:hideMark/>
          </w:tcPr>
          <w:p w14:paraId="70F029B8"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Periodos Húmedos:</w:t>
            </w:r>
            <w:r w:rsidRPr="00EA7C58">
              <w:rPr>
                <w:rFonts w:ascii="Verdana" w:hAnsi="Verdana" w:cs="Calibri"/>
                <w:sz w:val="16"/>
                <w:szCs w:val="16"/>
                <w:lang w:val="es-CO" w:eastAsia="es-CO"/>
              </w:rPr>
              <w:br/>
              <w:t>De abril a junio y de septiembre a noviembre, con buena disponibilidad hídrica, especialmente durante el fenómeno de La Niña o ante alertas amarillas del IDEAM que incluyan municipios del área protegida.</w:t>
            </w:r>
          </w:p>
          <w:p w14:paraId="487D6564"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c>
          <w:tcPr>
            <w:tcW w:w="1822" w:type="dxa"/>
            <w:tcBorders>
              <w:top w:val="nil"/>
              <w:left w:val="nil"/>
              <w:bottom w:val="single" w:sz="4" w:space="0" w:color="auto"/>
              <w:right w:val="single" w:sz="4" w:space="0" w:color="auto"/>
            </w:tcBorders>
            <w:shd w:val="clear" w:color="auto" w:fill="auto"/>
            <w:vAlign w:val="center"/>
            <w:hideMark/>
          </w:tcPr>
          <w:p w14:paraId="0DA77663"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r w:rsidRPr="00EA7C58">
              <w:rPr>
                <w:rFonts w:ascii="Verdana" w:hAnsi="Verdana" w:cs="Calibri"/>
                <w:b/>
                <w:bCs/>
                <w:color w:val="000000"/>
                <w:sz w:val="16"/>
                <w:szCs w:val="16"/>
                <w:lang w:val="es-CO" w:eastAsia="es-CO"/>
              </w:rPr>
              <w:t>Sistemas de Alerta:</w:t>
            </w:r>
            <w:r w:rsidRPr="00EA7C58">
              <w:rPr>
                <w:rFonts w:ascii="Verdana" w:hAnsi="Verdana" w:cs="Calibri"/>
                <w:color w:val="000000"/>
                <w:sz w:val="16"/>
                <w:szCs w:val="16"/>
                <w:lang w:val="es-CO" w:eastAsia="es-CO"/>
              </w:rPr>
              <w:br/>
              <w:t>No aplican para esta amenaza. Se realizan consultas frecuentes al SGC para conocer el estado de sismicidad en el nororiente del país.</w:t>
            </w:r>
          </w:p>
          <w:p w14:paraId="6C756B42" w14:textId="77777777" w:rsidR="00080B9F" w:rsidRPr="00EA7C58" w:rsidRDefault="00080B9F" w:rsidP="00772585">
            <w:pPr>
              <w:suppressAutoHyphens w:val="0"/>
              <w:autoSpaceDN/>
              <w:spacing w:line="276" w:lineRule="auto"/>
              <w:textAlignment w:val="auto"/>
              <w:rPr>
                <w:rFonts w:ascii="Verdana" w:hAnsi="Verdana" w:cs="Calibri"/>
                <w:color w:val="000000"/>
                <w:sz w:val="16"/>
                <w:szCs w:val="16"/>
                <w:lang w:val="es-CO" w:eastAsia="es-CO"/>
              </w:rPr>
            </w:pPr>
          </w:p>
        </w:tc>
        <w:tc>
          <w:tcPr>
            <w:tcW w:w="2082" w:type="dxa"/>
            <w:tcBorders>
              <w:top w:val="nil"/>
              <w:left w:val="nil"/>
              <w:bottom w:val="single" w:sz="4" w:space="0" w:color="auto"/>
              <w:right w:val="single" w:sz="4" w:space="0" w:color="auto"/>
            </w:tcBorders>
            <w:shd w:val="clear" w:color="auto" w:fill="auto"/>
            <w:vAlign w:val="center"/>
            <w:hideMark/>
          </w:tcPr>
          <w:p w14:paraId="6FA0C520"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Activación de Temporada de Lluvias:</w:t>
            </w:r>
            <w:r w:rsidRPr="00EA7C58">
              <w:rPr>
                <w:rFonts w:ascii="Verdana" w:hAnsi="Verdana" w:cs="Calibri"/>
                <w:sz w:val="16"/>
                <w:szCs w:val="16"/>
                <w:lang w:val="es-CO" w:eastAsia="es-CO"/>
              </w:rPr>
              <w:br/>
              <w:t>Ocurre entre abril y julio, y en octubre y noviembre, durante el fenómeno de La Niña o ante alertas amarillas del IDEAM por avenidas torrenciales en municipios del área de influencia del AP.</w:t>
            </w:r>
          </w:p>
          <w:p w14:paraId="05B74A19"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r>
      <w:tr w:rsidR="00080B9F" w:rsidRPr="00EA7C58" w14:paraId="31D1FBED" w14:textId="77777777" w:rsidTr="00EA7C58">
        <w:trPr>
          <w:trHeight w:val="1696"/>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67C06A88"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p>
        </w:tc>
        <w:tc>
          <w:tcPr>
            <w:tcW w:w="661" w:type="dxa"/>
            <w:tcBorders>
              <w:top w:val="nil"/>
              <w:left w:val="nil"/>
              <w:bottom w:val="single" w:sz="4" w:space="0" w:color="auto"/>
              <w:right w:val="single" w:sz="4" w:space="0" w:color="auto"/>
            </w:tcBorders>
            <w:shd w:val="clear" w:color="000000" w:fill="FFC000"/>
            <w:noWrap/>
            <w:vAlign w:val="center"/>
            <w:hideMark/>
          </w:tcPr>
          <w:p w14:paraId="5BC3C2F0"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Naranja</w:t>
            </w:r>
          </w:p>
        </w:tc>
        <w:tc>
          <w:tcPr>
            <w:tcW w:w="2269" w:type="dxa"/>
            <w:tcBorders>
              <w:top w:val="nil"/>
              <w:left w:val="nil"/>
              <w:bottom w:val="single" w:sz="4" w:space="0" w:color="auto"/>
              <w:right w:val="single" w:sz="4" w:space="0" w:color="auto"/>
            </w:tcBorders>
            <w:shd w:val="clear" w:color="auto" w:fill="auto"/>
            <w:vAlign w:val="center"/>
            <w:hideMark/>
          </w:tcPr>
          <w:p w14:paraId="001A61BC"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Nivel de Alarma:</w:t>
            </w:r>
            <w:r w:rsidRPr="00EA7C58">
              <w:rPr>
                <w:rFonts w:ascii="Verdana" w:hAnsi="Verdana" w:cs="Calibri"/>
                <w:sz w:val="16"/>
                <w:szCs w:val="16"/>
                <w:lang w:val="es-CO" w:eastAsia="es-CO"/>
              </w:rPr>
              <w:br/>
              <w:t>Se activa cuando, tras más de 15 días sin lluvias, se observa aumento de radiación y temperatura, y reducción de caudales (diciembre-febrero y junio-agosto). La alerta se emite si el IDEAM declara alerta naranja por incendios en municipios del área protegida.</w:t>
            </w:r>
          </w:p>
          <w:p w14:paraId="0F241608"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c>
          <w:tcPr>
            <w:tcW w:w="1951" w:type="dxa"/>
            <w:tcBorders>
              <w:top w:val="nil"/>
              <w:left w:val="nil"/>
              <w:bottom w:val="single" w:sz="4" w:space="0" w:color="auto"/>
              <w:right w:val="single" w:sz="4" w:space="0" w:color="auto"/>
            </w:tcBorders>
            <w:shd w:val="clear" w:color="auto" w:fill="auto"/>
            <w:vAlign w:val="center"/>
            <w:hideMark/>
          </w:tcPr>
          <w:p w14:paraId="766DF53D"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Activación de Alerta:</w:t>
            </w:r>
            <w:r w:rsidRPr="00EA7C58">
              <w:rPr>
                <w:rFonts w:ascii="Verdana" w:hAnsi="Verdana" w:cs="Calibri"/>
                <w:sz w:val="16"/>
                <w:szCs w:val="16"/>
                <w:lang w:val="es-CO" w:eastAsia="es-CO"/>
              </w:rPr>
              <w:br/>
              <w:t>Se activa ante lluvias intensas y prolongadas que superen las condiciones de la alerta amarilla. También, si se detectan grietas en el terreno, inclinación de árboles, postes o cercas, abultamientos, nacimientos de agua, escalonamientos en laderas, o si el IDEAM emite alertas naranjas para municipios dentro del área protegida.</w:t>
            </w:r>
          </w:p>
          <w:p w14:paraId="7366268A"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c>
          <w:tcPr>
            <w:tcW w:w="1822" w:type="dxa"/>
            <w:tcBorders>
              <w:top w:val="nil"/>
              <w:left w:val="nil"/>
              <w:bottom w:val="single" w:sz="4" w:space="0" w:color="auto"/>
              <w:right w:val="single" w:sz="4" w:space="0" w:color="auto"/>
            </w:tcBorders>
            <w:shd w:val="clear" w:color="auto" w:fill="auto"/>
            <w:vAlign w:val="center"/>
            <w:hideMark/>
          </w:tcPr>
          <w:p w14:paraId="30E17871"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r w:rsidRPr="00EA7C58">
              <w:rPr>
                <w:rFonts w:ascii="Verdana" w:hAnsi="Verdana" w:cs="Calibri"/>
                <w:b/>
                <w:bCs/>
                <w:color w:val="000000"/>
                <w:sz w:val="16"/>
                <w:szCs w:val="16"/>
                <w:lang w:val="es-CO" w:eastAsia="es-CO"/>
              </w:rPr>
              <w:t>Sistemas de Alerta:</w:t>
            </w:r>
            <w:r w:rsidRPr="00EA7C58">
              <w:rPr>
                <w:rFonts w:ascii="Verdana" w:hAnsi="Verdana" w:cs="Calibri"/>
                <w:color w:val="000000"/>
                <w:sz w:val="16"/>
                <w:szCs w:val="16"/>
                <w:lang w:val="es-CO" w:eastAsia="es-CO"/>
              </w:rPr>
              <w:br/>
              <w:t>No aplican para esta amenaza. Se realizan consultas frecuentes al SGC para conocer el estado de sismicidad en el nororiente del país.</w:t>
            </w:r>
          </w:p>
          <w:p w14:paraId="54D647B7" w14:textId="77777777" w:rsidR="00080B9F" w:rsidRPr="00EA7C58" w:rsidRDefault="00080B9F" w:rsidP="00772585">
            <w:pPr>
              <w:suppressAutoHyphens w:val="0"/>
              <w:autoSpaceDN/>
              <w:spacing w:line="276" w:lineRule="auto"/>
              <w:textAlignment w:val="auto"/>
              <w:rPr>
                <w:rFonts w:ascii="Verdana" w:hAnsi="Verdana" w:cs="Calibri"/>
                <w:color w:val="000000"/>
                <w:sz w:val="16"/>
                <w:szCs w:val="16"/>
                <w:lang w:val="es-CO" w:eastAsia="es-CO"/>
              </w:rPr>
            </w:pPr>
          </w:p>
        </w:tc>
        <w:tc>
          <w:tcPr>
            <w:tcW w:w="2082" w:type="dxa"/>
            <w:tcBorders>
              <w:top w:val="nil"/>
              <w:left w:val="nil"/>
              <w:bottom w:val="single" w:sz="4" w:space="0" w:color="auto"/>
              <w:right w:val="single" w:sz="4" w:space="0" w:color="auto"/>
            </w:tcBorders>
            <w:shd w:val="clear" w:color="auto" w:fill="auto"/>
            <w:vAlign w:val="center"/>
            <w:hideMark/>
          </w:tcPr>
          <w:p w14:paraId="3B8A07F4"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Activación de Alerta:</w:t>
            </w:r>
            <w:r w:rsidRPr="00EA7C58">
              <w:rPr>
                <w:rFonts w:ascii="Verdana" w:hAnsi="Verdana" w:cs="Calibri"/>
                <w:sz w:val="16"/>
                <w:szCs w:val="16"/>
                <w:lang w:val="es-CO" w:eastAsia="es-CO"/>
              </w:rPr>
              <w:br/>
              <w:t>Se activa ante lluvias intensas y prolongadas que superen la alerta amarilla, lluvias torrenciales o represamientos en drenajes. También, si el IDEAM emite alertas naranjas para municipios dentro del área protegida.</w:t>
            </w:r>
          </w:p>
          <w:p w14:paraId="395FF8A1"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r>
      <w:tr w:rsidR="00080B9F" w:rsidRPr="00EA7C58" w14:paraId="4CF8A0C0" w14:textId="77777777" w:rsidTr="00EA7C58">
        <w:trPr>
          <w:trHeight w:val="3551"/>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5FBA78DB"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p>
        </w:tc>
        <w:tc>
          <w:tcPr>
            <w:tcW w:w="661" w:type="dxa"/>
            <w:tcBorders>
              <w:top w:val="nil"/>
              <w:left w:val="nil"/>
              <w:bottom w:val="single" w:sz="4" w:space="0" w:color="auto"/>
              <w:right w:val="single" w:sz="4" w:space="0" w:color="auto"/>
            </w:tcBorders>
            <w:shd w:val="clear" w:color="000000" w:fill="FF0000"/>
            <w:noWrap/>
            <w:vAlign w:val="center"/>
            <w:hideMark/>
          </w:tcPr>
          <w:p w14:paraId="0FBB4786" w14:textId="77777777" w:rsidR="00080B9F" w:rsidRPr="00EA7C58" w:rsidRDefault="00080B9F" w:rsidP="00772585">
            <w:pPr>
              <w:suppressAutoHyphens w:val="0"/>
              <w:autoSpaceDN/>
              <w:spacing w:line="276" w:lineRule="auto"/>
              <w:textAlignment w:val="auto"/>
              <w:rPr>
                <w:rFonts w:ascii="Verdana" w:hAnsi="Verdana" w:cs="Calibri"/>
                <w:b/>
                <w:bCs/>
                <w:color w:val="000000"/>
                <w:sz w:val="16"/>
                <w:szCs w:val="16"/>
                <w:lang w:val="es-CO" w:eastAsia="es-CO"/>
              </w:rPr>
            </w:pPr>
            <w:r w:rsidRPr="00EA7C58">
              <w:rPr>
                <w:rFonts w:ascii="Verdana" w:hAnsi="Verdana" w:cs="Calibri"/>
                <w:b/>
                <w:bCs/>
                <w:color w:val="000000"/>
                <w:sz w:val="16"/>
                <w:szCs w:val="16"/>
                <w:lang w:val="es-CO" w:eastAsia="es-CO"/>
              </w:rPr>
              <w:t>Roja</w:t>
            </w:r>
          </w:p>
        </w:tc>
        <w:tc>
          <w:tcPr>
            <w:tcW w:w="2269" w:type="dxa"/>
            <w:tcBorders>
              <w:top w:val="nil"/>
              <w:left w:val="nil"/>
              <w:bottom w:val="single" w:sz="4" w:space="0" w:color="auto"/>
              <w:right w:val="single" w:sz="4" w:space="0" w:color="auto"/>
            </w:tcBorders>
            <w:shd w:val="clear" w:color="auto" w:fill="auto"/>
            <w:vAlign w:val="center"/>
            <w:hideMark/>
          </w:tcPr>
          <w:p w14:paraId="1EB38A9E"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Nivel de Respuesta Inmediata:</w:t>
            </w:r>
            <w:r w:rsidRPr="00EA7C58">
              <w:rPr>
                <w:rFonts w:ascii="Verdana" w:hAnsi="Verdana" w:cs="Calibri"/>
                <w:sz w:val="16"/>
                <w:szCs w:val="16"/>
                <w:lang w:val="es-CO" w:eastAsia="es-CO"/>
              </w:rPr>
              <w:br/>
              <w:t>Se activa ante la manifestación o inminencia de un incidente con posibles efectos adversos sobre personas, bienes o el ambiente. Incluye reportes de columnas de humo, focos de calor, incendios en la cobertura vegetal dentro o cerca del área protegida, o alertas rojas del IDEAM para municipios en jurisdicción del AP.</w:t>
            </w:r>
          </w:p>
        </w:tc>
        <w:tc>
          <w:tcPr>
            <w:tcW w:w="1951" w:type="dxa"/>
            <w:tcBorders>
              <w:top w:val="nil"/>
              <w:left w:val="nil"/>
              <w:bottom w:val="single" w:sz="4" w:space="0" w:color="auto"/>
              <w:right w:val="single" w:sz="4" w:space="0" w:color="auto"/>
            </w:tcBorders>
            <w:shd w:val="clear" w:color="auto" w:fill="auto"/>
            <w:vAlign w:val="center"/>
            <w:hideMark/>
          </w:tcPr>
          <w:p w14:paraId="68D985F2"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Activación por Amenaza Inminente:</w:t>
            </w:r>
            <w:r w:rsidRPr="00EA7C58">
              <w:rPr>
                <w:rFonts w:ascii="Verdana" w:hAnsi="Verdana" w:cs="Calibri"/>
                <w:sz w:val="16"/>
                <w:szCs w:val="16"/>
                <w:lang w:val="es-CO" w:eastAsia="es-CO"/>
              </w:rPr>
              <w:br/>
              <w:t>Se adopta ante la probabilidad inminente o desarrollo de movimientos en masa que requieran la movilización de personas y equipos, afectando las actividades cotidianas. También, si el IDEAM emite alertas rojas para municipios dentro del área protegida.</w:t>
            </w:r>
          </w:p>
          <w:p w14:paraId="7BF477BE"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r w:rsidRPr="00EA7C58">
              <w:rPr>
                <w:rFonts w:ascii="Verdana" w:hAnsi="Verdana" w:cs="Calibri"/>
                <w:sz w:val="16"/>
                <w:szCs w:val="16"/>
                <w:lang w:val="es-CO" w:eastAsia="es-CO"/>
              </w:rPr>
              <w:t>.</w:t>
            </w:r>
          </w:p>
        </w:tc>
        <w:tc>
          <w:tcPr>
            <w:tcW w:w="1822" w:type="dxa"/>
            <w:tcBorders>
              <w:top w:val="nil"/>
              <w:left w:val="nil"/>
              <w:bottom w:val="single" w:sz="4" w:space="0" w:color="auto"/>
              <w:right w:val="single" w:sz="4" w:space="0" w:color="auto"/>
            </w:tcBorders>
            <w:shd w:val="clear" w:color="auto" w:fill="auto"/>
            <w:vAlign w:val="center"/>
            <w:hideMark/>
          </w:tcPr>
          <w:p w14:paraId="6CA2A443" w14:textId="77777777" w:rsidR="00080B9F" w:rsidRPr="00EA7C58" w:rsidRDefault="00080B9F" w:rsidP="00772585">
            <w:pPr>
              <w:suppressAutoHyphens w:val="0"/>
              <w:autoSpaceDN/>
              <w:spacing w:line="276" w:lineRule="auto"/>
              <w:jc w:val="both"/>
              <w:textAlignment w:val="auto"/>
              <w:rPr>
                <w:rFonts w:ascii="Verdana" w:hAnsi="Verdana" w:cs="Calibri"/>
                <w:color w:val="000000"/>
                <w:sz w:val="16"/>
                <w:szCs w:val="16"/>
                <w:lang w:val="es-CO" w:eastAsia="es-CO"/>
              </w:rPr>
            </w:pPr>
            <w:r w:rsidRPr="00EA7C58">
              <w:rPr>
                <w:rFonts w:ascii="Verdana" w:hAnsi="Verdana" w:cs="Calibri"/>
                <w:b/>
                <w:bCs/>
                <w:color w:val="000000"/>
                <w:sz w:val="16"/>
                <w:szCs w:val="16"/>
                <w:lang w:val="es-CO" w:eastAsia="es-CO"/>
              </w:rPr>
              <w:t>Activación por Sismo:</w:t>
            </w:r>
            <w:r w:rsidRPr="00EA7C58">
              <w:rPr>
                <w:rFonts w:ascii="Verdana" w:hAnsi="Verdana" w:cs="Calibri"/>
                <w:color w:val="000000"/>
                <w:sz w:val="16"/>
                <w:szCs w:val="16"/>
                <w:lang w:val="es-CO" w:eastAsia="es-CO"/>
              </w:rPr>
              <w:br/>
              <w:t>Se activa cuando se perciba un sismo en el área protegida o el Servicio Geológico Colombiano reporte eventos mayores a 3.5 grados en la escala de Richter, con presencia de réplicas.</w:t>
            </w:r>
          </w:p>
          <w:p w14:paraId="3684A270" w14:textId="77777777" w:rsidR="00080B9F" w:rsidRPr="00EA7C58" w:rsidRDefault="00080B9F" w:rsidP="00772585">
            <w:pPr>
              <w:suppressAutoHyphens w:val="0"/>
              <w:autoSpaceDN/>
              <w:spacing w:line="276" w:lineRule="auto"/>
              <w:textAlignment w:val="auto"/>
              <w:rPr>
                <w:rFonts w:ascii="Verdana" w:hAnsi="Verdana" w:cs="Calibri"/>
                <w:color w:val="000000"/>
                <w:sz w:val="16"/>
                <w:szCs w:val="16"/>
                <w:lang w:val="es-CO" w:eastAsia="es-CO"/>
              </w:rPr>
            </w:pPr>
          </w:p>
        </w:tc>
        <w:tc>
          <w:tcPr>
            <w:tcW w:w="2082" w:type="dxa"/>
            <w:tcBorders>
              <w:top w:val="nil"/>
              <w:left w:val="nil"/>
              <w:bottom w:val="single" w:sz="4" w:space="0" w:color="auto"/>
              <w:right w:val="single" w:sz="4" w:space="0" w:color="auto"/>
            </w:tcBorders>
            <w:shd w:val="clear" w:color="auto" w:fill="auto"/>
            <w:vAlign w:val="center"/>
            <w:hideMark/>
          </w:tcPr>
          <w:p w14:paraId="19588585" w14:textId="77777777" w:rsidR="00080B9F" w:rsidRPr="00EA7C58" w:rsidRDefault="00080B9F" w:rsidP="00772585">
            <w:pPr>
              <w:suppressAutoHyphens w:val="0"/>
              <w:autoSpaceDN/>
              <w:spacing w:line="276" w:lineRule="auto"/>
              <w:jc w:val="both"/>
              <w:textAlignment w:val="auto"/>
              <w:rPr>
                <w:rFonts w:ascii="Verdana" w:hAnsi="Verdana" w:cs="Calibri"/>
                <w:sz w:val="16"/>
                <w:szCs w:val="16"/>
                <w:lang w:val="es-CO" w:eastAsia="es-CO"/>
              </w:rPr>
            </w:pPr>
            <w:r w:rsidRPr="00EA7C58">
              <w:rPr>
                <w:rFonts w:ascii="Verdana" w:hAnsi="Verdana" w:cs="Calibri"/>
                <w:b/>
                <w:bCs/>
                <w:sz w:val="16"/>
                <w:szCs w:val="16"/>
                <w:lang w:val="es-CO" w:eastAsia="es-CO"/>
              </w:rPr>
              <w:t>Activación de Alerta Roja:</w:t>
            </w:r>
            <w:r w:rsidRPr="00EA7C58">
              <w:rPr>
                <w:rFonts w:ascii="Verdana" w:hAnsi="Verdana" w:cs="Calibri"/>
                <w:sz w:val="16"/>
                <w:szCs w:val="16"/>
                <w:lang w:val="es-CO" w:eastAsia="es-CO"/>
              </w:rPr>
              <w:br/>
              <w:t>Se activa ante avenidas torrenciales en el área protegida que afecten los ecosistemas, o cuando el IDEAM emita alertas rojas para municipios en jurisdicción del AP.</w:t>
            </w:r>
          </w:p>
          <w:p w14:paraId="74070931" w14:textId="77777777" w:rsidR="00080B9F" w:rsidRPr="00EA7C58" w:rsidRDefault="00080B9F" w:rsidP="00772585">
            <w:pPr>
              <w:suppressAutoHyphens w:val="0"/>
              <w:autoSpaceDN/>
              <w:spacing w:line="276" w:lineRule="auto"/>
              <w:textAlignment w:val="auto"/>
              <w:rPr>
                <w:rFonts w:ascii="Verdana" w:hAnsi="Verdana" w:cs="Calibri"/>
                <w:sz w:val="16"/>
                <w:szCs w:val="16"/>
                <w:lang w:val="es-CO" w:eastAsia="es-CO"/>
              </w:rPr>
            </w:pPr>
          </w:p>
        </w:tc>
      </w:tr>
    </w:tbl>
    <w:p w14:paraId="08ED59F5" w14:textId="7002108B" w:rsidR="00080B9F" w:rsidRDefault="00080B9F" w:rsidP="00772585">
      <w:pPr>
        <w:spacing w:line="276" w:lineRule="auto"/>
        <w:jc w:val="both"/>
        <w:rPr>
          <w:rFonts w:ascii="Verdana" w:hAnsi="Verdana"/>
          <w:b/>
          <w:bCs/>
          <w:sz w:val="18"/>
          <w:szCs w:val="18"/>
        </w:rPr>
      </w:pPr>
    </w:p>
    <w:p w14:paraId="1A419497" w14:textId="5AB4D842" w:rsidR="003D0132" w:rsidRPr="003D0132" w:rsidRDefault="003D0132" w:rsidP="003D0132">
      <w:pPr>
        <w:spacing w:line="276" w:lineRule="auto"/>
        <w:jc w:val="center"/>
        <w:rPr>
          <w:rFonts w:ascii="Verdana" w:hAnsi="Verdana"/>
          <w:sz w:val="18"/>
          <w:szCs w:val="18"/>
        </w:rPr>
      </w:pPr>
      <w:r w:rsidRPr="003D0132">
        <w:rPr>
          <w:rFonts w:ascii="Verdana" w:hAnsi="Verdana"/>
          <w:sz w:val="18"/>
          <w:szCs w:val="18"/>
        </w:rPr>
        <w:t>Fuente: PNN El Cocuy, 2024.</w:t>
      </w:r>
    </w:p>
    <w:p w14:paraId="38622889" w14:textId="77777777" w:rsidR="003D0132" w:rsidRDefault="003D0132" w:rsidP="00772585">
      <w:pPr>
        <w:spacing w:line="276" w:lineRule="auto"/>
        <w:jc w:val="both"/>
        <w:rPr>
          <w:rFonts w:ascii="Verdana" w:hAnsi="Verdana"/>
          <w:b/>
          <w:bCs/>
          <w:sz w:val="18"/>
          <w:szCs w:val="18"/>
        </w:rPr>
      </w:pPr>
    </w:p>
    <w:p w14:paraId="4CA67585" w14:textId="6F3938F1" w:rsidR="0043651D" w:rsidRDefault="0043651D" w:rsidP="00AB58D7">
      <w:pPr>
        <w:pStyle w:val="Ttulo2"/>
        <w:numPr>
          <w:ilvl w:val="1"/>
          <w:numId w:val="45"/>
        </w:numPr>
        <w:spacing w:line="276" w:lineRule="auto"/>
        <w:rPr>
          <w:rFonts w:ascii="Verdana" w:hAnsi="Verdana"/>
          <w:sz w:val="18"/>
          <w:szCs w:val="18"/>
        </w:rPr>
      </w:pPr>
      <w:bookmarkStart w:id="21" w:name="_Toc201847872"/>
      <w:r w:rsidRPr="00382633">
        <w:rPr>
          <w:rFonts w:ascii="Verdana" w:hAnsi="Verdana"/>
          <w:sz w:val="18"/>
          <w:szCs w:val="18"/>
        </w:rPr>
        <w:t xml:space="preserve">Plan de </w:t>
      </w:r>
      <w:r>
        <w:rPr>
          <w:rFonts w:ascii="Verdana" w:hAnsi="Verdana"/>
          <w:sz w:val="18"/>
          <w:szCs w:val="18"/>
        </w:rPr>
        <w:t>Riesgo Público</w:t>
      </w:r>
      <w:bookmarkEnd w:id="21"/>
      <w:r w:rsidRPr="00382633">
        <w:rPr>
          <w:rFonts w:ascii="Verdana" w:hAnsi="Verdana"/>
          <w:sz w:val="18"/>
          <w:szCs w:val="18"/>
        </w:rPr>
        <w:t xml:space="preserve"> </w:t>
      </w:r>
    </w:p>
    <w:p w14:paraId="78FDBF66" w14:textId="584B1A73" w:rsidR="00080B9F" w:rsidRDefault="00080B9F" w:rsidP="00772585">
      <w:pPr>
        <w:spacing w:line="276" w:lineRule="auto"/>
        <w:jc w:val="both"/>
        <w:rPr>
          <w:rFonts w:ascii="Verdana" w:hAnsi="Verdana"/>
          <w:b/>
          <w:bCs/>
          <w:sz w:val="18"/>
          <w:szCs w:val="18"/>
        </w:rPr>
      </w:pPr>
    </w:p>
    <w:p w14:paraId="24791119" w14:textId="2E920E3A" w:rsidR="00E64463" w:rsidRDefault="003D0132" w:rsidP="00772585">
      <w:pPr>
        <w:spacing w:line="276" w:lineRule="auto"/>
        <w:jc w:val="both"/>
        <w:rPr>
          <w:rFonts w:ascii="Verdana" w:hAnsi="Verdana"/>
          <w:sz w:val="18"/>
          <w:szCs w:val="18"/>
          <w:shd w:val="clear" w:color="auto" w:fill="FFFFFF"/>
        </w:rPr>
      </w:pPr>
      <w:r w:rsidRPr="003D0132">
        <w:rPr>
          <w:rFonts w:ascii="Verdana" w:hAnsi="Verdana"/>
          <w:sz w:val="18"/>
          <w:szCs w:val="18"/>
        </w:rPr>
        <w:t xml:space="preserve">Respecto al Plan de Riesgo Publico, se establece la </w:t>
      </w:r>
      <w:r w:rsidR="00080B9F" w:rsidRPr="003D0132">
        <w:rPr>
          <w:rFonts w:ascii="Verdana" w:hAnsi="Verdana"/>
          <w:sz w:val="18"/>
          <w:szCs w:val="18"/>
          <w:shd w:val="clear" w:color="auto" w:fill="FFFFFF"/>
        </w:rPr>
        <w:t>matriz de análisis de riesgo público</w:t>
      </w:r>
      <w:r>
        <w:rPr>
          <w:rFonts w:ascii="Verdana" w:hAnsi="Verdana"/>
          <w:sz w:val="18"/>
          <w:szCs w:val="18"/>
          <w:shd w:val="clear" w:color="auto" w:fill="FFFFFF"/>
        </w:rPr>
        <w:t xml:space="preserve"> para los 9 sectores de manejo del área protegida, entre las cuales se relaciona amenazas asociadas a</w:t>
      </w:r>
      <w:r w:rsidR="00B34AC5">
        <w:rPr>
          <w:rFonts w:ascii="Verdana" w:hAnsi="Verdana"/>
          <w:sz w:val="18"/>
          <w:szCs w:val="18"/>
          <w:shd w:val="clear" w:color="auto" w:fill="FFFFFF"/>
        </w:rPr>
        <w:t>:</w:t>
      </w:r>
      <w:r>
        <w:rPr>
          <w:rFonts w:ascii="Verdana" w:hAnsi="Verdana"/>
          <w:sz w:val="18"/>
          <w:szCs w:val="18"/>
          <w:shd w:val="clear" w:color="auto" w:fill="FFFFFF"/>
        </w:rPr>
        <w:t xml:space="preserve"> </w:t>
      </w:r>
      <w:r w:rsidR="00B34AC5">
        <w:rPr>
          <w:rFonts w:ascii="Verdana" w:hAnsi="Verdana"/>
          <w:sz w:val="18"/>
          <w:szCs w:val="18"/>
          <w:shd w:val="clear" w:color="auto" w:fill="FFFFFF"/>
        </w:rPr>
        <w:t>p</w:t>
      </w:r>
      <w:r w:rsidRPr="003D0132">
        <w:rPr>
          <w:rFonts w:ascii="Verdana" w:hAnsi="Verdana"/>
          <w:sz w:val="18"/>
          <w:szCs w:val="18"/>
          <w:shd w:val="clear" w:color="auto" w:fill="FFFFFF"/>
        </w:rPr>
        <w:t xml:space="preserve">resencia de </w:t>
      </w:r>
      <w:r w:rsidR="00B34AC5">
        <w:rPr>
          <w:rFonts w:ascii="Verdana" w:hAnsi="Verdana"/>
          <w:sz w:val="18"/>
          <w:szCs w:val="18"/>
          <w:shd w:val="clear" w:color="auto" w:fill="FFFFFF"/>
        </w:rPr>
        <w:t>g</w:t>
      </w:r>
      <w:r w:rsidRPr="003D0132">
        <w:rPr>
          <w:rFonts w:ascii="Verdana" w:hAnsi="Verdana"/>
          <w:sz w:val="18"/>
          <w:szCs w:val="18"/>
          <w:shd w:val="clear" w:color="auto" w:fill="FFFFFF"/>
        </w:rPr>
        <w:t xml:space="preserve">rupos </w:t>
      </w:r>
      <w:r w:rsidR="00B34AC5">
        <w:rPr>
          <w:rFonts w:ascii="Verdana" w:hAnsi="Verdana"/>
          <w:sz w:val="18"/>
          <w:szCs w:val="18"/>
          <w:shd w:val="clear" w:color="auto" w:fill="FFFFFF"/>
        </w:rPr>
        <w:t>a</w:t>
      </w:r>
      <w:r w:rsidRPr="003D0132">
        <w:rPr>
          <w:rFonts w:ascii="Verdana" w:hAnsi="Verdana"/>
          <w:sz w:val="18"/>
          <w:szCs w:val="18"/>
          <w:shd w:val="clear" w:color="auto" w:fill="FFFFFF"/>
        </w:rPr>
        <w:t>rmados</w:t>
      </w:r>
      <w:r w:rsidR="00B34AC5">
        <w:rPr>
          <w:rFonts w:ascii="Verdana" w:hAnsi="Verdana"/>
          <w:sz w:val="18"/>
          <w:szCs w:val="18"/>
          <w:shd w:val="clear" w:color="auto" w:fill="FFFFFF"/>
        </w:rPr>
        <w:t>;</w:t>
      </w:r>
      <w:r>
        <w:rPr>
          <w:rFonts w:ascii="Verdana" w:hAnsi="Verdana"/>
          <w:sz w:val="18"/>
          <w:szCs w:val="18"/>
          <w:shd w:val="clear" w:color="auto" w:fill="FFFFFF"/>
        </w:rPr>
        <w:t xml:space="preserve"> </w:t>
      </w:r>
      <w:r w:rsidRPr="003D0132">
        <w:rPr>
          <w:rFonts w:ascii="Verdana" w:hAnsi="Verdana"/>
          <w:sz w:val="18"/>
          <w:szCs w:val="18"/>
          <w:shd w:val="clear" w:color="auto" w:fill="FFFFFF"/>
        </w:rPr>
        <w:t>Minas antipersonales - MAP y MUSE</w:t>
      </w:r>
      <w:r w:rsidR="00B34AC5">
        <w:rPr>
          <w:rFonts w:ascii="Verdana" w:hAnsi="Verdana"/>
          <w:sz w:val="18"/>
          <w:szCs w:val="18"/>
          <w:shd w:val="clear" w:color="auto" w:fill="FFFFFF"/>
        </w:rPr>
        <w:t>;</w:t>
      </w:r>
      <w:r>
        <w:rPr>
          <w:rFonts w:ascii="Verdana" w:hAnsi="Verdana"/>
          <w:sz w:val="18"/>
          <w:szCs w:val="18"/>
          <w:shd w:val="clear" w:color="auto" w:fill="FFFFFF"/>
        </w:rPr>
        <w:t xml:space="preserve"> </w:t>
      </w:r>
      <w:r w:rsidRPr="003D0132">
        <w:rPr>
          <w:rFonts w:ascii="Verdana" w:hAnsi="Verdana"/>
          <w:sz w:val="18"/>
          <w:szCs w:val="18"/>
          <w:shd w:val="clear" w:color="auto" w:fill="FFFFFF"/>
        </w:rPr>
        <w:t>falta de articulación entre las instituciones esta</w:t>
      </w:r>
      <w:r w:rsidR="00B34AC5">
        <w:rPr>
          <w:rFonts w:ascii="Verdana" w:hAnsi="Verdana"/>
          <w:sz w:val="18"/>
          <w:szCs w:val="18"/>
          <w:shd w:val="clear" w:color="auto" w:fill="FFFFFF"/>
        </w:rPr>
        <w:t>les</w:t>
      </w:r>
      <w:r w:rsidRPr="003D0132">
        <w:rPr>
          <w:rFonts w:ascii="Verdana" w:hAnsi="Verdana"/>
          <w:sz w:val="18"/>
          <w:szCs w:val="18"/>
          <w:shd w:val="clear" w:color="auto" w:fill="FFFFFF"/>
        </w:rPr>
        <w:t xml:space="preserve"> y organizaciones de la sociedad civi</w:t>
      </w:r>
      <w:r>
        <w:rPr>
          <w:rFonts w:ascii="Verdana" w:hAnsi="Verdana"/>
          <w:sz w:val="18"/>
          <w:szCs w:val="18"/>
          <w:shd w:val="clear" w:color="auto" w:fill="FFFFFF"/>
        </w:rPr>
        <w:t xml:space="preserve">l, entre otras </w:t>
      </w:r>
      <w:r w:rsidR="00080B9F" w:rsidRPr="003D0132">
        <w:rPr>
          <w:rFonts w:ascii="Verdana" w:hAnsi="Verdana"/>
          <w:sz w:val="18"/>
          <w:szCs w:val="18"/>
          <w:shd w:val="clear" w:color="auto" w:fill="FFFFFF"/>
        </w:rPr>
        <w:t>(Tabla 5).</w:t>
      </w:r>
      <w:r>
        <w:rPr>
          <w:rFonts w:ascii="Verdana" w:hAnsi="Verdana"/>
          <w:sz w:val="18"/>
          <w:szCs w:val="18"/>
          <w:shd w:val="clear" w:color="auto" w:fill="FFFFFF"/>
        </w:rPr>
        <w:t xml:space="preserve"> </w:t>
      </w:r>
      <w:r w:rsidRPr="003D0132">
        <w:rPr>
          <w:rFonts w:ascii="Verdana" w:hAnsi="Verdana"/>
          <w:sz w:val="18"/>
          <w:szCs w:val="18"/>
          <w:shd w:val="clear" w:color="auto" w:fill="FFFFFF"/>
        </w:rPr>
        <w:t xml:space="preserve">Se resalta, que la </w:t>
      </w:r>
      <w:r w:rsidR="00E64463" w:rsidRPr="003D0132">
        <w:rPr>
          <w:rFonts w:ascii="Verdana" w:hAnsi="Verdana"/>
          <w:sz w:val="18"/>
          <w:szCs w:val="18"/>
          <w:shd w:val="clear" w:color="auto" w:fill="FFFFFF"/>
        </w:rPr>
        <w:t>Zona de Recreación General Exterior, en donde se encuentran los tres senderos autorizados para el ecoturismo, está libre de minas antipersonales</w:t>
      </w:r>
      <w:r>
        <w:rPr>
          <w:rFonts w:ascii="Verdana" w:hAnsi="Verdana"/>
          <w:sz w:val="18"/>
          <w:szCs w:val="18"/>
          <w:shd w:val="clear" w:color="auto" w:fill="FFFFFF"/>
        </w:rPr>
        <w:t xml:space="preserve">, según la información oficial consolidada en la </w:t>
      </w:r>
      <w:r w:rsidR="00E64463" w:rsidRPr="003D0132">
        <w:rPr>
          <w:rFonts w:ascii="Verdana" w:hAnsi="Verdana"/>
          <w:sz w:val="18"/>
          <w:szCs w:val="18"/>
          <w:shd w:val="clear" w:color="auto" w:fill="FFFFFF"/>
        </w:rPr>
        <w:t>Figura 3.</w:t>
      </w:r>
    </w:p>
    <w:p w14:paraId="77A228EE" w14:textId="77777777" w:rsidR="00B34AC5" w:rsidRPr="00B34AC5" w:rsidRDefault="00B34AC5" w:rsidP="00772585">
      <w:pPr>
        <w:spacing w:line="276" w:lineRule="auto"/>
        <w:jc w:val="both"/>
        <w:rPr>
          <w:rFonts w:ascii="Verdana" w:hAnsi="Verdana"/>
          <w:bCs/>
          <w:iCs/>
          <w:sz w:val="18"/>
          <w:szCs w:val="18"/>
          <w:shd w:val="clear" w:color="auto" w:fill="FFFFFF"/>
        </w:rPr>
      </w:pPr>
    </w:p>
    <w:p w14:paraId="3897A7C4" w14:textId="4A0A9D13" w:rsidR="00E64463" w:rsidRPr="00B10420" w:rsidRDefault="00B10420" w:rsidP="00772585">
      <w:pPr>
        <w:pStyle w:val="Descripcin"/>
        <w:spacing w:line="276" w:lineRule="auto"/>
        <w:rPr>
          <w:rFonts w:ascii="Verdana" w:hAnsi="Verdana"/>
          <w:color w:val="auto"/>
        </w:rPr>
      </w:pPr>
      <w:bookmarkStart w:id="22" w:name="_Toc201847904"/>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5</w:t>
      </w:r>
      <w:r w:rsidRPr="00382633">
        <w:rPr>
          <w:rFonts w:ascii="Verdana" w:hAnsi="Verdana"/>
          <w:color w:val="auto"/>
        </w:rPr>
        <w:fldChar w:fldCharType="end"/>
      </w:r>
      <w:r w:rsidRPr="00382633">
        <w:rPr>
          <w:rFonts w:ascii="Verdana" w:hAnsi="Verdana"/>
          <w:color w:val="auto"/>
        </w:rPr>
        <w:t xml:space="preserve"> Amenazas Riesgo público</w:t>
      </w:r>
      <w:r w:rsidR="008636EB">
        <w:rPr>
          <w:rFonts w:ascii="Verdana" w:hAnsi="Verdana"/>
          <w:color w:val="auto"/>
        </w:rPr>
        <w:t>.</w:t>
      </w:r>
      <w:bookmarkEnd w:id="22"/>
    </w:p>
    <w:tbl>
      <w:tblPr>
        <w:tblpPr w:leftFromText="141" w:rightFromText="141" w:vertAnchor="text" w:horzAnchor="margin" w:tblpY="67"/>
        <w:tblOverlap w:val="never"/>
        <w:tblW w:w="9850" w:type="dxa"/>
        <w:tblLayout w:type="fixed"/>
        <w:tblCellMar>
          <w:left w:w="70" w:type="dxa"/>
          <w:right w:w="70" w:type="dxa"/>
        </w:tblCellMar>
        <w:tblLook w:val="04A0" w:firstRow="1" w:lastRow="0" w:firstColumn="1" w:lastColumn="0" w:noHBand="0" w:noVBand="1"/>
      </w:tblPr>
      <w:tblGrid>
        <w:gridCol w:w="2952"/>
        <w:gridCol w:w="2957"/>
        <w:gridCol w:w="1267"/>
        <w:gridCol w:w="1266"/>
        <w:gridCol w:w="1408"/>
      </w:tblGrid>
      <w:tr w:rsidR="00E64463" w:rsidRPr="00EA7C58" w14:paraId="673BBF51" w14:textId="77777777" w:rsidTr="00EA7C58">
        <w:trPr>
          <w:trHeight w:val="684"/>
          <w:tblHeader/>
        </w:trPr>
        <w:tc>
          <w:tcPr>
            <w:tcW w:w="295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53A313" w14:textId="77777777" w:rsidR="00E64463" w:rsidRPr="00EA7C58" w:rsidRDefault="00E64463" w:rsidP="00772585">
            <w:pPr>
              <w:spacing w:line="276" w:lineRule="auto"/>
              <w:jc w:val="center"/>
              <w:rPr>
                <w:rFonts w:ascii="Verdana" w:hAnsi="Verdana"/>
                <w:b/>
                <w:bCs/>
                <w:sz w:val="16"/>
                <w:szCs w:val="16"/>
              </w:rPr>
            </w:pPr>
            <w:r w:rsidRPr="00EA7C58">
              <w:rPr>
                <w:rFonts w:ascii="Verdana" w:hAnsi="Verdana"/>
                <w:b/>
                <w:bCs/>
                <w:sz w:val="16"/>
                <w:szCs w:val="16"/>
              </w:rPr>
              <w:lastRenderedPageBreak/>
              <w:t>Sector de manejo</w:t>
            </w:r>
          </w:p>
        </w:tc>
        <w:tc>
          <w:tcPr>
            <w:tcW w:w="2957" w:type="dxa"/>
            <w:tcBorders>
              <w:top w:val="single" w:sz="4" w:space="0" w:color="auto"/>
              <w:left w:val="nil"/>
              <w:bottom w:val="single" w:sz="4" w:space="0" w:color="auto"/>
              <w:right w:val="single" w:sz="4" w:space="0" w:color="auto"/>
            </w:tcBorders>
            <w:shd w:val="clear" w:color="auto" w:fill="92D050"/>
            <w:vAlign w:val="center"/>
            <w:hideMark/>
          </w:tcPr>
          <w:p w14:paraId="68A3B716" w14:textId="77777777" w:rsidR="00E64463" w:rsidRPr="00EA7C58" w:rsidRDefault="00E64463" w:rsidP="00772585">
            <w:pPr>
              <w:spacing w:line="276" w:lineRule="auto"/>
              <w:jc w:val="center"/>
              <w:rPr>
                <w:rFonts w:ascii="Verdana" w:hAnsi="Verdana"/>
                <w:b/>
                <w:bCs/>
                <w:sz w:val="16"/>
                <w:szCs w:val="16"/>
              </w:rPr>
            </w:pPr>
            <w:r w:rsidRPr="00EA7C58">
              <w:rPr>
                <w:rFonts w:ascii="Verdana" w:hAnsi="Verdana"/>
                <w:b/>
                <w:bCs/>
                <w:sz w:val="16"/>
                <w:szCs w:val="16"/>
              </w:rPr>
              <w:t>Amenaza</w:t>
            </w:r>
          </w:p>
        </w:tc>
        <w:tc>
          <w:tcPr>
            <w:tcW w:w="1267" w:type="dxa"/>
            <w:tcBorders>
              <w:top w:val="single" w:sz="4" w:space="0" w:color="auto"/>
              <w:left w:val="nil"/>
              <w:bottom w:val="single" w:sz="4" w:space="0" w:color="auto"/>
              <w:right w:val="single" w:sz="4" w:space="0" w:color="auto"/>
            </w:tcBorders>
            <w:shd w:val="clear" w:color="auto" w:fill="92D050"/>
            <w:vAlign w:val="center"/>
            <w:hideMark/>
          </w:tcPr>
          <w:p w14:paraId="6BB3C71E" w14:textId="77777777" w:rsidR="00E64463" w:rsidRPr="00EA7C58" w:rsidRDefault="00E64463" w:rsidP="00772585">
            <w:pPr>
              <w:spacing w:line="276" w:lineRule="auto"/>
              <w:jc w:val="center"/>
              <w:rPr>
                <w:rFonts w:ascii="Verdana" w:hAnsi="Verdana"/>
                <w:b/>
                <w:bCs/>
                <w:sz w:val="16"/>
                <w:szCs w:val="16"/>
              </w:rPr>
            </w:pPr>
            <w:r w:rsidRPr="00EA7C58">
              <w:rPr>
                <w:rFonts w:ascii="Verdana" w:hAnsi="Verdana"/>
                <w:b/>
                <w:bCs/>
                <w:sz w:val="16"/>
                <w:szCs w:val="16"/>
              </w:rPr>
              <w:t>Calificación de la amenaza</w:t>
            </w:r>
          </w:p>
        </w:tc>
        <w:tc>
          <w:tcPr>
            <w:tcW w:w="1266" w:type="dxa"/>
            <w:tcBorders>
              <w:top w:val="single" w:sz="4" w:space="0" w:color="auto"/>
              <w:left w:val="nil"/>
              <w:bottom w:val="single" w:sz="4" w:space="0" w:color="auto"/>
              <w:right w:val="single" w:sz="4" w:space="0" w:color="auto"/>
            </w:tcBorders>
            <w:shd w:val="clear" w:color="auto" w:fill="92D050"/>
            <w:vAlign w:val="center"/>
            <w:hideMark/>
          </w:tcPr>
          <w:p w14:paraId="6AEABAF7" w14:textId="77777777" w:rsidR="00E64463" w:rsidRPr="00EA7C58" w:rsidRDefault="00E64463" w:rsidP="00772585">
            <w:pPr>
              <w:spacing w:line="276" w:lineRule="auto"/>
              <w:jc w:val="center"/>
              <w:rPr>
                <w:rFonts w:ascii="Verdana" w:hAnsi="Verdana"/>
                <w:b/>
                <w:bCs/>
                <w:sz w:val="16"/>
                <w:szCs w:val="16"/>
              </w:rPr>
            </w:pPr>
            <w:r w:rsidRPr="00EA7C58">
              <w:rPr>
                <w:rFonts w:ascii="Verdana" w:hAnsi="Verdana"/>
                <w:b/>
                <w:bCs/>
                <w:sz w:val="16"/>
                <w:szCs w:val="16"/>
              </w:rPr>
              <w:t>Clasificación de la vulnerabilidad</w:t>
            </w:r>
          </w:p>
        </w:tc>
        <w:tc>
          <w:tcPr>
            <w:tcW w:w="1408" w:type="dxa"/>
            <w:tcBorders>
              <w:top w:val="single" w:sz="4" w:space="0" w:color="auto"/>
              <w:left w:val="nil"/>
              <w:bottom w:val="single" w:sz="4" w:space="0" w:color="auto"/>
              <w:right w:val="single" w:sz="4" w:space="0" w:color="auto"/>
            </w:tcBorders>
            <w:shd w:val="clear" w:color="auto" w:fill="92D050"/>
            <w:vAlign w:val="center"/>
            <w:hideMark/>
          </w:tcPr>
          <w:p w14:paraId="4A137351" w14:textId="77777777" w:rsidR="00E64463" w:rsidRPr="00EA7C58" w:rsidRDefault="00E64463" w:rsidP="00772585">
            <w:pPr>
              <w:spacing w:line="276" w:lineRule="auto"/>
              <w:jc w:val="center"/>
              <w:rPr>
                <w:rFonts w:ascii="Verdana" w:hAnsi="Verdana"/>
                <w:b/>
                <w:bCs/>
                <w:sz w:val="16"/>
                <w:szCs w:val="16"/>
              </w:rPr>
            </w:pPr>
            <w:r w:rsidRPr="00EA7C58">
              <w:rPr>
                <w:rFonts w:ascii="Verdana" w:hAnsi="Verdana"/>
                <w:b/>
                <w:bCs/>
                <w:sz w:val="16"/>
                <w:szCs w:val="16"/>
              </w:rPr>
              <w:t>Riesgos</w:t>
            </w:r>
          </w:p>
        </w:tc>
      </w:tr>
      <w:tr w:rsidR="00E64463" w:rsidRPr="00EA7C58" w14:paraId="3F6738E5" w14:textId="77777777" w:rsidTr="00EA7C58">
        <w:trPr>
          <w:trHeight w:val="430"/>
        </w:trPr>
        <w:tc>
          <w:tcPr>
            <w:tcW w:w="2952" w:type="dxa"/>
            <w:tcBorders>
              <w:top w:val="nil"/>
              <w:left w:val="single" w:sz="4" w:space="0" w:color="auto"/>
              <w:bottom w:val="nil"/>
              <w:right w:val="single" w:sz="4" w:space="0" w:color="auto"/>
            </w:tcBorders>
            <w:shd w:val="clear" w:color="auto" w:fill="auto"/>
            <w:hideMark/>
          </w:tcPr>
          <w:p w14:paraId="7A277EE8"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nil"/>
              <w:left w:val="nil"/>
              <w:bottom w:val="nil"/>
              <w:right w:val="single" w:sz="4" w:space="0" w:color="auto"/>
            </w:tcBorders>
            <w:shd w:val="clear" w:color="auto" w:fill="auto"/>
            <w:hideMark/>
          </w:tcPr>
          <w:p w14:paraId="583C8D7B" w14:textId="1B82C07F"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Presencia de Grupos Armados</w:t>
            </w:r>
            <w:r w:rsidR="0091775A">
              <w:rPr>
                <w:rFonts w:ascii="Verdana" w:hAnsi="Verdana"/>
                <w:sz w:val="16"/>
                <w:szCs w:val="16"/>
              </w:rPr>
              <w:t>.</w:t>
            </w:r>
          </w:p>
        </w:tc>
        <w:tc>
          <w:tcPr>
            <w:tcW w:w="1267" w:type="dxa"/>
            <w:tcBorders>
              <w:top w:val="nil"/>
              <w:left w:val="nil"/>
              <w:bottom w:val="nil"/>
              <w:right w:val="single" w:sz="4" w:space="0" w:color="auto"/>
            </w:tcBorders>
            <w:shd w:val="clear" w:color="000000" w:fill="FF0000"/>
            <w:vAlign w:val="center"/>
            <w:hideMark/>
          </w:tcPr>
          <w:p w14:paraId="260C839F"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266" w:type="dxa"/>
            <w:tcBorders>
              <w:top w:val="nil"/>
              <w:left w:val="nil"/>
              <w:bottom w:val="nil"/>
              <w:right w:val="single" w:sz="4" w:space="0" w:color="auto"/>
            </w:tcBorders>
            <w:shd w:val="clear" w:color="000000" w:fill="FF0000"/>
            <w:vAlign w:val="center"/>
            <w:hideMark/>
          </w:tcPr>
          <w:p w14:paraId="49223FBB"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408" w:type="dxa"/>
            <w:tcBorders>
              <w:top w:val="nil"/>
              <w:left w:val="nil"/>
              <w:bottom w:val="nil"/>
              <w:right w:val="single" w:sz="4" w:space="0" w:color="auto"/>
            </w:tcBorders>
            <w:shd w:val="clear" w:color="000000" w:fill="FF0000"/>
            <w:vAlign w:val="center"/>
            <w:hideMark/>
          </w:tcPr>
          <w:p w14:paraId="41F3C206"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r>
      <w:tr w:rsidR="00E64463" w:rsidRPr="00EA7C58" w14:paraId="2D0620D3" w14:textId="77777777" w:rsidTr="00EA7C58">
        <w:trPr>
          <w:trHeight w:val="386"/>
        </w:trPr>
        <w:tc>
          <w:tcPr>
            <w:tcW w:w="2952" w:type="dxa"/>
            <w:tcBorders>
              <w:top w:val="single" w:sz="4" w:space="0" w:color="auto"/>
              <w:left w:val="single" w:sz="4" w:space="0" w:color="auto"/>
              <w:bottom w:val="nil"/>
              <w:right w:val="single" w:sz="4" w:space="0" w:color="auto"/>
            </w:tcBorders>
            <w:shd w:val="clear" w:color="auto" w:fill="auto"/>
            <w:hideMark/>
          </w:tcPr>
          <w:p w14:paraId="75FE856D"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single" w:sz="4" w:space="0" w:color="auto"/>
              <w:left w:val="nil"/>
              <w:bottom w:val="nil"/>
              <w:right w:val="single" w:sz="4" w:space="0" w:color="auto"/>
            </w:tcBorders>
            <w:shd w:val="clear" w:color="auto" w:fill="auto"/>
            <w:hideMark/>
          </w:tcPr>
          <w:p w14:paraId="40519771" w14:textId="0C0FB0A2"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Minas antipersonales -MAP y MUSE</w:t>
            </w:r>
            <w:r w:rsidR="0091775A">
              <w:rPr>
                <w:rFonts w:ascii="Verdana" w:hAnsi="Verdana"/>
                <w:sz w:val="16"/>
                <w:szCs w:val="16"/>
              </w:rPr>
              <w:t>.</w:t>
            </w:r>
          </w:p>
        </w:tc>
        <w:tc>
          <w:tcPr>
            <w:tcW w:w="1267" w:type="dxa"/>
            <w:tcBorders>
              <w:top w:val="single" w:sz="4" w:space="0" w:color="auto"/>
              <w:left w:val="nil"/>
              <w:bottom w:val="nil"/>
              <w:right w:val="single" w:sz="4" w:space="0" w:color="auto"/>
            </w:tcBorders>
            <w:shd w:val="clear" w:color="000000" w:fill="FF0000"/>
            <w:vAlign w:val="center"/>
            <w:hideMark/>
          </w:tcPr>
          <w:p w14:paraId="152B92CF"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266" w:type="dxa"/>
            <w:tcBorders>
              <w:top w:val="single" w:sz="4" w:space="0" w:color="auto"/>
              <w:left w:val="nil"/>
              <w:bottom w:val="nil"/>
              <w:right w:val="single" w:sz="4" w:space="0" w:color="auto"/>
            </w:tcBorders>
            <w:shd w:val="clear" w:color="000000" w:fill="FF0000"/>
            <w:vAlign w:val="center"/>
            <w:hideMark/>
          </w:tcPr>
          <w:p w14:paraId="43ABD0FD"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408" w:type="dxa"/>
            <w:tcBorders>
              <w:top w:val="single" w:sz="4" w:space="0" w:color="auto"/>
              <w:left w:val="nil"/>
              <w:bottom w:val="nil"/>
              <w:right w:val="single" w:sz="4" w:space="0" w:color="auto"/>
            </w:tcBorders>
            <w:shd w:val="clear" w:color="000000" w:fill="FF0000"/>
            <w:vAlign w:val="center"/>
            <w:hideMark/>
          </w:tcPr>
          <w:p w14:paraId="317D3FD2"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r>
      <w:tr w:rsidR="00E64463" w:rsidRPr="00EA7C58" w14:paraId="37C69E9C" w14:textId="77777777" w:rsidTr="00EA7C58">
        <w:trPr>
          <w:trHeight w:val="395"/>
        </w:trPr>
        <w:tc>
          <w:tcPr>
            <w:tcW w:w="2952" w:type="dxa"/>
            <w:tcBorders>
              <w:top w:val="single" w:sz="4" w:space="0" w:color="auto"/>
              <w:left w:val="single" w:sz="4" w:space="0" w:color="auto"/>
              <w:bottom w:val="nil"/>
              <w:right w:val="single" w:sz="4" w:space="0" w:color="auto"/>
            </w:tcBorders>
            <w:shd w:val="clear" w:color="auto" w:fill="auto"/>
            <w:hideMark/>
          </w:tcPr>
          <w:p w14:paraId="5F2607B5"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single" w:sz="4" w:space="0" w:color="auto"/>
              <w:left w:val="nil"/>
              <w:bottom w:val="nil"/>
              <w:right w:val="single" w:sz="4" w:space="0" w:color="auto"/>
            </w:tcBorders>
            <w:shd w:val="clear" w:color="auto" w:fill="auto"/>
            <w:hideMark/>
          </w:tcPr>
          <w:p w14:paraId="5102886A"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La falta de articulación entre las instituciones del estado y organizaciones de la sociedad civil. </w:t>
            </w:r>
          </w:p>
        </w:tc>
        <w:tc>
          <w:tcPr>
            <w:tcW w:w="1267" w:type="dxa"/>
            <w:tcBorders>
              <w:top w:val="single" w:sz="4" w:space="0" w:color="auto"/>
              <w:left w:val="nil"/>
              <w:bottom w:val="nil"/>
              <w:right w:val="single" w:sz="4" w:space="0" w:color="auto"/>
            </w:tcBorders>
            <w:shd w:val="clear" w:color="000000" w:fill="FF0000"/>
            <w:vAlign w:val="center"/>
            <w:hideMark/>
          </w:tcPr>
          <w:p w14:paraId="6938264B"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266" w:type="dxa"/>
            <w:tcBorders>
              <w:top w:val="single" w:sz="4" w:space="0" w:color="auto"/>
              <w:left w:val="nil"/>
              <w:bottom w:val="nil"/>
              <w:right w:val="single" w:sz="4" w:space="0" w:color="auto"/>
            </w:tcBorders>
            <w:shd w:val="clear" w:color="000000" w:fill="FF0000"/>
            <w:vAlign w:val="center"/>
            <w:hideMark/>
          </w:tcPr>
          <w:p w14:paraId="2A21F8A5"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408" w:type="dxa"/>
            <w:tcBorders>
              <w:top w:val="single" w:sz="4" w:space="0" w:color="auto"/>
              <w:left w:val="nil"/>
              <w:bottom w:val="nil"/>
              <w:right w:val="single" w:sz="4" w:space="0" w:color="auto"/>
            </w:tcBorders>
            <w:shd w:val="clear" w:color="000000" w:fill="FF0000"/>
            <w:vAlign w:val="center"/>
            <w:hideMark/>
          </w:tcPr>
          <w:p w14:paraId="744C8CE8"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r>
      <w:tr w:rsidR="00E64463" w:rsidRPr="00EA7C58" w14:paraId="3CCF364F" w14:textId="77777777" w:rsidTr="00EA7C58">
        <w:trPr>
          <w:trHeight w:val="762"/>
        </w:trPr>
        <w:tc>
          <w:tcPr>
            <w:tcW w:w="2952" w:type="dxa"/>
            <w:tcBorders>
              <w:top w:val="single" w:sz="4" w:space="0" w:color="auto"/>
              <w:left w:val="single" w:sz="4" w:space="0" w:color="auto"/>
              <w:bottom w:val="nil"/>
              <w:right w:val="single" w:sz="4" w:space="0" w:color="auto"/>
            </w:tcBorders>
            <w:shd w:val="clear" w:color="auto" w:fill="auto"/>
            <w:hideMark/>
          </w:tcPr>
          <w:p w14:paraId="59BFAA1A"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single" w:sz="4" w:space="0" w:color="auto"/>
              <w:left w:val="nil"/>
              <w:bottom w:val="nil"/>
              <w:right w:val="single" w:sz="4" w:space="0" w:color="auto"/>
            </w:tcBorders>
            <w:shd w:val="clear" w:color="auto" w:fill="auto"/>
            <w:hideMark/>
          </w:tcPr>
          <w:p w14:paraId="28ED82B6" w14:textId="1080C341"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Falta de solución frente a la problemática estructural de </w:t>
            </w:r>
            <w:r w:rsidR="0091775A">
              <w:rPr>
                <w:rFonts w:ascii="Verdana" w:hAnsi="Verdana"/>
                <w:sz w:val="16"/>
                <w:szCs w:val="16"/>
              </w:rPr>
              <w:t>uso, tenencia o p</w:t>
            </w:r>
            <w:r w:rsidRPr="00EA7C58">
              <w:rPr>
                <w:rFonts w:ascii="Verdana" w:hAnsi="Verdana"/>
                <w:sz w:val="16"/>
                <w:szCs w:val="16"/>
              </w:rPr>
              <w:t xml:space="preserve">ropiedad, </w:t>
            </w:r>
            <w:r w:rsidR="0091775A">
              <w:rPr>
                <w:rFonts w:ascii="Verdana" w:hAnsi="Verdana"/>
                <w:sz w:val="16"/>
                <w:szCs w:val="16"/>
              </w:rPr>
              <w:t xml:space="preserve">y </w:t>
            </w:r>
            <w:r w:rsidRPr="00EA7C58">
              <w:rPr>
                <w:rFonts w:ascii="Verdana" w:hAnsi="Verdana"/>
                <w:sz w:val="16"/>
                <w:szCs w:val="16"/>
              </w:rPr>
              <w:t>ocupación al interior del área protegida</w:t>
            </w:r>
            <w:r w:rsidR="0091775A">
              <w:rPr>
                <w:rFonts w:ascii="Verdana" w:hAnsi="Verdana"/>
                <w:sz w:val="16"/>
                <w:szCs w:val="16"/>
              </w:rPr>
              <w:t>.</w:t>
            </w:r>
          </w:p>
        </w:tc>
        <w:tc>
          <w:tcPr>
            <w:tcW w:w="1267" w:type="dxa"/>
            <w:tcBorders>
              <w:top w:val="single" w:sz="4" w:space="0" w:color="auto"/>
              <w:left w:val="nil"/>
              <w:bottom w:val="nil"/>
              <w:right w:val="single" w:sz="4" w:space="0" w:color="auto"/>
            </w:tcBorders>
            <w:shd w:val="clear" w:color="000000" w:fill="FF0000"/>
            <w:vAlign w:val="center"/>
            <w:hideMark/>
          </w:tcPr>
          <w:p w14:paraId="3ABC3CBC"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266" w:type="dxa"/>
            <w:tcBorders>
              <w:top w:val="single" w:sz="4" w:space="0" w:color="auto"/>
              <w:left w:val="nil"/>
              <w:bottom w:val="nil"/>
              <w:right w:val="single" w:sz="4" w:space="0" w:color="auto"/>
            </w:tcBorders>
            <w:shd w:val="clear" w:color="000000" w:fill="FF0000"/>
            <w:vAlign w:val="center"/>
            <w:hideMark/>
          </w:tcPr>
          <w:p w14:paraId="6272D01C"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408" w:type="dxa"/>
            <w:tcBorders>
              <w:top w:val="single" w:sz="4" w:space="0" w:color="auto"/>
              <w:left w:val="nil"/>
              <w:bottom w:val="nil"/>
              <w:right w:val="single" w:sz="4" w:space="0" w:color="auto"/>
            </w:tcBorders>
            <w:shd w:val="clear" w:color="000000" w:fill="FF0000"/>
            <w:vAlign w:val="center"/>
            <w:hideMark/>
          </w:tcPr>
          <w:p w14:paraId="69A6BDE0"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r>
      <w:tr w:rsidR="00E64463" w:rsidRPr="00EA7C58" w14:paraId="72ED37E4" w14:textId="77777777" w:rsidTr="00EA7C58">
        <w:trPr>
          <w:trHeight w:val="430"/>
        </w:trPr>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338CE"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single" w:sz="4" w:space="0" w:color="auto"/>
              <w:left w:val="nil"/>
              <w:bottom w:val="nil"/>
              <w:right w:val="single" w:sz="4" w:space="0" w:color="auto"/>
            </w:tcBorders>
            <w:shd w:val="clear" w:color="auto" w:fill="auto"/>
            <w:hideMark/>
          </w:tcPr>
          <w:p w14:paraId="1D873B50" w14:textId="36CF43D2"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Alertas tempranas</w:t>
            </w:r>
            <w:r w:rsidR="0091775A">
              <w:rPr>
                <w:rFonts w:ascii="Verdana" w:hAnsi="Verdana"/>
                <w:sz w:val="16"/>
                <w:szCs w:val="16"/>
              </w:rPr>
              <w:t>.</w:t>
            </w:r>
          </w:p>
        </w:tc>
        <w:tc>
          <w:tcPr>
            <w:tcW w:w="1267" w:type="dxa"/>
            <w:tcBorders>
              <w:top w:val="single" w:sz="4" w:space="0" w:color="auto"/>
              <w:left w:val="nil"/>
              <w:bottom w:val="single" w:sz="4" w:space="0" w:color="auto"/>
              <w:right w:val="single" w:sz="4" w:space="0" w:color="auto"/>
            </w:tcBorders>
            <w:shd w:val="clear" w:color="000000" w:fill="FF0000"/>
            <w:vAlign w:val="center"/>
            <w:hideMark/>
          </w:tcPr>
          <w:p w14:paraId="67FB24EE"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266" w:type="dxa"/>
            <w:tcBorders>
              <w:top w:val="single" w:sz="4" w:space="0" w:color="auto"/>
              <w:left w:val="nil"/>
              <w:bottom w:val="single" w:sz="4" w:space="0" w:color="auto"/>
              <w:right w:val="single" w:sz="4" w:space="0" w:color="auto"/>
            </w:tcBorders>
            <w:shd w:val="clear" w:color="000000" w:fill="FF0000"/>
            <w:vAlign w:val="center"/>
            <w:hideMark/>
          </w:tcPr>
          <w:p w14:paraId="28C4B97F"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408" w:type="dxa"/>
            <w:tcBorders>
              <w:top w:val="single" w:sz="4" w:space="0" w:color="auto"/>
              <w:left w:val="nil"/>
              <w:bottom w:val="single" w:sz="4" w:space="0" w:color="auto"/>
              <w:right w:val="single" w:sz="4" w:space="0" w:color="auto"/>
            </w:tcBorders>
            <w:shd w:val="clear" w:color="000000" w:fill="FF0000"/>
            <w:vAlign w:val="center"/>
            <w:hideMark/>
          </w:tcPr>
          <w:p w14:paraId="1E0CFA5B"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r>
      <w:tr w:rsidR="00E64463" w:rsidRPr="00EA7C58" w14:paraId="675704A8" w14:textId="77777777" w:rsidTr="00EA7C58">
        <w:trPr>
          <w:trHeight w:val="505"/>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118626EF"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single" w:sz="4" w:space="0" w:color="auto"/>
              <w:left w:val="nil"/>
              <w:bottom w:val="nil"/>
              <w:right w:val="single" w:sz="4" w:space="0" w:color="auto"/>
            </w:tcBorders>
            <w:shd w:val="clear" w:color="auto" w:fill="auto"/>
            <w:hideMark/>
          </w:tcPr>
          <w:p w14:paraId="62905119" w14:textId="48699366"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Desinformación (medios de comunicación, comunidad, particulares)</w:t>
            </w:r>
            <w:r w:rsidR="0091775A">
              <w:rPr>
                <w:rFonts w:ascii="Verdana" w:hAnsi="Verdana"/>
                <w:sz w:val="16"/>
                <w:szCs w:val="16"/>
              </w:rPr>
              <w:t>.</w:t>
            </w:r>
          </w:p>
        </w:tc>
        <w:tc>
          <w:tcPr>
            <w:tcW w:w="1267" w:type="dxa"/>
            <w:tcBorders>
              <w:top w:val="nil"/>
              <w:left w:val="nil"/>
              <w:bottom w:val="single" w:sz="4" w:space="0" w:color="auto"/>
              <w:right w:val="single" w:sz="4" w:space="0" w:color="auto"/>
            </w:tcBorders>
            <w:shd w:val="clear" w:color="000000" w:fill="FF0000"/>
            <w:vAlign w:val="center"/>
            <w:hideMark/>
          </w:tcPr>
          <w:p w14:paraId="558427B6"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266" w:type="dxa"/>
            <w:tcBorders>
              <w:top w:val="nil"/>
              <w:left w:val="nil"/>
              <w:bottom w:val="single" w:sz="4" w:space="0" w:color="auto"/>
              <w:right w:val="single" w:sz="4" w:space="0" w:color="auto"/>
            </w:tcBorders>
            <w:shd w:val="clear" w:color="000000" w:fill="FF0000"/>
            <w:vAlign w:val="center"/>
            <w:hideMark/>
          </w:tcPr>
          <w:p w14:paraId="49F46614"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c>
          <w:tcPr>
            <w:tcW w:w="1408" w:type="dxa"/>
            <w:tcBorders>
              <w:top w:val="nil"/>
              <w:left w:val="nil"/>
              <w:bottom w:val="single" w:sz="4" w:space="0" w:color="auto"/>
              <w:right w:val="single" w:sz="4" w:space="0" w:color="auto"/>
            </w:tcBorders>
            <w:shd w:val="clear" w:color="000000" w:fill="FF0000"/>
            <w:vAlign w:val="center"/>
            <w:hideMark/>
          </w:tcPr>
          <w:p w14:paraId="3FFCFBDC"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Alta</w:t>
            </w:r>
          </w:p>
        </w:tc>
      </w:tr>
      <w:tr w:rsidR="00E64463" w:rsidRPr="00EA7C58" w14:paraId="3D769352" w14:textId="77777777" w:rsidTr="00EA7C58">
        <w:trPr>
          <w:trHeight w:val="850"/>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105A83CA"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 xml:space="preserve">En los 9 sectores de manejo del área protegida. </w:t>
            </w:r>
          </w:p>
        </w:tc>
        <w:tc>
          <w:tcPr>
            <w:tcW w:w="2957" w:type="dxa"/>
            <w:tcBorders>
              <w:top w:val="single" w:sz="4" w:space="0" w:color="auto"/>
              <w:left w:val="nil"/>
              <w:bottom w:val="single" w:sz="4" w:space="0" w:color="auto"/>
              <w:right w:val="single" w:sz="4" w:space="0" w:color="auto"/>
            </w:tcBorders>
            <w:shd w:val="clear" w:color="auto" w:fill="auto"/>
            <w:hideMark/>
          </w:tcPr>
          <w:p w14:paraId="7B7E9F4A" w14:textId="15488E2B"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Delincuencia Común y Organizada (extorsión, homicidio, secuestro, hurto, entre otros)</w:t>
            </w:r>
            <w:r w:rsidR="0091775A">
              <w:rPr>
                <w:rFonts w:ascii="Verdana" w:hAnsi="Verdana"/>
                <w:sz w:val="16"/>
                <w:szCs w:val="16"/>
              </w:rPr>
              <w:t>.</w:t>
            </w:r>
          </w:p>
        </w:tc>
        <w:tc>
          <w:tcPr>
            <w:tcW w:w="1267" w:type="dxa"/>
            <w:tcBorders>
              <w:top w:val="nil"/>
              <w:left w:val="nil"/>
              <w:bottom w:val="single" w:sz="4" w:space="0" w:color="auto"/>
              <w:right w:val="single" w:sz="4" w:space="0" w:color="auto"/>
            </w:tcBorders>
            <w:shd w:val="clear" w:color="000000" w:fill="FFC000"/>
            <w:vAlign w:val="center"/>
            <w:hideMark/>
          </w:tcPr>
          <w:p w14:paraId="43B1E1F4"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Media</w:t>
            </w:r>
          </w:p>
        </w:tc>
        <w:tc>
          <w:tcPr>
            <w:tcW w:w="1266" w:type="dxa"/>
            <w:tcBorders>
              <w:top w:val="nil"/>
              <w:left w:val="nil"/>
              <w:bottom w:val="single" w:sz="4" w:space="0" w:color="auto"/>
              <w:right w:val="single" w:sz="4" w:space="0" w:color="auto"/>
            </w:tcBorders>
            <w:shd w:val="clear" w:color="000000" w:fill="FFC000"/>
            <w:vAlign w:val="center"/>
            <w:hideMark/>
          </w:tcPr>
          <w:p w14:paraId="1A362216"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Media</w:t>
            </w:r>
          </w:p>
        </w:tc>
        <w:tc>
          <w:tcPr>
            <w:tcW w:w="1408" w:type="dxa"/>
            <w:tcBorders>
              <w:top w:val="nil"/>
              <w:left w:val="nil"/>
              <w:bottom w:val="single" w:sz="4" w:space="0" w:color="auto"/>
              <w:right w:val="single" w:sz="4" w:space="0" w:color="auto"/>
            </w:tcBorders>
            <w:shd w:val="clear" w:color="000000" w:fill="FFC000"/>
            <w:vAlign w:val="center"/>
            <w:hideMark/>
          </w:tcPr>
          <w:p w14:paraId="29C674AB" w14:textId="77777777" w:rsidR="00E64463" w:rsidRPr="00EA7C58" w:rsidRDefault="00E64463" w:rsidP="00772585">
            <w:pPr>
              <w:spacing w:line="276" w:lineRule="auto"/>
              <w:jc w:val="both"/>
              <w:rPr>
                <w:rFonts w:ascii="Verdana" w:hAnsi="Verdana"/>
                <w:sz w:val="16"/>
                <w:szCs w:val="16"/>
              </w:rPr>
            </w:pPr>
            <w:r w:rsidRPr="00EA7C58">
              <w:rPr>
                <w:rFonts w:ascii="Verdana" w:hAnsi="Verdana"/>
                <w:sz w:val="16"/>
                <w:szCs w:val="16"/>
              </w:rPr>
              <w:t>Media</w:t>
            </w:r>
          </w:p>
        </w:tc>
      </w:tr>
    </w:tbl>
    <w:p w14:paraId="6B788DDA" w14:textId="76FB7768" w:rsidR="00080B9F" w:rsidRDefault="00962899" w:rsidP="00962899">
      <w:pPr>
        <w:spacing w:line="276" w:lineRule="auto"/>
        <w:jc w:val="center"/>
        <w:rPr>
          <w:rFonts w:ascii="Verdana" w:hAnsi="Verdana"/>
          <w:sz w:val="18"/>
          <w:szCs w:val="18"/>
          <w:shd w:val="clear" w:color="auto" w:fill="FFFFFF"/>
        </w:rPr>
      </w:pPr>
      <w:r w:rsidRPr="00962899">
        <w:rPr>
          <w:rFonts w:ascii="Verdana" w:hAnsi="Verdana"/>
          <w:sz w:val="18"/>
          <w:szCs w:val="18"/>
          <w:shd w:val="clear" w:color="auto" w:fill="FFFFFF"/>
        </w:rPr>
        <w:t>Fuente: El Cocuy, 2024.</w:t>
      </w:r>
    </w:p>
    <w:p w14:paraId="2A8FECBD" w14:textId="77777777" w:rsidR="00962899" w:rsidRPr="00382633" w:rsidRDefault="00962899" w:rsidP="00962899">
      <w:pPr>
        <w:spacing w:line="276" w:lineRule="auto"/>
        <w:jc w:val="center"/>
        <w:rPr>
          <w:rFonts w:ascii="Verdana" w:hAnsi="Verdana"/>
          <w:sz w:val="18"/>
          <w:szCs w:val="18"/>
          <w:shd w:val="clear" w:color="auto" w:fill="FFFFFF"/>
        </w:rPr>
      </w:pPr>
    </w:p>
    <w:p w14:paraId="591291F9" w14:textId="62EA3020" w:rsidR="003D0132" w:rsidRDefault="003D0132" w:rsidP="00962899">
      <w:pPr>
        <w:spacing w:line="276" w:lineRule="auto"/>
        <w:jc w:val="center"/>
        <w:rPr>
          <w:rFonts w:ascii="Verdana" w:hAnsi="Verdana"/>
          <w:sz w:val="18"/>
          <w:szCs w:val="18"/>
        </w:rPr>
      </w:pPr>
      <w:bookmarkStart w:id="23" w:name="_Toc201847943"/>
      <w:r w:rsidRPr="00382633">
        <w:rPr>
          <w:rFonts w:ascii="Verdana" w:hAnsi="Verdana"/>
          <w:sz w:val="18"/>
          <w:szCs w:val="18"/>
        </w:rPr>
        <w:t xml:space="preserve">Mapa </w:t>
      </w:r>
      <w:r w:rsidRPr="00382633">
        <w:rPr>
          <w:rFonts w:ascii="Verdana" w:hAnsi="Verdana"/>
          <w:sz w:val="18"/>
          <w:szCs w:val="18"/>
        </w:rPr>
        <w:fldChar w:fldCharType="begin"/>
      </w:r>
      <w:r w:rsidRPr="00382633">
        <w:rPr>
          <w:rFonts w:ascii="Verdana" w:hAnsi="Verdana"/>
          <w:sz w:val="18"/>
          <w:szCs w:val="18"/>
        </w:rPr>
        <w:instrText xml:space="preserve"> SEQ Mapa \* ARABIC </w:instrText>
      </w:r>
      <w:r w:rsidRPr="00382633">
        <w:rPr>
          <w:rFonts w:ascii="Verdana" w:hAnsi="Verdana"/>
          <w:sz w:val="18"/>
          <w:szCs w:val="18"/>
        </w:rPr>
        <w:fldChar w:fldCharType="separate"/>
      </w:r>
      <w:r w:rsidR="004D6C24">
        <w:rPr>
          <w:rFonts w:ascii="Verdana" w:hAnsi="Verdana"/>
          <w:noProof/>
          <w:sz w:val="18"/>
          <w:szCs w:val="18"/>
        </w:rPr>
        <w:t>5</w:t>
      </w:r>
      <w:r w:rsidRPr="00382633">
        <w:rPr>
          <w:rFonts w:ascii="Verdana" w:hAnsi="Verdana"/>
          <w:sz w:val="18"/>
          <w:szCs w:val="18"/>
        </w:rPr>
        <w:fldChar w:fldCharType="end"/>
      </w:r>
      <w:r w:rsidRPr="00382633">
        <w:rPr>
          <w:rFonts w:ascii="Verdana" w:hAnsi="Verdana"/>
          <w:sz w:val="18"/>
          <w:szCs w:val="18"/>
        </w:rPr>
        <w:t xml:space="preserve"> Eventos MAP – MUSE </w:t>
      </w:r>
      <w:r w:rsidR="0091775A">
        <w:rPr>
          <w:rFonts w:ascii="Verdana" w:hAnsi="Verdana"/>
          <w:sz w:val="18"/>
          <w:szCs w:val="18"/>
        </w:rPr>
        <w:t>a</w:t>
      </w:r>
      <w:r w:rsidRPr="00382633">
        <w:rPr>
          <w:rFonts w:ascii="Verdana" w:hAnsi="Verdana"/>
          <w:sz w:val="18"/>
          <w:szCs w:val="18"/>
        </w:rPr>
        <w:t>sociados al PNN El Cocuy</w:t>
      </w:r>
      <w:r w:rsidR="0091775A">
        <w:rPr>
          <w:rFonts w:ascii="Verdana" w:hAnsi="Verdana"/>
          <w:sz w:val="18"/>
          <w:szCs w:val="18"/>
        </w:rPr>
        <w:t>.</w:t>
      </w:r>
      <w:bookmarkEnd w:id="23"/>
    </w:p>
    <w:p w14:paraId="55E93968" w14:textId="2A0A1813" w:rsidR="00080B9F" w:rsidRPr="00382633" w:rsidRDefault="00080B9F" w:rsidP="003D0132">
      <w:pPr>
        <w:spacing w:line="276" w:lineRule="auto"/>
        <w:jc w:val="center"/>
        <w:rPr>
          <w:rFonts w:ascii="Verdana" w:hAnsi="Verdana"/>
          <w:sz w:val="18"/>
          <w:szCs w:val="18"/>
          <w:shd w:val="clear" w:color="auto" w:fill="FFFFFF"/>
        </w:rPr>
      </w:pPr>
      <w:r w:rsidRPr="00382633">
        <w:rPr>
          <w:rFonts w:ascii="Verdana" w:hAnsi="Verdana"/>
          <w:noProof/>
          <w:sz w:val="18"/>
          <w:szCs w:val="18"/>
          <w:shd w:val="clear" w:color="auto" w:fill="FFFFFF"/>
          <w:lang w:val="es-PE" w:eastAsia="es-PE"/>
        </w:rPr>
        <w:drawing>
          <wp:inline distT="0" distB="0" distL="0" distR="0" wp14:anchorId="4F755591" wp14:editId="63608313">
            <wp:extent cx="4342765" cy="3352165"/>
            <wp:effectExtent l="0" t="0" r="63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765" cy="3352165"/>
                    </a:xfrm>
                    <a:prstGeom prst="rect">
                      <a:avLst/>
                    </a:prstGeom>
                    <a:noFill/>
                  </pic:spPr>
                </pic:pic>
              </a:graphicData>
            </a:graphic>
          </wp:inline>
        </w:drawing>
      </w:r>
    </w:p>
    <w:p w14:paraId="3BEA5240" w14:textId="4402DB34" w:rsidR="00B10420" w:rsidRPr="00382633" w:rsidRDefault="00B10420" w:rsidP="003D0132">
      <w:pPr>
        <w:spacing w:line="276" w:lineRule="auto"/>
        <w:jc w:val="center"/>
        <w:rPr>
          <w:rFonts w:ascii="Verdana" w:hAnsi="Verdana"/>
          <w:sz w:val="18"/>
          <w:szCs w:val="18"/>
          <w:shd w:val="clear" w:color="auto" w:fill="FFFFFF"/>
        </w:rPr>
      </w:pPr>
      <w:r>
        <w:rPr>
          <w:rFonts w:ascii="Verdana" w:hAnsi="Verdana"/>
          <w:sz w:val="18"/>
          <w:szCs w:val="18"/>
        </w:rPr>
        <w:t>Fuente</w:t>
      </w:r>
      <w:r w:rsidR="003D0132">
        <w:rPr>
          <w:rFonts w:ascii="Verdana" w:hAnsi="Verdana"/>
          <w:sz w:val="18"/>
          <w:szCs w:val="18"/>
        </w:rPr>
        <w:t>:</w:t>
      </w:r>
      <w:r w:rsidRPr="00B10420">
        <w:rPr>
          <w:rFonts w:ascii="Verdana" w:hAnsi="Verdana"/>
          <w:i/>
          <w:iCs/>
          <w:sz w:val="18"/>
          <w:szCs w:val="18"/>
        </w:rPr>
        <w:t xml:space="preserve"> PNN El Cocuy, 2024.</w:t>
      </w:r>
    </w:p>
    <w:p w14:paraId="57061ADB" w14:textId="77777777" w:rsidR="00080B9F" w:rsidRPr="00382633" w:rsidRDefault="00080B9F" w:rsidP="00772585">
      <w:pPr>
        <w:spacing w:line="276" w:lineRule="auto"/>
        <w:jc w:val="both"/>
        <w:rPr>
          <w:rFonts w:ascii="Verdana" w:hAnsi="Verdana"/>
          <w:sz w:val="18"/>
          <w:szCs w:val="18"/>
          <w:shd w:val="clear" w:color="auto" w:fill="FFFFFF"/>
        </w:rPr>
      </w:pPr>
    </w:p>
    <w:p w14:paraId="204123FE" w14:textId="23F79446" w:rsidR="00080B9F" w:rsidRPr="00382633" w:rsidRDefault="00080B9F" w:rsidP="00772585">
      <w:pPr>
        <w:pStyle w:val="Ttulo2"/>
        <w:spacing w:line="276" w:lineRule="auto"/>
        <w:rPr>
          <w:rFonts w:ascii="Verdana" w:hAnsi="Verdana"/>
          <w:sz w:val="18"/>
          <w:szCs w:val="18"/>
          <w:shd w:val="clear" w:color="auto" w:fill="FFFFFF"/>
        </w:rPr>
      </w:pPr>
      <w:bookmarkStart w:id="24" w:name="_Toc201847873"/>
      <w:r w:rsidRPr="00382633">
        <w:rPr>
          <w:rFonts w:ascii="Verdana" w:hAnsi="Verdana"/>
          <w:sz w:val="18"/>
          <w:szCs w:val="18"/>
          <w:shd w:val="clear" w:color="auto" w:fill="FFFFFF"/>
        </w:rPr>
        <w:lastRenderedPageBreak/>
        <w:t>Acciones Cotidianas</w:t>
      </w:r>
      <w:r w:rsidR="00962899">
        <w:rPr>
          <w:rFonts w:ascii="Verdana" w:hAnsi="Verdana"/>
          <w:sz w:val="18"/>
          <w:szCs w:val="18"/>
          <w:shd w:val="clear" w:color="auto" w:fill="FFFFFF"/>
        </w:rPr>
        <w:t xml:space="preserve"> Plan de Riesgo Publico</w:t>
      </w:r>
      <w:bookmarkEnd w:id="24"/>
      <w:r w:rsidR="00962899">
        <w:rPr>
          <w:rFonts w:ascii="Verdana" w:hAnsi="Verdana"/>
          <w:sz w:val="18"/>
          <w:szCs w:val="18"/>
          <w:shd w:val="clear" w:color="auto" w:fill="FFFFFF"/>
        </w:rPr>
        <w:t xml:space="preserve"> </w:t>
      </w:r>
    </w:p>
    <w:p w14:paraId="7E0E9858"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Mantener una comunicación constante con el jefe del área, informando sobre cualquier situación de riesgo para el personal, a fin de implementar las acciones necesarias de forma inmediata.</w:t>
      </w:r>
    </w:p>
    <w:p w14:paraId="10F75657" w14:textId="192A2473"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Establecer comunicación continua con los compañeros de trabajo y activar medidas de alerta cuando la situación lo requiera. Escuchar las preocupaciones de los demás con empatía, sin subestimar la información; analizar y buscar los medios para corroborarla.</w:t>
      </w:r>
    </w:p>
    <w:p w14:paraId="7BB81082"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Estar atento a los cambios en el entorno, como la presencia de nuevos vecinos o personas desconocidas en la zona.</w:t>
      </w:r>
    </w:p>
    <w:p w14:paraId="5F5E4150"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Reportar inmediatamente a las autoridades cualquier situación sospechosa o inquietante.</w:t>
      </w:r>
    </w:p>
    <w:p w14:paraId="3DFC7E18"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Permanecer alerta y seguir las indicaciones de las autoridades para identificar riesgos, informando sobre cualquier situación sospechosa de manera clara y detallada.</w:t>
      </w:r>
    </w:p>
    <w:p w14:paraId="1A7E2501" w14:textId="4E1E2299"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Realizar revisiones periódicas del entorno en colaboración con la comunidad y compañeros de trabajo, para identificar posibles peligros</w:t>
      </w:r>
      <w:r w:rsidR="002C7C94">
        <w:rPr>
          <w:rFonts w:ascii="Verdana" w:hAnsi="Verdana"/>
          <w:sz w:val="18"/>
          <w:szCs w:val="18"/>
          <w:shd w:val="clear" w:color="auto" w:fill="FFFFFF"/>
          <w:lang w:val="es-CO"/>
        </w:rPr>
        <w:t xml:space="preserve"> y</w:t>
      </w:r>
      <w:r w:rsidRPr="00382633">
        <w:rPr>
          <w:rFonts w:ascii="Verdana" w:hAnsi="Verdana"/>
          <w:sz w:val="18"/>
          <w:szCs w:val="18"/>
          <w:shd w:val="clear" w:color="auto" w:fill="FFFFFF"/>
          <w:lang w:val="es-CO"/>
        </w:rPr>
        <w:t xml:space="preserve"> lugares u objetos inseguros.</w:t>
      </w:r>
    </w:p>
    <w:p w14:paraId="745E595F"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Confiar siempre en la intuición y actuar con prudencia ante situaciones inusuales.</w:t>
      </w:r>
    </w:p>
    <w:p w14:paraId="629792B0" w14:textId="37A5B236"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Conversar con los miembros de la familia sobre cómo actuar en caso de emergencia debido a conflicto armado.</w:t>
      </w:r>
    </w:p>
    <w:p w14:paraId="6BE34978" w14:textId="602DF2BF"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Exigir que se implementen medidas de seguridad en las escuelas y colegios de sus hijos, quienes, al estar expuestos a las mismas amenazas, requieren de una protección especial. Es importante educarlos sobre los riesgos presentes.</w:t>
      </w:r>
    </w:p>
    <w:p w14:paraId="09867124" w14:textId="147C574F" w:rsidR="00080B9F" w:rsidRPr="00382633" w:rsidRDefault="00DD2E66" w:rsidP="00772585">
      <w:pPr>
        <w:numPr>
          <w:ilvl w:val="0"/>
          <w:numId w:val="22"/>
        </w:numPr>
        <w:spacing w:line="276" w:lineRule="auto"/>
        <w:jc w:val="both"/>
        <w:rPr>
          <w:rFonts w:ascii="Verdana" w:hAnsi="Verdana"/>
          <w:sz w:val="18"/>
          <w:szCs w:val="18"/>
          <w:shd w:val="clear" w:color="auto" w:fill="FFFFFF"/>
          <w:lang w:val="es-CO"/>
        </w:rPr>
      </w:pPr>
      <w:r>
        <w:rPr>
          <w:rFonts w:ascii="Verdana" w:hAnsi="Verdana"/>
          <w:sz w:val="18"/>
          <w:szCs w:val="18"/>
          <w:shd w:val="clear" w:color="auto" w:fill="FFFFFF"/>
          <w:lang w:val="es-CO"/>
        </w:rPr>
        <w:t>Contar con</w:t>
      </w:r>
      <w:r w:rsidR="00080B9F" w:rsidRPr="00382633">
        <w:rPr>
          <w:rFonts w:ascii="Verdana" w:hAnsi="Verdana"/>
          <w:sz w:val="18"/>
          <w:szCs w:val="18"/>
          <w:shd w:val="clear" w:color="auto" w:fill="FFFFFF"/>
          <w:lang w:val="es-CO"/>
        </w:rPr>
        <w:t xml:space="preserve"> un botiquín de primeros auxilios y recibir orientación de las autoridades locales (policía, bomberos, grupos de rescate y entidades especializadas en gestión del riesgo).</w:t>
      </w:r>
    </w:p>
    <w:p w14:paraId="05AF1EF7"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Coordinar reuniones periódicas con las autoridades para mantener actualizada la información sobre riesgos y situaciones de emergencia.</w:t>
      </w:r>
    </w:p>
    <w:p w14:paraId="2A4395A4" w14:textId="77777777" w:rsidR="00080B9F" w:rsidRPr="00382633" w:rsidRDefault="00080B9F" w:rsidP="00772585">
      <w:pPr>
        <w:numPr>
          <w:ilvl w:val="0"/>
          <w:numId w:val="22"/>
        </w:numPr>
        <w:spacing w:line="276" w:lineRule="auto"/>
        <w:jc w:val="both"/>
        <w:rPr>
          <w:rFonts w:ascii="Verdana" w:hAnsi="Verdana"/>
          <w:sz w:val="18"/>
          <w:szCs w:val="18"/>
          <w:shd w:val="clear" w:color="auto" w:fill="FFFFFF"/>
          <w:lang w:val="es-CO"/>
        </w:rPr>
      </w:pPr>
      <w:r w:rsidRPr="00382633">
        <w:rPr>
          <w:rFonts w:ascii="Verdana" w:hAnsi="Verdana"/>
          <w:sz w:val="18"/>
          <w:szCs w:val="18"/>
          <w:shd w:val="clear" w:color="auto" w:fill="FFFFFF"/>
          <w:lang w:val="es-CO"/>
        </w:rPr>
        <w:t>Conocer y ejercer sus derechos, participar activamente con críticas constructivas y propuestas que contribuyan a mejorar la capacidad de respuesta de las autoridades.</w:t>
      </w:r>
    </w:p>
    <w:p w14:paraId="7DD078FC" w14:textId="77777777" w:rsidR="00080B9F" w:rsidRPr="00382633" w:rsidRDefault="00080B9F" w:rsidP="00772585">
      <w:pPr>
        <w:spacing w:line="276" w:lineRule="auto"/>
        <w:jc w:val="both"/>
        <w:rPr>
          <w:rFonts w:ascii="Verdana" w:hAnsi="Verdana"/>
          <w:b/>
          <w:bCs/>
          <w:sz w:val="18"/>
          <w:szCs w:val="18"/>
          <w:shd w:val="clear" w:color="auto" w:fill="FFFFFF"/>
        </w:rPr>
      </w:pPr>
    </w:p>
    <w:p w14:paraId="41BE5588" w14:textId="0DE244B0" w:rsidR="00080B9F" w:rsidRDefault="00AB58D7" w:rsidP="00AB58D7">
      <w:pPr>
        <w:pStyle w:val="Ttulo2"/>
        <w:numPr>
          <w:ilvl w:val="1"/>
          <w:numId w:val="45"/>
        </w:numPr>
        <w:spacing w:line="276" w:lineRule="auto"/>
        <w:rPr>
          <w:rFonts w:ascii="Verdana" w:hAnsi="Verdana"/>
          <w:sz w:val="18"/>
          <w:szCs w:val="18"/>
          <w:shd w:val="clear" w:color="auto" w:fill="FFFFFF"/>
        </w:rPr>
      </w:pPr>
      <w:bookmarkStart w:id="25" w:name="_Toc201847874"/>
      <w:r w:rsidRPr="00382633">
        <w:rPr>
          <w:rFonts w:ascii="Verdana" w:hAnsi="Verdana"/>
          <w:sz w:val="18"/>
          <w:szCs w:val="18"/>
          <w:shd w:val="clear" w:color="auto" w:fill="FFFFFF"/>
        </w:rPr>
        <w:t>MATRIZ DE IDENTIFICACIÓN DE PELIGROS</w:t>
      </w:r>
      <w:r>
        <w:rPr>
          <w:rFonts w:ascii="Verdana" w:hAnsi="Verdana"/>
          <w:sz w:val="18"/>
          <w:szCs w:val="18"/>
          <w:shd w:val="clear" w:color="auto" w:fill="FFFFFF"/>
        </w:rPr>
        <w:t xml:space="preserve"> LABORALES</w:t>
      </w:r>
      <w:bookmarkEnd w:id="25"/>
    </w:p>
    <w:p w14:paraId="42CD74E3" w14:textId="77777777" w:rsidR="00AB58D7" w:rsidRDefault="00AB58D7" w:rsidP="00772585">
      <w:pPr>
        <w:spacing w:line="276" w:lineRule="auto"/>
        <w:jc w:val="both"/>
        <w:rPr>
          <w:rFonts w:ascii="Verdana" w:hAnsi="Verdana"/>
          <w:sz w:val="18"/>
          <w:szCs w:val="18"/>
          <w:shd w:val="clear" w:color="auto" w:fill="FFFFFF"/>
        </w:rPr>
      </w:pPr>
    </w:p>
    <w:p w14:paraId="3DE41128" w14:textId="6FA3D4E8" w:rsidR="00080B9F" w:rsidRPr="00382633" w:rsidRDefault="00A9187F" w:rsidP="00772585">
      <w:pPr>
        <w:spacing w:line="276" w:lineRule="auto"/>
        <w:jc w:val="both"/>
        <w:rPr>
          <w:rFonts w:ascii="Verdana" w:hAnsi="Verdana"/>
          <w:sz w:val="18"/>
          <w:szCs w:val="18"/>
          <w:shd w:val="clear" w:color="auto" w:fill="FFFFFF"/>
        </w:rPr>
      </w:pPr>
      <w:r>
        <w:rPr>
          <w:rFonts w:ascii="Verdana" w:hAnsi="Verdana"/>
          <w:sz w:val="18"/>
          <w:szCs w:val="18"/>
          <w:shd w:val="clear" w:color="auto" w:fill="FFFFFF"/>
        </w:rPr>
        <w:t xml:space="preserve">Se presenta la </w:t>
      </w:r>
      <w:r w:rsidR="00080B9F" w:rsidRPr="00382633">
        <w:rPr>
          <w:rFonts w:ascii="Verdana" w:hAnsi="Verdana"/>
          <w:sz w:val="18"/>
          <w:szCs w:val="18"/>
          <w:shd w:val="clear" w:color="auto" w:fill="FFFFFF"/>
        </w:rPr>
        <w:t>valoración de riesgos e identificación de controles por parte de COLMENA seguros</w:t>
      </w:r>
      <w:r w:rsidR="000057FD">
        <w:rPr>
          <w:rFonts w:ascii="Verdana" w:hAnsi="Verdana"/>
          <w:sz w:val="18"/>
          <w:szCs w:val="18"/>
          <w:shd w:val="clear" w:color="auto" w:fill="FFFFFF"/>
        </w:rPr>
        <w:t>,</w:t>
      </w:r>
      <w:r w:rsidR="00080B9F" w:rsidRPr="00382633">
        <w:rPr>
          <w:rFonts w:ascii="Verdana" w:hAnsi="Verdana"/>
          <w:sz w:val="18"/>
          <w:szCs w:val="18"/>
          <w:shd w:val="clear" w:color="auto" w:fill="FFFFFF"/>
        </w:rPr>
        <w:t xml:space="preserve"> </w:t>
      </w:r>
      <w:r w:rsidR="000057FD">
        <w:rPr>
          <w:rFonts w:ascii="Verdana" w:hAnsi="Verdana"/>
          <w:sz w:val="18"/>
          <w:szCs w:val="18"/>
          <w:shd w:val="clear" w:color="auto" w:fill="FFFFFF"/>
        </w:rPr>
        <w:t xml:space="preserve">para los </w:t>
      </w:r>
      <w:r w:rsidR="00080B9F" w:rsidRPr="00382633">
        <w:rPr>
          <w:rFonts w:ascii="Verdana" w:hAnsi="Verdana"/>
          <w:sz w:val="18"/>
          <w:szCs w:val="18"/>
          <w:shd w:val="clear" w:color="auto" w:fill="FFFFFF"/>
        </w:rPr>
        <w:t xml:space="preserve">contratistas y funcionarios del PNN El Cocuy que </w:t>
      </w:r>
      <w:r w:rsidR="000057FD">
        <w:rPr>
          <w:rFonts w:ascii="Verdana" w:hAnsi="Verdana"/>
          <w:sz w:val="18"/>
          <w:szCs w:val="18"/>
          <w:shd w:val="clear" w:color="auto" w:fill="FFFFFF"/>
        </w:rPr>
        <w:t xml:space="preserve">adelantan </w:t>
      </w:r>
      <w:r w:rsidR="00080B9F" w:rsidRPr="00382633">
        <w:rPr>
          <w:rFonts w:ascii="Verdana" w:hAnsi="Verdana"/>
          <w:sz w:val="18"/>
          <w:szCs w:val="18"/>
          <w:shd w:val="clear" w:color="auto" w:fill="FFFFFF"/>
        </w:rPr>
        <w:t>recorridos de Prevención Vigilancia y Control</w:t>
      </w:r>
      <w:r w:rsidR="000057FD">
        <w:rPr>
          <w:rFonts w:ascii="Verdana" w:hAnsi="Verdana"/>
          <w:sz w:val="18"/>
          <w:szCs w:val="18"/>
          <w:shd w:val="clear" w:color="auto" w:fill="FFFFFF"/>
        </w:rPr>
        <w:t>;</w:t>
      </w:r>
      <w:r w:rsidR="00080B9F" w:rsidRPr="00382633">
        <w:rPr>
          <w:rFonts w:ascii="Verdana" w:hAnsi="Verdana"/>
          <w:sz w:val="18"/>
          <w:szCs w:val="18"/>
          <w:shd w:val="clear" w:color="auto" w:fill="FFFFFF"/>
        </w:rPr>
        <w:t xml:space="preserve"> y Control del Ecoturismo, </w:t>
      </w:r>
      <w:r w:rsidR="000057FD">
        <w:rPr>
          <w:rFonts w:ascii="Verdana" w:hAnsi="Verdana"/>
          <w:sz w:val="18"/>
          <w:szCs w:val="18"/>
          <w:shd w:val="clear" w:color="auto" w:fill="FFFFFF"/>
        </w:rPr>
        <w:t xml:space="preserve">entre </w:t>
      </w:r>
      <w:r w:rsidR="00080B9F" w:rsidRPr="00382633">
        <w:rPr>
          <w:rFonts w:ascii="Verdana" w:hAnsi="Verdana"/>
          <w:sz w:val="18"/>
          <w:szCs w:val="18"/>
          <w:shd w:val="clear" w:color="auto" w:fill="FFFFFF"/>
        </w:rPr>
        <w:t xml:space="preserve">los 3 000 </w:t>
      </w:r>
      <w:r w:rsidR="000057FD">
        <w:rPr>
          <w:rFonts w:ascii="Verdana" w:hAnsi="Verdana"/>
          <w:sz w:val="18"/>
          <w:szCs w:val="18"/>
          <w:shd w:val="clear" w:color="auto" w:fill="FFFFFF"/>
        </w:rPr>
        <w:t xml:space="preserve">y </w:t>
      </w:r>
      <w:r w:rsidR="00080B9F" w:rsidRPr="00382633">
        <w:rPr>
          <w:rFonts w:ascii="Verdana" w:hAnsi="Verdana"/>
          <w:sz w:val="18"/>
          <w:szCs w:val="18"/>
          <w:shd w:val="clear" w:color="auto" w:fill="FFFFFF"/>
        </w:rPr>
        <w:t>los 5</w:t>
      </w:r>
      <w:r w:rsidR="000057FD">
        <w:rPr>
          <w:rFonts w:ascii="Verdana" w:hAnsi="Verdana"/>
          <w:sz w:val="18"/>
          <w:szCs w:val="18"/>
          <w:shd w:val="clear" w:color="auto" w:fill="FFFFFF"/>
        </w:rPr>
        <w:t>.330</w:t>
      </w:r>
      <w:r w:rsidR="00080B9F" w:rsidRPr="00382633">
        <w:rPr>
          <w:rFonts w:ascii="Verdana" w:hAnsi="Verdana"/>
          <w:sz w:val="18"/>
          <w:szCs w:val="18"/>
          <w:shd w:val="clear" w:color="auto" w:fill="FFFFFF"/>
        </w:rPr>
        <w:t xml:space="preserve"> m.s.n.m. </w:t>
      </w:r>
      <w:r w:rsidR="000057FD">
        <w:rPr>
          <w:rFonts w:ascii="Verdana" w:hAnsi="Verdana"/>
          <w:sz w:val="18"/>
          <w:szCs w:val="18"/>
          <w:shd w:val="clear" w:color="auto" w:fill="FFFFFF"/>
        </w:rPr>
        <w:t xml:space="preserve">En </w:t>
      </w:r>
      <w:r w:rsidR="00080B9F" w:rsidRPr="00382633">
        <w:rPr>
          <w:rFonts w:ascii="Verdana" w:hAnsi="Verdana"/>
          <w:sz w:val="18"/>
          <w:szCs w:val="18"/>
          <w:shd w:val="clear" w:color="auto" w:fill="FFFFFF"/>
        </w:rPr>
        <w:t>la tabla 06</w:t>
      </w:r>
      <w:r w:rsidR="00080B9F" w:rsidRPr="00382633">
        <w:rPr>
          <w:rFonts w:ascii="Verdana" w:hAnsi="Verdana"/>
          <w:b/>
          <w:bCs/>
          <w:sz w:val="18"/>
          <w:szCs w:val="18"/>
          <w:shd w:val="clear" w:color="auto" w:fill="FFFFFF"/>
        </w:rPr>
        <w:t xml:space="preserve"> </w:t>
      </w:r>
      <w:r w:rsidR="00080B9F" w:rsidRPr="00382633">
        <w:rPr>
          <w:rFonts w:ascii="Verdana" w:hAnsi="Verdana"/>
          <w:sz w:val="18"/>
          <w:szCs w:val="18"/>
          <w:shd w:val="clear" w:color="auto" w:fill="FFFFFF"/>
        </w:rPr>
        <w:t xml:space="preserve">se </w:t>
      </w:r>
      <w:r w:rsidR="000057FD">
        <w:rPr>
          <w:rFonts w:ascii="Verdana" w:hAnsi="Verdana"/>
          <w:sz w:val="18"/>
          <w:szCs w:val="18"/>
          <w:shd w:val="clear" w:color="auto" w:fill="FFFFFF"/>
        </w:rPr>
        <w:t xml:space="preserve">presentan </w:t>
      </w:r>
      <w:r w:rsidR="00080B9F" w:rsidRPr="00382633">
        <w:rPr>
          <w:rFonts w:ascii="Verdana" w:hAnsi="Verdana"/>
          <w:sz w:val="18"/>
          <w:szCs w:val="18"/>
          <w:shd w:val="clear" w:color="auto" w:fill="FFFFFF"/>
        </w:rPr>
        <w:t>1</w:t>
      </w:r>
      <w:r w:rsidR="000057FD">
        <w:rPr>
          <w:rFonts w:ascii="Verdana" w:hAnsi="Verdana"/>
          <w:sz w:val="18"/>
          <w:szCs w:val="18"/>
          <w:shd w:val="clear" w:color="auto" w:fill="FFFFFF"/>
        </w:rPr>
        <w:t>1</w:t>
      </w:r>
      <w:r w:rsidR="00080B9F" w:rsidRPr="00382633">
        <w:rPr>
          <w:rFonts w:ascii="Verdana" w:hAnsi="Verdana"/>
          <w:sz w:val="18"/>
          <w:szCs w:val="18"/>
          <w:shd w:val="clear" w:color="auto" w:fill="FFFFFF"/>
        </w:rPr>
        <w:t xml:space="preserve"> peligros y </w:t>
      </w:r>
      <w:r w:rsidR="000A660E">
        <w:rPr>
          <w:rFonts w:ascii="Verdana" w:hAnsi="Verdana"/>
          <w:sz w:val="18"/>
          <w:szCs w:val="18"/>
          <w:shd w:val="clear" w:color="auto" w:fill="FFFFFF"/>
        </w:rPr>
        <w:t xml:space="preserve">los </w:t>
      </w:r>
      <w:r w:rsidR="00080B9F" w:rsidRPr="00382633">
        <w:rPr>
          <w:rFonts w:ascii="Verdana" w:hAnsi="Verdana"/>
          <w:sz w:val="18"/>
          <w:szCs w:val="18"/>
          <w:shd w:val="clear" w:color="auto" w:fill="FFFFFF"/>
        </w:rPr>
        <w:t>posibles efectos</w:t>
      </w:r>
      <w:r w:rsidR="000A660E">
        <w:rPr>
          <w:rFonts w:ascii="Verdana" w:hAnsi="Verdana"/>
          <w:sz w:val="18"/>
          <w:szCs w:val="18"/>
          <w:shd w:val="clear" w:color="auto" w:fill="FFFFFF"/>
        </w:rPr>
        <w:t>,</w:t>
      </w:r>
      <w:r w:rsidR="00080B9F" w:rsidRPr="00382633">
        <w:rPr>
          <w:rFonts w:ascii="Verdana" w:hAnsi="Verdana"/>
          <w:sz w:val="18"/>
          <w:szCs w:val="18"/>
          <w:shd w:val="clear" w:color="auto" w:fill="FFFFFF"/>
        </w:rPr>
        <w:t xml:space="preserve"> a los cuales pueden estar expuestos los visitantes, </w:t>
      </w:r>
      <w:r w:rsidR="000A660E">
        <w:rPr>
          <w:rFonts w:ascii="Verdana" w:hAnsi="Verdana"/>
          <w:sz w:val="18"/>
          <w:szCs w:val="18"/>
          <w:shd w:val="clear" w:color="auto" w:fill="FFFFFF"/>
        </w:rPr>
        <w:t xml:space="preserve">dado </w:t>
      </w:r>
      <w:r w:rsidR="00080B9F" w:rsidRPr="00382633">
        <w:rPr>
          <w:rFonts w:ascii="Verdana" w:hAnsi="Verdana"/>
          <w:sz w:val="18"/>
          <w:szCs w:val="18"/>
          <w:shd w:val="clear" w:color="auto" w:fill="FFFFFF"/>
        </w:rPr>
        <w:t>que los 03 senderos a</w:t>
      </w:r>
      <w:r w:rsidR="000A660E">
        <w:rPr>
          <w:rFonts w:ascii="Verdana" w:hAnsi="Verdana"/>
          <w:sz w:val="18"/>
          <w:szCs w:val="18"/>
          <w:shd w:val="clear" w:color="auto" w:fill="FFFFFF"/>
        </w:rPr>
        <w:t xml:space="preserve">utorizados </w:t>
      </w:r>
      <w:r w:rsidR="00080B9F" w:rsidRPr="00382633">
        <w:rPr>
          <w:rFonts w:ascii="Verdana" w:hAnsi="Verdana"/>
          <w:sz w:val="18"/>
          <w:szCs w:val="18"/>
          <w:shd w:val="clear" w:color="auto" w:fill="FFFFFF"/>
        </w:rPr>
        <w:t xml:space="preserve">se encuentran </w:t>
      </w:r>
      <w:r w:rsidR="000A660E">
        <w:rPr>
          <w:rFonts w:ascii="Verdana" w:hAnsi="Verdana"/>
          <w:sz w:val="18"/>
          <w:szCs w:val="18"/>
          <w:shd w:val="clear" w:color="auto" w:fill="FFFFFF"/>
        </w:rPr>
        <w:t xml:space="preserve">entre </w:t>
      </w:r>
      <w:r w:rsidR="00080B9F" w:rsidRPr="00382633">
        <w:rPr>
          <w:rFonts w:ascii="Verdana" w:hAnsi="Verdana"/>
          <w:sz w:val="18"/>
          <w:szCs w:val="18"/>
          <w:shd w:val="clear" w:color="auto" w:fill="FFFFFF"/>
        </w:rPr>
        <w:t>los 3</w:t>
      </w:r>
      <w:r w:rsidR="000A660E">
        <w:rPr>
          <w:rFonts w:ascii="Verdana" w:hAnsi="Verdana"/>
          <w:sz w:val="18"/>
          <w:szCs w:val="18"/>
          <w:shd w:val="clear" w:color="auto" w:fill="FFFFFF"/>
        </w:rPr>
        <w:t>.</w:t>
      </w:r>
      <w:r w:rsidR="00080B9F" w:rsidRPr="00382633">
        <w:rPr>
          <w:rFonts w:ascii="Verdana" w:hAnsi="Verdana"/>
          <w:sz w:val="18"/>
          <w:szCs w:val="18"/>
          <w:shd w:val="clear" w:color="auto" w:fill="FFFFFF"/>
        </w:rPr>
        <w:t xml:space="preserve">700 </w:t>
      </w:r>
      <w:r w:rsidR="000A660E">
        <w:rPr>
          <w:rFonts w:ascii="Verdana" w:hAnsi="Verdana"/>
          <w:sz w:val="18"/>
          <w:szCs w:val="18"/>
          <w:shd w:val="clear" w:color="auto" w:fill="FFFFFF"/>
        </w:rPr>
        <w:t xml:space="preserve">y los </w:t>
      </w:r>
      <w:r w:rsidR="00080B9F" w:rsidRPr="00382633">
        <w:rPr>
          <w:rFonts w:ascii="Verdana" w:hAnsi="Verdana"/>
          <w:sz w:val="18"/>
          <w:szCs w:val="18"/>
          <w:shd w:val="clear" w:color="auto" w:fill="FFFFFF"/>
        </w:rPr>
        <w:t>4</w:t>
      </w:r>
      <w:r w:rsidR="000A660E">
        <w:rPr>
          <w:rFonts w:ascii="Verdana" w:hAnsi="Verdana"/>
          <w:sz w:val="18"/>
          <w:szCs w:val="18"/>
          <w:shd w:val="clear" w:color="auto" w:fill="FFFFFF"/>
        </w:rPr>
        <w:t>.</w:t>
      </w:r>
      <w:r w:rsidR="00080B9F" w:rsidRPr="00382633">
        <w:rPr>
          <w:rFonts w:ascii="Verdana" w:hAnsi="Verdana"/>
          <w:sz w:val="18"/>
          <w:szCs w:val="18"/>
          <w:shd w:val="clear" w:color="auto" w:fill="FFFFFF"/>
        </w:rPr>
        <w:t>850 m.s.n.m.</w:t>
      </w:r>
    </w:p>
    <w:p w14:paraId="717301B2" w14:textId="77777777" w:rsidR="00080B9F" w:rsidRPr="00382633" w:rsidRDefault="00080B9F" w:rsidP="00772585">
      <w:pPr>
        <w:spacing w:line="276" w:lineRule="auto"/>
        <w:jc w:val="both"/>
        <w:rPr>
          <w:rFonts w:ascii="Verdana" w:hAnsi="Verdana"/>
          <w:b/>
          <w:bCs/>
          <w:sz w:val="18"/>
          <w:szCs w:val="18"/>
          <w:shd w:val="clear" w:color="auto" w:fill="FFFFFF"/>
        </w:rPr>
      </w:pPr>
    </w:p>
    <w:p w14:paraId="64150585" w14:textId="5A82E0D6" w:rsidR="00080B9F" w:rsidRPr="00382633" w:rsidRDefault="00080B9F" w:rsidP="00772585">
      <w:pPr>
        <w:pStyle w:val="Descripcin"/>
        <w:keepNext/>
        <w:spacing w:line="276" w:lineRule="auto"/>
        <w:rPr>
          <w:rFonts w:ascii="Verdana" w:hAnsi="Verdana"/>
          <w:color w:val="auto"/>
        </w:rPr>
      </w:pPr>
      <w:bookmarkStart w:id="26" w:name="_Toc201847905"/>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6</w:t>
      </w:r>
      <w:r w:rsidRPr="00382633">
        <w:rPr>
          <w:rFonts w:ascii="Verdana" w:hAnsi="Verdana"/>
          <w:color w:val="auto"/>
        </w:rPr>
        <w:fldChar w:fldCharType="end"/>
      </w:r>
      <w:r w:rsidRPr="00382633">
        <w:rPr>
          <w:rFonts w:ascii="Verdana" w:hAnsi="Verdana"/>
          <w:color w:val="auto"/>
        </w:rPr>
        <w:t xml:space="preserve"> Peligros y posibles efectos en zonas sobre los 3000 m.s.n.m.</w:t>
      </w:r>
      <w:bookmarkEnd w:id="26"/>
    </w:p>
    <w:tbl>
      <w:tblPr>
        <w:tblStyle w:val="Tablaconcuadrcula"/>
        <w:tblW w:w="5000" w:type="pct"/>
        <w:tblLayout w:type="fixed"/>
        <w:tblLook w:val="04A0" w:firstRow="1" w:lastRow="0" w:firstColumn="1" w:lastColumn="0" w:noHBand="0" w:noVBand="1"/>
      </w:tblPr>
      <w:tblGrid>
        <w:gridCol w:w="3160"/>
        <w:gridCol w:w="2177"/>
        <w:gridCol w:w="3493"/>
      </w:tblGrid>
      <w:tr w:rsidR="00080B9F" w:rsidRPr="00EA7C58" w14:paraId="73421B10" w14:textId="77777777" w:rsidTr="00962899">
        <w:trPr>
          <w:trHeight w:val="447"/>
          <w:tblHeader/>
        </w:trPr>
        <w:tc>
          <w:tcPr>
            <w:tcW w:w="3022" w:type="pct"/>
            <w:gridSpan w:val="2"/>
            <w:hideMark/>
          </w:tcPr>
          <w:p w14:paraId="1581A2E6" w14:textId="77777777" w:rsidR="00080B9F" w:rsidRPr="00962899" w:rsidRDefault="00080B9F" w:rsidP="00772585">
            <w:pPr>
              <w:suppressAutoHyphens w:val="0"/>
              <w:autoSpaceDN/>
              <w:spacing w:line="276" w:lineRule="auto"/>
              <w:jc w:val="center"/>
              <w:textAlignment w:val="auto"/>
              <w:rPr>
                <w:rFonts w:ascii="Verdana" w:hAnsi="Verdana"/>
                <w:b/>
                <w:bCs/>
                <w:sz w:val="16"/>
                <w:szCs w:val="16"/>
                <w:lang w:val="es-CO" w:eastAsia="es-CO"/>
              </w:rPr>
            </w:pPr>
            <w:r w:rsidRPr="00962899">
              <w:rPr>
                <w:rFonts w:ascii="Verdana" w:hAnsi="Verdana"/>
                <w:b/>
                <w:bCs/>
                <w:sz w:val="16"/>
                <w:szCs w:val="16"/>
                <w:lang w:val="es-CO" w:eastAsia="es-CO"/>
              </w:rPr>
              <w:t>Peligro</w:t>
            </w:r>
          </w:p>
        </w:tc>
        <w:tc>
          <w:tcPr>
            <w:tcW w:w="1978" w:type="pct"/>
            <w:vMerge w:val="restart"/>
            <w:hideMark/>
          </w:tcPr>
          <w:p w14:paraId="29531464" w14:textId="77777777" w:rsidR="00080B9F" w:rsidRPr="00962899" w:rsidRDefault="00080B9F" w:rsidP="00772585">
            <w:pPr>
              <w:suppressAutoHyphens w:val="0"/>
              <w:autoSpaceDN/>
              <w:spacing w:line="276" w:lineRule="auto"/>
              <w:jc w:val="both"/>
              <w:textAlignment w:val="auto"/>
              <w:rPr>
                <w:rFonts w:ascii="Verdana" w:hAnsi="Verdana"/>
                <w:b/>
                <w:bCs/>
                <w:sz w:val="16"/>
                <w:szCs w:val="16"/>
                <w:lang w:val="es-CO" w:eastAsia="es-CO"/>
              </w:rPr>
            </w:pPr>
            <w:r w:rsidRPr="00962899">
              <w:rPr>
                <w:rFonts w:ascii="Verdana" w:hAnsi="Verdana"/>
                <w:b/>
                <w:bCs/>
                <w:sz w:val="16"/>
                <w:szCs w:val="16"/>
                <w:lang w:val="es-CO" w:eastAsia="es-CO"/>
              </w:rPr>
              <w:t>Efectos posibles</w:t>
            </w:r>
          </w:p>
        </w:tc>
      </w:tr>
      <w:tr w:rsidR="00080B9F" w:rsidRPr="00EA7C58" w14:paraId="60C9E503" w14:textId="77777777" w:rsidTr="00962899">
        <w:trPr>
          <w:trHeight w:val="292"/>
          <w:tblHeader/>
        </w:trPr>
        <w:tc>
          <w:tcPr>
            <w:tcW w:w="1789" w:type="pct"/>
            <w:hideMark/>
          </w:tcPr>
          <w:p w14:paraId="4A1533BE" w14:textId="7B2BB4C6" w:rsidR="00080B9F" w:rsidRPr="00962899" w:rsidRDefault="00080B9F" w:rsidP="00772585">
            <w:pPr>
              <w:suppressAutoHyphens w:val="0"/>
              <w:autoSpaceDN/>
              <w:spacing w:line="276" w:lineRule="auto"/>
              <w:jc w:val="both"/>
              <w:textAlignment w:val="auto"/>
              <w:rPr>
                <w:rFonts w:ascii="Verdana" w:hAnsi="Verdana"/>
                <w:b/>
                <w:bCs/>
                <w:sz w:val="16"/>
                <w:szCs w:val="16"/>
                <w:lang w:val="es-CO" w:eastAsia="es-CO"/>
              </w:rPr>
            </w:pPr>
            <w:r w:rsidRPr="00962899">
              <w:rPr>
                <w:rFonts w:ascii="Verdana" w:hAnsi="Verdana"/>
                <w:b/>
                <w:bCs/>
                <w:sz w:val="16"/>
                <w:szCs w:val="16"/>
                <w:lang w:val="es-CO" w:eastAsia="es-CO"/>
              </w:rPr>
              <w:t>Descripción</w:t>
            </w:r>
          </w:p>
        </w:tc>
        <w:tc>
          <w:tcPr>
            <w:tcW w:w="1233" w:type="pct"/>
            <w:hideMark/>
          </w:tcPr>
          <w:p w14:paraId="2A6ECE7A" w14:textId="77777777" w:rsidR="00080B9F" w:rsidRPr="00EA7C58" w:rsidRDefault="00080B9F" w:rsidP="00772585">
            <w:pPr>
              <w:suppressAutoHyphens w:val="0"/>
              <w:autoSpaceDN/>
              <w:spacing w:line="276" w:lineRule="auto"/>
              <w:jc w:val="both"/>
              <w:textAlignment w:val="auto"/>
              <w:rPr>
                <w:rFonts w:ascii="Verdana" w:hAnsi="Verdana"/>
                <w:b/>
                <w:bCs/>
                <w:sz w:val="16"/>
                <w:szCs w:val="16"/>
                <w:lang w:val="es-CO" w:eastAsia="es-CO"/>
              </w:rPr>
            </w:pPr>
            <w:r w:rsidRPr="00EA7C58">
              <w:rPr>
                <w:rFonts w:ascii="Verdana" w:hAnsi="Verdana"/>
                <w:b/>
                <w:bCs/>
                <w:sz w:val="16"/>
                <w:szCs w:val="16"/>
                <w:lang w:val="es-CO" w:eastAsia="es-CO"/>
              </w:rPr>
              <w:t>Clasificación</w:t>
            </w:r>
          </w:p>
        </w:tc>
        <w:tc>
          <w:tcPr>
            <w:tcW w:w="1978" w:type="pct"/>
            <w:vMerge/>
            <w:hideMark/>
          </w:tcPr>
          <w:p w14:paraId="77F3D89D" w14:textId="77777777" w:rsidR="00080B9F" w:rsidRPr="00EA7C58" w:rsidRDefault="00080B9F" w:rsidP="00772585">
            <w:pPr>
              <w:suppressAutoHyphens w:val="0"/>
              <w:autoSpaceDN/>
              <w:spacing w:line="276" w:lineRule="auto"/>
              <w:jc w:val="both"/>
              <w:textAlignment w:val="auto"/>
              <w:rPr>
                <w:rFonts w:ascii="Verdana" w:hAnsi="Verdana"/>
                <w:b/>
                <w:bCs/>
                <w:sz w:val="16"/>
                <w:szCs w:val="16"/>
                <w:lang w:val="es-CO" w:eastAsia="es-CO"/>
              </w:rPr>
            </w:pPr>
          </w:p>
        </w:tc>
      </w:tr>
      <w:tr w:rsidR="00080B9F" w:rsidRPr="00EA7C58" w14:paraId="1C75178E" w14:textId="77777777" w:rsidTr="00962899">
        <w:trPr>
          <w:trHeight w:val="900"/>
        </w:trPr>
        <w:tc>
          <w:tcPr>
            <w:tcW w:w="1789" w:type="pct"/>
            <w:hideMark/>
          </w:tcPr>
          <w:p w14:paraId="3C63862C"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1. Caídas al mismo nivel (por resbalamiento)</w:t>
            </w:r>
          </w:p>
        </w:tc>
        <w:tc>
          <w:tcPr>
            <w:tcW w:w="1233" w:type="pct"/>
            <w:hideMark/>
          </w:tcPr>
          <w:p w14:paraId="511F16E8"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 (Locativo)</w:t>
            </w:r>
          </w:p>
        </w:tc>
        <w:tc>
          <w:tcPr>
            <w:tcW w:w="1978" w:type="pct"/>
            <w:hideMark/>
          </w:tcPr>
          <w:p w14:paraId="30BEA2B7" w14:textId="5B9FAE15"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Golpes, contusiones, raspaduras, fracturas</w:t>
            </w:r>
            <w:r w:rsidR="00CF5DD7">
              <w:rPr>
                <w:rFonts w:ascii="Verdana" w:hAnsi="Verdana"/>
                <w:sz w:val="16"/>
                <w:szCs w:val="16"/>
                <w:lang w:val="es-CO" w:eastAsia="es-CO"/>
              </w:rPr>
              <w:t>.</w:t>
            </w:r>
          </w:p>
        </w:tc>
      </w:tr>
      <w:tr w:rsidR="00080B9F" w:rsidRPr="00EA7C58" w14:paraId="57B2418B" w14:textId="77777777" w:rsidTr="00962899">
        <w:trPr>
          <w:trHeight w:val="613"/>
        </w:trPr>
        <w:tc>
          <w:tcPr>
            <w:tcW w:w="1789" w:type="pct"/>
            <w:hideMark/>
          </w:tcPr>
          <w:p w14:paraId="53156A97"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2.Caída de altura</w:t>
            </w:r>
          </w:p>
        </w:tc>
        <w:tc>
          <w:tcPr>
            <w:tcW w:w="1233" w:type="pct"/>
            <w:hideMark/>
          </w:tcPr>
          <w:p w14:paraId="77A7120C"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 (Locativo)</w:t>
            </w:r>
          </w:p>
        </w:tc>
        <w:tc>
          <w:tcPr>
            <w:tcW w:w="1978" w:type="pct"/>
            <w:hideMark/>
          </w:tcPr>
          <w:p w14:paraId="5F6C457A" w14:textId="17E6308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Golpes, contusiones, raspaduras, fracturas, muerte</w:t>
            </w:r>
            <w:r w:rsidR="00CF5DD7">
              <w:rPr>
                <w:rFonts w:ascii="Verdana" w:hAnsi="Verdana"/>
                <w:sz w:val="16"/>
                <w:szCs w:val="16"/>
                <w:lang w:val="es-CO" w:eastAsia="es-CO"/>
              </w:rPr>
              <w:t>.</w:t>
            </w:r>
          </w:p>
        </w:tc>
      </w:tr>
      <w:tr w:rsidR="00080B9F" w:rsidRPr="00EA7C58" w14:paraId="35A9F8F7" w14:textId="77777777" w:rsidTr="00962899">
        <w:trPr>
          <w:trHeight w:val="848"/>
        </w:trPr>
        <w:tc>
          <w:tcPr>
            <w:tcW w:w="1789" w:type="pct"/>
            <w:hideMark/>
          </w:tcPr>
          <w:p w14:paraId="6C8964BC"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lastRenderedPageBreak/>
              <w:t>3.Superficies irregulares (Desplazamiento por terrenos y senderos escarpados e irregulares)</w:t>
            </w:r>
          </w:p>
        </w:tc>
        <w:tc>
          <w:tcPr>
            <w:tcW w:w="1233" w:type="pct"/>
            <w:hideMark/>
          </w:tcPr>
          <w:p w14:paraId="6DEA6812"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 (Locativo)</w:t>
            </w:r>
          </w:p>
        </w:tc>
        <w:tc>
          <w:tcPr>
            <w:tcW w:w="1978" w:type="pct"/>
            <w:hideMark/>
          </w:tcPr>
          <w:p w14:paraId="54A76A68" w14:textId="7E5230A5"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Esguinces, fracturas, atrapamiento</w:t>
            </w:r>
            <w:r w:rsidR="002B27E3">
              <w:rPr>
                <w:rFonts w:ascii="Verdana" w:hAnsi="Verdana"/>
                <w:sz w:val="16"/>
                <w:szCs w:val="16"/>
                <w:lang w:val="es-CO" w:eastAsia="es-CO"/>
              </w:rPr>
              <w:t>.</w:t>
            </w:r>
          </w:p>
        </w:tc>
      </w:tr>
      <w:tr w:rsidR="00080B9F" w:rsidRPr="00EA7C58" w14:paraId="453BFCAB" w14:textId="77777777" w:rsidTr="00962899">
        <w:trPr>
          <w:trHeight w:val="900"/>
        </w:trPr>
        <w:tc>
          <w:tcPr>
            <w:tcW w:w="1789" w:type="pct"/>
            <w:hideMark/>
          </w:tcPr>
          <w:p w14:paraId="54C0E5C2" w14:textId="32211338"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4.Presencia de actores armados ilegales</w:t>
            </w:r>
            <w:r w:rsidR="002B27E3">
              <w:rPr>
                <w:rFonts w:ascii="Verdana" w:hAnsi="Verdana"/>
                <w:sz w:val="16"/>
                <w:szCs w:val="16"/>
                <w:lang w:val="es-CO" w:eastAsia="es-CO"/>
              </w:rPr>
              <w:t>.</w:t>
            </w:r>
          </w:p>
        </w:tc>
        <w:tc>
          <w:tcPr>
            <w:tcW w:w="1233" w:type="pct"/>
            <w:hideMark/>
          </w:tcPr>
          <w:p w14:paraId="073B2F01"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 (públicos)</w:t>
            </w:r>
          </w:p>
        </w:tc>
        <w:tc>
          <w:tcPr>
            <w:tcW w:w="1978" w:type="pct"/>
            <w:hideMark/>
          </w:tcPr>
          <w:p w14:paraId="0486DF95" w14:textId="36F55F34"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Secuestro, </w:t>
            </w:r>
            <w:r w:rsidR="007E0CA9">
              <w:rPr>
                <w:rFonts w:ascii="Verdana" w:hAnsi="Verdana"/>
                <w:sz w:val="16"/>
                <w:szCs w:val="16"/>
                <w:lang w:val="es-CO" w:eastAsia="es-CO"/>
              </w:rPr>
              <w:t>p</w:t>
            </w:r>
            <w:r w:rsidRPr="00EA7C58">
              <w:rPr>
                <w:rFonts w:ascii="Verdana" w:hAnsi="Verdana"/>
                <w:sz w:val="16"/>
                <w:szCs w:val="16"/>
                <w:lang w:val="es-CO" w:eastAsia="es-CO"/>
              </w:rPr>
              <w:t xml:space="preserve">resión </w:t>
            </w:r>
            <w:r w:rsidR="007E0CA9">
              <w:rPr>
                <w:rFonts w:ascii="Verdana" w:hAnsi="Verdana"/>
                <w:sz w:val="16"/>
                <w:szCs w:val="16"/>
                <w:lang w:val="es-CO" w:eastAsia="es-CO"/>
              </w:rPr>
              <w:t>p</w:t>
            </w:r>
            <w:r w:rsidRPr="00EA7C58">
              <w:rPr>
                <w:rFonts w:ascii="Verdana" w:hAnsi="Verdana"/>
                <w:sz w:val="16"/>
                <w:szCs w:val="16"/>
                <w:lang w:val="es-CO" w:eastAsia="es-CO"/>
              </w:rPr>
              <w:t>sicológica, muerte</w:t>
            </w:r>
            <w:r w:rsidR="002B27E3">
              <w:rPr>
                <w:rFonts w:ascii="Verdana" w:hAnsi="Verdana"/>
                <w:sz w:val="16"/>
                <w:szCs w:val="16"/>
                <w:lang w:val="es-CO" w:eastAsia="es-CO"/>
              </w:rPr>
              <w:t>.</w:t>
            </w:r>
          </w:p>
        </w:tc>
      </w:tr>
      <w:tr w:rsidR="002B27E3" w:rsidRPr="00EA7C58" w14:paraId="74821B1F" w14:textId="77777777" w:rsidTr="00962899">
        <w:trPr>
          <w:trHeight w:val="900"/>
        </w:trPr>
        <w:tc>
          <w:tcPr>
            <w:tcW w:w="1789" w:type="pct"/>
          </w:tcPr>
          <w:p w14:paraId="4B877B32" w14:textId="0F81EF78" w:rsidR="002B27E3" w:rsidRPr="002B27E3" w:rsidRDefault="002B27E3" w:rsidP="002B27E3">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5.Agresión verbal o física por parte de actores locales y visitantes.</w:t>
            </w:r>
          </w:p>
        </w:tc>
        <w:tc>
          <w:tcPr>
            <w:tcW w:w="1233" w:type="pct"/>
          </w:tcPr>
          <w:p w14:paraId="278E0342" w14:textId="6410F736" w:rsidR="002B27E3" w:rsidRPr="00EA7C58" w:rsidRDefault="002B27E3"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Condiciones de seguridad.</w:t>
            </w:r>
          </w:p>
        </w:tc>
        <w:tc>
          <w:tcPr>
            <w:tcW w:w="1978" w:type="pct"/>
          </w:tcPr>
          <w:p w14:paraId="0E1FC981" w14:textId="4E72BF11" w:rsidR="002B27E3" w:rsidRPr="00EA7C58" w:rsidRDefault="002B27E3"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 xml:space="preserve">Daño psicológico, golpes, heridas, ansiedad, depresión, pánico, agresividad. </w:t>
            </w:r>
          </w:p>
        </w:tc>
      </w:tr>
      <w:tr w:rsidR="00080B9F" w:rsidRPr="00EA7C58" w14:paraId="26A0D99C" w14:textId="77777777" w:rsidTr="00962899">
        <w:trPr>
          <w:trHeight w:val="600"/>
        </w:trPr>
        <w:tc>
          <w:tcPr>
            <w:tcW w:w="1789" w:type="pct"/>
            <w:hideMark/>
          </w:tcPr>
          <w:p w14:paraId="29590609" w14:textId="01F856B5"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5.Caída de </w:t>
            </w:r>
            <w:r w:rsidR="007E0CA9">
              <w:rPr>
                <w:rFonts w:ascii="Verdana" w:hAnsi="Verdana"/>
                <w:sz w:val="16"/>
                <w:szCs w:val="16"/>
                <w:lang w:val="es-CO" w:eastAsia="es-CO"/>
              </w:rPr>
              <w:t>p</w:t>
            </w:r>
            <w:r w:rsidRPr="00EA7C58">
              <w:rPr>
                <w:rFonts w:ascii="Verdana" w:hAnsi="Verdana"/>
                <w:sz w:val="16"/>
                <w:szCs w:val="16"/>
                <w:lang w:val="es-CO" w:eastAsia="es-CO"/>
              </w:rPr>
              <w:t>iedras</w:t>
            </w:r>
            <w:r w:rsidR="007E0CA9">
              <w:rPr>
                <w:rFonts w:ascii="Verdana" w:hAnsi="Verdana"/>
                <w:sz w:val="16"/>
                <w:szCs w:val="16"/>
                <w:lang w:val="es-CO" w:eastAsia="es-CO"/>
              </w:rPr>
              <w:t xml:space="preserve"> y b</w:t>
            </w:r>
            <w:r w:rsidRPr="00EA7C58">
              <w:rPr>
                <w:rFonts w:ascii="Verdana" w:hAnsi="Verdana"/>
                <w:sz w:val="16"/>
                <w:szCs w:val="16"/>
                <w:lang w:val="es-CO" w:eastAsia="es-CO"/>
              </w:rPr>
              <w:t xml:space="preserve">loques de </w:t>
            </w:r>
            <w:r w:rsidR="007E0CA9">
              <w:rPr>
                <w:rFonts w:ascii="Verdana" w:hAnsi="Verdana"/>
                <w:sz w:val="16"/>
                <w:szCs w:val="16"/>
                <w:lang w:val="es-CO" w:eastAsia="es-CO"/>
              </w:rPr>
              <w:t>glaciar</w:t>
            </w:r>
            <w:r w:rsidR="00CF5DD7">
              <w:rPr>
                <w:rFonts w:ascii="Verdana" w:hAnsi="Verdana"/>
                <w:sz w:val="16"/>
                <w:szCs w:val="16"/>
                <w:lang w:val="es-CO" w:eastAsia="es-CO"/>
              </w:rPr>
              <w:t>.</w:t>
            </w:r>
          </w:p>
        </w:tc>
        <w:tc>
          <w:tcPr>
            <w:tcW w:w="1233" w:type="pct"/>
            <w:hideMark/>
          </w:tcPr>
          <w:p w14:paraId="57495FE9"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Fenómenos Naturales</w:t>
            </w:r>
          </w:p>
        </w:tc>
        <w:tc>
          <w:tcPr>
            <w:tcW w:w="1978" w:type="pct"/>
            <w:hideMark/>
          </w:tcPr>
          <w:p w14:paraId="34F142EA" w14:textId="1FC07FD9"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Aplastamiento, fracturas, muerte</w:t>
            </w:r>
            <w:r w:rsidR="002B27E3">
              <w:rPr>
                <w:rFonts w:ascii="Verdana" w:hAnsi="Verdana"/>
                <w:sz w:val="16"/>
                <w:szCs w:val="16"/>
                <w:lang w:val="es-CO" w:eastAsia="es-CO"/>
              </w:rPr>
              <w:t>.</w:t>
            </w:r>
          </w:p>
        </w:tc>
      </w:tr>
      <w:tr w:rsidR="00CF5DD7" w:rsidRPr="00EA7C58" w14:paraId="2FA50D6B" w14:textId="77777777" w:rsidTr="00962899">
        <w:trPr>
          <w:trHeight w:val="600"/>
        </w:trPr>
        <w:tc>
          <w:tcPr>
            <w:tcW w:w="1789" w:type="pct"/>
          </w:tcPr>
          <w:p w14:paraId="50674C39" w14:textId="374BC493" w:rsidR="00CF5DD7" w:rsidRPr="00EA7C58" w:rsidRDefault="00CF5DD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 xml:space="preserve">6. </w:t>
            </w:r>
            <w:r w:rsidR="003859E7">
              <w:rPr>
                <w:rFonts w:ascii="Verdana" w:hAnsi="Verdana"/>
                <w:sz w:val="16"/>
                <w:szCs w:val="16"/>
                <w:lang w:val="es-CO" w:eastAsia="es-CO"/>
              </w:rPr>
              <w:t>Tormentas eléctricas, vendavales.</w:t>
            </w:r>
          </w:p>
        </w:tc>
        <w:tc>
          <w:tcPr>
            <w:tcW w:w="1233" w:type="pct"/>
          </w:tcPr>
          <w:p w14:paraId="25E4160D" w14:textId="24AA9B68" w:rsidR="00CF5DD7"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Fenómenos Naturales</w:t>
            </w:r>
          </w:p>
        </w:tc>
        <w:tc>
          <w:tcPr>
            <w:tcW w:w="1978" w:type="pct"/>
          </w:tcPr>
          <w:p w14:paraId="3A2EC76A" w14:textId="6745F13E" w:rsidR="00CF5DD7"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 xml:space="preserve">Quemaduras, </w:t>
            </w:r>
            <w:r w:rsidR="002B27E3">
              <w:rPr>
                <w:rFonts w:ascii="Verdana" w:hAnsi="Verdana"/>
                <w:sz w:val="16"/>
                <w:szCs w:val="16"/>
                <w:lang w:val="es-CO" w:eastAsia="es-CO"/>
              </w:rPr>
              <w:t>lesiones eléctricas</w:t>
            </w:r>
            <w:r>
              <w:rPr>
                <w:rFonts w:ascii="Verdana" w:hAnsi="Verdana"/>
                <w:sz w:val="16"/>
                <w:szCs w:val="16"/>
                <w:lang w:val="es-CO" w:eastAsia="es-CO"/>
              </w:rPr>
              <w:t>,</w:t>
            </w:r>
            <w:r w:rsidR="002B27E3">
              <w:rPr>
                <w:rFonts w:ascii="Verdana" w:hAnsi="Verdana"/>
                <w:sz w:val="16"/>
                <w:szCs w:val="16"/>
                <w:lang w:val="es-CO" w:eastAsia="es-CO"/>
              </w:rPr>
              <w:t xml:space="preserve"> electrocución,</w:t>
            </w:r>
            <w:r>
              <w:rPr>
                <w:rFonts w:ascii="Verdana" w:hAnsi="Verdana"/>
                <w:sz w:val="16"/>
                <w:szCs w:val="16"/>
                <w:lang w:val="es-CO" w:eastAsia="es-CO"/>
              </w:rPr>
              <w:t xml:space="preserve"> paro cardiaco, paro respiratorio, pánico, golpes, heridas, contusiones. </w:t>
            </w:r>
          </w:p>
        </w:tc>
      </w:tr>
      <w:tr w:rsidR="00080B9F" w:rsidRPr="00EA7C58" w14:paraId="63244182" w14:textId="77777777" w:rsidTr="00962899">
        <w:trPr>
          <w:trHeight w:val="1591"/>
        </w:trPr>
        <w:tc>
          <w:tcPr>
            <w:tcW w:w="1789" w:type="pct"/>
            <w:hideMark/>
          </w:tcPr>
          <w:p w14:paraId="03C8FDE8" w14:textId="05EC795E" w:rsidR="00080B9F"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7</w:t>
            </w:r>
            <w:r w:rsidR="00080B9F" w:rsidRPr="00EA7C58">
              <w:rPr>
                <w:rFonts w:ascii="Verdana" w:hAnsi="Verdana"/>
                <w:sz w:val="16"/>
                <w:szCs w:val="16"/>
                <w:lang w:val="es-CO" w:eastAsia="es-CO"/>
              </w:rPr>
              <w:t>.Temperaturas Extremas (Calor y frío) - Cambios de estado del tiempo (lluvia repentina, granizada)</w:t>
            </w:r>
          </w:p>
        </w:tc>
        <w:tc>
          <w:tcPr>
            <w:tcW w:w="1233" w:type="pct"/>
            <w:hideMark/>
          </w:tcPr>
          <w:p w14:paraId="50C164A7"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Peligro Físico</w:t>
            </w:r>
          </w:p>
        </w:tc>
        <w:tc>
          <w:tcPr>
            <w:tcW w:w="1978" w:type="pct"/>
            <w:hideMark/>
          </w:tcPr>
          <w:p w14:paraId="263F3D6D" w14:textId="6D7E4240"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Hipotermia, </w:t>
            </w:r>
            <w:r w:rsidR="007E0CA9">
              <w:rPr>
                <w:rFonts w:ascii="Verdana" w:hAnsi="Verdana"/>
                <w:sz w:val="16"/>
                <w:szCs w:val="16"/>
                <w:lang w:val="es-CO" w:eastAsia="es-CO"/>
              </w:rPr>
              <w:t>r</w:t>
            </w:r>
            <w:r w:rsidRPr="00EA7C58">
              <w:rPr>
                <w:rFonts w:ascii="Verdana" w:hAnsi="Verdana"/>
                <w:sz w:val="16"/>
                <w:szCs w:val="16"/>
                <w:lang w:val="es-CO" w:eastAsia="es-CO"/>
              </w:rPr>
              <w:t xml:space="preserve">esfriado, </w:t>
            </w:r>
            <w:r w:rsidR="007E0CA9">
              <w:rPr>
                <w:rFonts w:ascii="Verdana" w:hAnsi="Verdana"/>
                <w:sz w:val="16"/>
                <w:szCs w:val="16"/>
                <w:lang w:val="es-CO" w:eastAsia="es-CO"/>
              </w:rPr>
              <w:t>g</w:t>
            </w:r>
            <w:r w:rsidRPr="00EA7C58">
              <w:rPr>
                <w:rFonts w:ascii="Verdana" w:hAnsi="Verdana"/>
                <w:sz w:val="16"/>
                <w:szCs w:val="16"/>
                <w:lang w:val="es-CO" w:eastAsia="es-CO"/>
              </w:rPr>
              <w:t xml:space="preserve">ripe, </w:t>
            </w:r>
            <w:r w:rsidR="007E0CA9">
              <w:rPr>
                <w:rFonts w:ascii="Verdana" w:hAnsi="Verdana"/>
                <w:sz w:val="16"/>
                <w:szCs w:val="16"/>
                <w:lang w:val="es-CO" w:eastAsia="es-CO"/>
              </w:rPr>
              <w:t>e</w:t>
            </w:r>
            <w:r w:rsidRPr="00EA7C58">
              <w:rPr>
                <w:rFonts w:ascii="Verdana" w:hAnsi="Verdana"/>
                <w:sz w:val="16"/>
                <w:szCs w:val="16"/>
                <w:lang w:val="es-CO" w:eastAsia="es-CO"/>
              </w:rPr>
              <w:t>stados febriles, afecciones respiratorias y/o pulmonares</w:t>
            </w:r>
            <w:r w:rsidR="007E0CA9">
              <w:rPr>
                <w:rFonts w:ascii="Verdana" w:hAnsi="Verdana"/>
                <w:sz w:val="16"/>
                <w:szCs w:val="16"/>
                <w:lang w:val="es-CO" w:eastAsia="es-CO"/>
              </w:rPr>
              <w:t xml:space="preserve"> y cerebrales (e</w:t>
            </w:r>
            <w:r w:rsidRPr="00EA7C58">
              <w:rPr>
                <w:rFonts w:ascii="Verdana" w:hAnsi="Verdana"/>
                <w:sz w:val="16"/>
                <w:szCs w:val="16"/>
                <w:lang w:val="es-CO" w:eastAsia="es-CO"/>
              </w:rPr>
              <w:t xml:space="preserve">dema </w:t>
            </w:r>
            <w:r w:rsidR="007E0CA9">
              <w:rPr>
                <w:rFonts w:ascii="Verdana" w:hAnsi="Verdana"/>
                <w:sz w:val="16"/>
                <w:szCs w:val="16"/>
                <w:lang w:val="es-CO" w:eastAsia="es-CO"/>
              </w:rPr>
              <w:t>p</w:t>
            </w:r>
            <w:r w:rsidRPr="00EA7C58">
              <w:rPr>
                <w:rFonts w:ascii="Verdana" w:hAnsi="Verdana"/>
                <w:sz w:val="16"/>
                <w:szCs w:val="16"/>
                <w:lang w:val="es-CO" w:eastAsia="es-CO"/>
              </w:rPr>
              <w:t>ulmonar</w:t>
            </w:r>
            <w:r w:rsidR="007E0CA9">
              <w:rPr>
                <w:rFonts w:ascii="Verdana" w:hAnsi="Verdana"/>
                <w:sz w:val="16"/>
                <w:szCs w:val="16"/>
                <w:lang w:val="es-CO" w:eastAsia="es-CO"/>
              </w:rPr>
              <w:t xml:space="preserve"> y cerebral</w:t>
            </w:r>
            <w:r w:rsidRPr="00EA7C58">
              <w:rPr>
                <w:rFonts w:ascii="Verdana" w:hAnsi="Verdana"/>
                <w:sz w:val="16"/>
                <w:szCs w:val="16"/>
                <w:lang w:val="es-CO" w:eastAsia="es-CO"/>
              </w:rPr>
              <w:t>, mal de montaña agudo</w:t>
            </w:r>
            <w:r w:rsidR="007E0CA9">
              <w:rPr>
                <w:rFonts w:ascii="Verdana" w:hAnsi="Verdana"/>
                <w:sz w:val="16"/>
                <w:szCs w:val="16"/>
                <w:lang w:val="es-CO" w:eastAsia="es-CO"/>
              </w:rPr>
              <w:t>)</w:t>
            </w:r>
            <w:r w:rsidRPr="00EA7C58">
              <w:rPr>
                <w:rFonts w:ascii="Verdana" w:hAnsi="Verdana"/>
                <w:sz w:val="16"/>
                <w:szCs w:val="16"/>
                <w:lang w:val="es-CO" w:eastAsia="es-CO"/>
              </w:rPr>
              <w:t xml:space="preserve">, cefalea, trastornos del sueño, trastornos gastrointestinales, mareos, hipoxia crónica y aguda, enfermedades pulmonares crónicas, dificultad para respirar, vomito, tos, flemas, aturdimiento, alteración del estado de conciencia, </w:t>
            </w:r>
            <w:r w:rsidR="002B27E3">
              <w:rPr>
                <w:rFonts w:ascii="Verdana" w:hAnsi="Verdana"/>
                <w:sz w:val="16"/>
                <w:szCs w:val="16"/>
                <w:lang w:val="es-CO" w:eastAsia="es-CO"/>
              </w:rPr>
              <w:t xml:space="preserve">deshidratación, quemaduras en la piel, conjuntivitis, </w:t>
            </w:r>
            <w:r w:rsidRPr="00EA7C58">
              <w:rPr>
                <w:rFonts w:ascii="Verdana" w:hAnsi="Verdana"/>
                <w:sz w:val="16"/>
                <w:szCs w:val="16"/>
                <w:lang w:val="es-CO" w:eastAsia="es-CO"/>
              </w:rPr>
              <w:t>muerte</w:t>
            </w:r>
            <w:r w:rsidR="00CF5DD7">
              <w:rPr>
                <w:rFonts w:ascii="Verdana" w:hAnsi="Verdana"/>
                <w:sz w:val="16"/>
                <w:szCs w:val="16"/>
                <w:lang w:val="es-CO" w:eastAsia="es-CO"/>
              </w:rPr>
              <w:t>.</w:t>
            </w:r>
          </w:p>
        </w:tc>
      </w:tr>
      <w:tr w:rsidR="00080B9F" w:rsidRPr="00EA7C58" w14:paraId="0A542EB1" w14:textId="77777777" w:rsidTr="00962899">
        <w:trPr>
          <w:trHeight w:val="1135"/>
        </w:trPr>
        <w:tc>
          <w:tcPr>
            <w:tcW w:w="1789" w:type="pct"/>
            <w:hideMark/>
          </w:tcPr>
          <w:p w14:paraId="00F1F9F0" w14:textId="6E125030" w:rsidR="00080B9F"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8</w:t>
            </w:r>
            <w:r w:rsidR="00080B9F" w:rsidRPr="00EA7C58">
              <w:rPr>
                <w:rFonts w:ascii="Verdana" w:hAnsi="Verdana"/>
                <w:sz w:val="16"/>
                <w:szCs w:val="16"/>
                <w:lang w:val="es-CO" w:eastAsia="es-CO"/>
              </w:rPr>
              <w:t>.Exposición a agentes biológicos</w:t>
            </w:r>
            <w:r w:rsidR="007E0CA9">
              <w:rPr>
                <w:rFonts w:ascii="Verdana" w:hAnsi="Verdana"/>
                <w:sz w:val="16"/>
                <w:szCs w:val="16"/>
                <w:lang w:val="es-CO" w:eastAsia="es-CO"/>
              </w:rPr>
              <w:t>:</w:t>
            </w:r>
            <w:r w:rsidR="00080B9F" w:rsidRPr="00EA7C58">
              <w:rPr>
                <w:rFonts w:ascii="Verdana" w:hAnsi="Verdana"/>
                <w:sz w:val="16"/>
                <w:szCs w:val="16"/>
                <w:lang w:val="es-CO" w:eastAsia="es-CO"/>
              </w:rPr>
              <w:t xml:space="preserve"> virus SARS-CoV-2 (Contacto directo entre personas, contactos con objetos contaminados)</w:t>
            </w:r>
          </w:p>
        </w:tc>
        <w:tc>
          <w:tcPr>
            <w:tcW w:w="1233" w:type="pct"/>
            <w:hideMark/>
          </w:tcPr>
          <w:p w14:paraId="5E0E1A44" w14:textId="48CC499E"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Peligro Biológico</w:t>
            </w:r>
            <w:r w:rsidR="003859E7">
              <w:rPr>
                <w:rFonts w:ascii="Verdana" w:hAnsi="Verdana"/>
                <w:sz w:val="16"/>
                <w:szCs w:val="16"/>
                <w:lang w:val="es-CO" w:eastAsia="es-CO"/>
              </w:rPr>
              <w:t xml:space="preserve">- Peligro químico. </w:t>
            </w:r>
          </w:p>
        </w:tc>
        <w:tc>
          <w:tcPr>
            <w:tcW w:w="1978" w:type="pct"/>
            <w:hideMark/>
          </w:tcPr>
          <w:p w14:paraId="5E1297BE" w14:textId="48852688"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Infección Respiratoria Aguda (IRA) que puede ser leve, moderada o grave, que puede causar enfermedad pulmonar crónica, neumonía, </w:t>
            </w:r>
            <w:r w:rsidR="007E0CA9">
              <w:rPr>
                <w:rFonts w:ascii="Verdana" w:hAnsi="Verdana"/>
                <w:sz w:val="16"/>
                <w:szCs w:val="16"/>
                <w:lang w:val="es-CO" w:eastAsia="es-CO"/>
              </w:rPr>
              <w:t>i</w:t>
            </w:r>
            <w:r w:rsidRPr="00EA7C58">
              <w:rPr>
                <w:rFonts w:ascii="Verdana" w:hAnsi="Verdana"/>
                <w:sz w:val="16"/>
                <w:szCs w:val="16"/>
                <w:lang w:val="es-CO" w:eastAsia="es-CO"/>
              </w:rPr>
              <w:t>nsuficiencia respiratoria</w:t>
            </w:r>
            <w:r w:rsidR="007E0CA9">
              <w:rPr>
                <w:rFonts w:ascii="Verdana" w:hAnsi="Verdana"/>
                <w:sz w:val="16"/>
                <w:szCs w:val="16"/>
                <w:lang w:val="es-CO" w:eastAsia="es-CO"/>
              </w:rPr>
              <w:t xml:space="preserve"> y</w:t>
            </w:r>
            <w:r w:rsidRPr="00EA7C58">
              <w:rPr>
                <w:rFonts w:ascii="Verdana" w:hAnsi="Verdana"/>
                <w:sz w:val="16"/>
                <w:szCs w:val="16"/>
                <w:lang w:val="es-CO" w:eastAsia="es-CO"/>
              </w:rPr>
              <w:t xml:space="preserve"> cardiaca</w:t>
            </w:r>
            <w:r w:rsidR="007E0CA9">
              <w:rPr>
                <w:rFonts w:ascii="Verdana" w:hAnsi="Verdana"/>
                <w:sz w:val="16"/>
                <w:szCs w:val="16"/>
                <w:lang w:val="es-CO" w:eastAsia="es-CO"/>
              </w:rPr>
              <w:t>,</w:t>
            </w:r>
            <w:r w:rsidR="003859E7">
              <w:rPr>
                <w:rFonts w:ascii="Verdana" w:hAnsi="Verdana"/>
                <w:sz w:val="16"/>
                <w:szCs w:val="16"/>
                <w:lang w:val="es-CO" w:eastAsia="es-CO"/>
              </w:rPr>
              <w:t xml:space="preserve"> alergia, muerte.</w:t>
            </w:r>
          </w:p>
        </w:tc>
      </w:tr>
      <w:tr w:rsidR="00080B9F" w:rsidRPr="00EA7C58" w14:paraId="188AEC2F" w14:textId="77777777" w:rsidTr="00962899">
        <w:trPr>
          <w:trHeight w:val="600"/>
        </w:trPr>
        <w:tc>
          <w:tcPr>
            <w:tcW w:w="1789" w:type="pct"/>
            <w:hideMark/>
          </w:tcPr>
          <w:p w14:paraId="5A8FE788" w14:textId="7C75F504" w:rsidR="00080B9F"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9</w:t>
            </w:r>
            <w:r w:rsidR="00080B9F" w:rsidRPr="00EA7C58">
              <w:rPr>
                <w:rFonts w:ascii="Verdana" w:hAnsi="Verdana"/>
                <w:sz w:val="16"/>
                <w:szCs w:val="16"/>
                <w:lang w:val="es-CO" w:eastAsia="es-CO"/>
              </w:rPr>
              <w:t>.Caída desde la montura</w:t>
            </w:r>
            <w:r w:rsidR="007E0CA9">
              <w:rPr>
                <w:rFonts w:ascii="Verdana" w:hAnsi="Verdana"/>
                <w:sz w:val="16"/>
                <w:szCs w:val="16"/>
                <w:lang w:val="es-CO" w:eastAsia="es-CO"/>
              </w:rPr>
              <w:t xml:space="preserve"> en caso de </w:t>
            </w:r>
            <w:r>
              <w:rPr>
                <w:rFonts w:ascii="Verdana" w:hAnsi="Verdana"/>
                <w:sz w:val="16"/>
                <w:szCs w:val="16"/>
                <w:lang w:val="es-CO" w:eastAsia="es-CO"/>
              </w:rPr>
              <w:t>apoyo a emergencias.</w:t>
            </w:r>
          </w:p>
        </w:tc>
        <w:tc>
          <w:tcPr>
            <w:tcW w:w="1233" w:type="pct"/>
            <w:hideMark/>
          </w:tcPr>
          <w:p w14:paraId="5DB24530"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w:t>
            </w:r>
          </w:p>
        </w:tc>
        <w:tc>
          <w:tcPr>
            <w:tcW w:w="1978" w:type="pct"/>
            <w:hideMark/>
          </w:tcPr>
          <w:p w14:paraId="1B153B26" w14:textId="5445A61E"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Golpes, contusiones, raspadura o fractura</w:t>
            </w:r>
            <w:r w:rsidR="003859E7">
              <w:rPr>
                <w:rFonts w:ascii="Verdana" w:hAnsi="Verdana"/>
                <w:sz w:val="16"/>
                <w:szCs w:val="16"/>
                <w:lang w:val="es-CO" w:eastAsia="es-CO"/>
              </w:rPr>
              <w:t>.</w:t>
            </w:r>
          </w:p>
        </w:tc>
      </w:tr>
      <w:tr w:rsidR="00080B9F" w:rsidRPr="00EA7C58" w14:paraId="3480F431" w14:textId="77777777" w:rsidTr="00962899">
        <w:trPr>
          <w:trHeight w:val="650"/>
        </w:trPr>
        <w:tc>
          <w:tcPr>
            <w:tcW w:w="1789" w:type="pct"/>
            <w:hideMark/>
          </w:tcPr>
          <w:p w14:paraId="24939693" w14:textId="7D2FFFCC" w:rsidR="00080B9F"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10</w:t>
            </w:r>
            <w:r w:rsidR="00080B9F" w:rsidRPr="00EA7C58">
              <w:rPr>
                <w:rFonts w:ascii="Verdana" w:hAnsi="Verdana"/>
                <w:sz w:val="16"/>
                <w:szCs w:val="16"/>
                <w:lang w:val="es-CO" w:eastAsia="es-CO"/>
              </w:rPr>
              <w:t>.Accidente por ataque de animales salvajes</w:t>
            </w:r>
            <w:r>
              <w:rPr>
                <w:rFonts w:ascii="Verdana" w:hAnsi="Verdana"/>
                <w:sz w:val="16"/>
                <w:szCs w:val="16"/>
                <w:lang w:val="es-CO" w:eastAsia="es-CO"/>
              </w:rPr>
              <w:t>.</w:t>
            </w:r>
          </w:p>
        </w:tc>
        <w:tc>
          <w:tcPr>
            <w:tcW w:w="1233" w:type="pct"/>
            <w:hideMark/>
          </w:tcPr>
          <w:p w14:paraId="4D045487"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w:t>
            </w:r>
          </w:p>
        </w:tc>
        <w:tc>
          <w:tcPr>
            <w:tcW w:w="1978" w:type="pct"/>
            <w:hideMark/>
          </w:tcPr>
          <w:p w14:paraId="3A2B91B1" w14:textId="0DD8292F"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Mordeduras, pisadas, patadas</w:t>
            </w:r>
            <w:r w:rsidR="003859E7">
              <w:rPr>
                <w:rFonts w:ascii="Verdana" w:hAnsi="Verdana"/>
                <w:sz w:val="16"/>
                <w:szCs w:val="16"/>
                <w:lang w:val="es-CO" w:eastAsia="es-CO"/>
              </w:rPr>
              <w:t>, picaduras.</w:t>
            </w:r>
          </w:p>
        </w:tc>
      </w:tr>
      <w:tr w:rsidR="00080B9F" w:rsidRPr="00EA7C58" w14:paraId="61415F36" w14:textId="77777777" w:rsidTr="00962899">
        <w:trPr>
          <w:trHeight w:val="418"/>
        </w:trPr>
        <w:tc>
          <w:tcPr>
            <w:tcW w:w="1789" w:type="pct"/>
            <w:hideMark/>
          </w:tcPr>
          <w:p w14:paraId="5224BAD1" w14:textId="7F773A5E"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1</w:t>
            </w:r>
            <w:r w:rsidR="003859E7">
              <w:rPr>
                <w:rFonts w:ascii="Verdana" w:hAnsi="Verdana"/>
                <w:sz w:val="16"/>
                <w:szCs w:val="16"/>
                <w:lang w:val="es-CO" w:eastAsia="es-CO"/>
              </w:rPr>
              <w:t>1</w:t>
            </w:r>
            <w:r w:rsidRPr="00EA7C58">
              <w:rPr>
                <w:rFonts w:ascii="Verdana" w:hAnsi="Verdana"/>
                <w:sz w:val="16"/>
                <w:szCs w:val="16"/>
                <w:lang w:val="es-CO" w:eastAsia="es-CO"/>
              </w:rPr>
              <w:t>.Accidente de tránsito</w:t>
            </w:r>
            <w:r w:rsidR="007E0CA9">
              <w:rPr>
                <w:rFonts w:ascii="Verdana" w:hAnsi="Verdana"/>
                <w:sz w:val="16"/>
                <w:szCs w:val="16"/>
                <w:lang w:val="es-CO" w:eastAsia="es-CO"/>
              </w:rPr>
              <w:t xml:space="preserve"> rumbo a los senderos autorizados</w:t>
            </w:r>
          </w:p>
        </w:tc>
        <w:tc>
          <w:tcPr>
            <w:tcW w:w="1233" w:type="pct"/>
            <w:hideMark/>
          </w:tcPr>
          <w:p w14:paraId="661FB48C" w14:textId="07B39D7D"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Condiciones de seguridad (tr</w:t>
            </w:r>
            <w:r w:rsidR="007E0CA9">
              <w:rPr>
                <w:rFonts w:ascii="Verdana" w:hAnsi="Verdana"/>
                <w:sz w:val="16"/>
                <w:szCs w:val="16"/>
                <w:lang w:val="es-CO" w:eastAsia="es-CO"/>
              </w:rPr>
              <w:t>á</w:t>
            </w:r>
            <w:r w:rsidRPr="00EA7C58">
              <w:rPr>
                <w:rFonts w:ascii="Verdana" w:hAnsi="Verdana"/>
                <w:sz w:val="16"/>
                <w:szCs w:val="16"/>
                <w:lang w:val="es-CO" w:eastAsia="es-CO"/>
              </w:rPr>
              <w:t>nsito)</w:t>
            </w:r>
          </w:p>
        </w:tc>
        <w:tc>
          <w:tcPr>
            <w:tcW w:w="1978" w:type="pct"/>
            <w:hideMark/>
          </w:tcPr>
          <w:p w14:paraId="695E49C8"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Golpes, contusiones, raspaduras, fracturas, mutilación, muerte</w:t>
            </w:r>
          </w:p>
        </w:tc>
      </w:tr>
      <w:tr w:rsidR="003859E7" w:rsidRPr="00EA7C58" w14:paraId="7F06C169" w14:textId="77777777" w:rsidTr="00962899">
        <w:trPr>
          <w:trHeight w:val="418"/>
        </w:trPr>
        <w:tc>
          <w:tcPr>
            <w:tcW w:w="1789" w:type="pct"/>
          </w:tcPr>
          <w:p w14:paraId="0D81F0E1" w14:textId="6C724E97" w:rsidR="003859E7" w:rsidRPr="00EA7C58" w:rsidRDefault="003859E7"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12. Desorientación del sendero, dificultad para enfrentar el camino señalado.</w:t>
            </w:r>
          </w:p>
        </w:tc>
        <w:tc>
          <w:tcPr>
            <w:tcW w:w="1233" w:type="pct"/>
          </w:tcPr>
          <w:p w14:paraId="4D02978B" w14:textId="1D198725" w:rsidR="003859E7" w:rsidRPr="00EA7C58" w:rsidRDefault="002B27E3"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Condiciones de seguridad.</w:t>
            </w:r>
          </w:p>
        </w:tc>
        <w:tc>
          <w:tcPr>
            <w:tcW w:w="1978" w:type="pct"/>
          </w:tcPr>
          <w:p w14:paraId="777C84FC" w14:textId="7A3668A9" w:rsidR="003859E7" w:rsidRPr="00EA7C58" w:rsidRDefault="002B27E3" w:rsidP="00772585">
            <w:pPr>
              <w:suppressAutoHyphens w:val="0"/>
              <w:autoSpaceDN/>
              <w:spacing w:line="276" w:lineRule="auto"/>
              <w:jc w:val="both"/>
              <w:textAlignment w:val="auto"/>
              <w:rPr>
                <w:rFonts w:ascii="Verdana" w:hAnsi="Verdana"/>
                <w:sz w:val="16"/>
                <w:szCs w:val="16"/>
                <w:lang w:val="es-CO" w:eastAsia="es-CO"/>
              </w:rPr>
            </w:pPr>
            <w:r>
              <w:rPr>
                <w:rFonts w:ascii="Verdana" w:hAnsi="Verdana"/>
                <w:sz w:val="16"/>
                <w:szCs w:val="16"/>
                <w:lang w:val="es-CO" w:eastAsia="es-CO"/>
              </w:rPr>
              <w:t>Pánico, ansiedad, confusión, descompensación, golpe, contusión.</w:t>
            </w:r>
          </w:p>
        </w:tc>
      </w:tr>
      <w:tr w:rsidR="00080B9F" w:rsidRPr="00EA7C58" w14:paraId="12F77D64" w14:textId="77777777" w:rsidTr="00962899">
        <w:trPr>
          <w:trHeight w:val="418"/>
        </w:trPr>
        <w:tc>
          <w:tcPr>
            <w:tcW w:w="1789" w:type="pct"/>
          </w:tcPr>
          <w:p w14:paraId="23EE877D" w14:textId="6023AB6D"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1</w:t>
            </w:r>
            <w:r w:rsidR="002B27E3">
              <w:rPr>
                <w:rFonts w:ascii="Verdana" w:hAnsi="Verdana"/>
                <w:sz w:val="16"/>
                <w:szCs w:val="16"/>
                <w:lang w:val="es-CO" w:eastAsia="es-CO"/>
              </w:rPr>
              <w:t>3</w:t>
            </w:r>
            <w:r w:rsidRPr="00EA7C58">
              <w:rPr>
                <w:rFonts w:ascii="Verdana" w:hAnsi="Verdana"/>
                <w:sz w:val="16"/>
                <w:szCs w:val="16"/>
                <w:lang w:val="es-CO" w:eastAsia="es-CO"/>
              </w:rPr>
              <w:t>. Contaminación del agua o alimentos.</w:t>
            </w:r>
          </w:p>
        </w:tc>
        <w:tc>
          <w:tcPr>
            <w:tcW w:w="1233" w:type="pct"/>
          </w:tcPr>
          <w:p w14:paraId="10D09D55" w14:textId="77777777"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Peligro físico</w:t>
            </w:r>
          </w:p>
        </w:tc>
        <w:tc>
          <w:tcPr>
            <w:tcW w:w="1978" w:type="pct"/>
          </w:tcPr>
          <w:p w14:paraId="2E306DF8" w14:textId="5374703A" w:rsidR="00080B9F" w:rsidRPr="00EA7C58" w:rsidRDefault="00080B9F" w:rsidP="00772585">
            <w:pPr>
              <w:suppressAutoHyphens w:val="0"/>
              <w:autoSpaceDN/>
              <w:spacing w:line="276" w:lineRule="auto"/>
              <w:jc w:val="both"/>
              <w:textAlignment w:val="auto"/>
              <w:rPr>
                <w:rFonts w:ascii="Verdana" w:hAnsi="Verdana"/>
                <w:sz w:val="16"/>
                <w:szCs w:val="16"/>
                <w:lang w:val="es-CO" w:eastAsia="es-CO"/>
              </w:rPr>
            </w:pPr>
            <w:r w:rsidRPr="00EA7C58">
              <w:rPr>
                <w:rFonts w:ascii="Verdana" w:hAnsi="Verdana"/>
                <w:sz w:val="16"/>
                <w:szCs w:val="16"/>
                <w:lang w:val="es-CO" w:eastAsia="es-CO"/>
              </w:rPr>
              <w:t xml:space="preserve">Problemas gastrointestinales, </w:t>
            </w:r>
            <w:r w:rsidR="007E0CA9">
              <w:rPr>
                <w:rFonts w:ascii="Verdana" w:hAnsi="Verdana"/>
                <w:sz w:val="16"/>
                <w:szCs w:val="16"/>
                <w:lang w:val="es-CO" w:eastAsia="es-CO"/>
              </w:rPr>
              <w:t>d</w:t>
            </w:r>
            <w:r w:rsidRPr="00EA7C58">
              <w:rPr>
                <w:rFonts w:ascii="Verdana" w:hAnsi="Verdana"/>
                <w:sz w:val="16"/>
                <w:szCs w:val="16"/>
                <w:lang w:val="es-CO" w:eastAsia="es-CO"/>
              </w:rPr>
              <w:t xml:space="preserve">iarrea, </w:t>
            </w:r>
            <w:r w:rsidR="007E0CA9">
              <w:rPr>
                <w:rFonts w:ascii="Verdana" w:hAnsi="Verdana"/>
                <w:sz w:val="16"/>
                <w:szCs w:val="16"/>
                <w:lang w:val="es-CO" w:eastAsia="es-CO"/>
              </w:rPr>
              <w:t>d</w:t>
            </w:r>
            <w:r w:rsidRPr="00EA7C58">
              <w:rPr>
                <w:rFonts w:ascii="Verdana" w:hAnsi="Verdana"/>
                <w:sz w:val="16"/>
                <w:szCs w:val="16"/>
                <w:lang w:val="es-CO" w:eastAsia="es-CO"/>
              </w:rPr>
              <w:t xml:space="preserve">olor abdominal, </w:t>
            </w:r>
            <w:r w:rsidR="007E0CA9">
              <w:rPr>
                <w:rFonts w:ascii="Verdana" w:hAnsi="Verdana"/>
                <w:sz w:val="16"/>
                <w:szCs w:val="16"/>
                <w:lang w:val="es-CO" w:eastAsia="es-CO"/>
              </w:rPr>
              <w:t>n</w:t>
            </w:r>
            <w:r w:rsidRPr="00EA7C58">
              <w:rPr>
                <w:rFonts w:ascii="Verdana" w:hAnsi="Verdana"/>
                <w:sz w:val="16"/>
                <w:szCs w:val="16"/>
                <w:lang w:val="es-CO" w:eastAsia="es-CO"/>
              </w:rPr>
              <w:t xml:space="preserve">áuseas y vómito, </w:t>
            </w:r>
            <w:r w:rsidR="007E0CA9">
              <w:rPr>
                <w:rFonts w:ascii="Verdana" w:hAnsi="Verdana"/>
                <w:sz w:val="16"/>
                <w:szCs w:val="16"/>
                <w:lang w:val="es-CO" w:eastAsia="es-CO"/>
              </w:rPr>
              <w:t>m</w:t>
            </w:r>
            <w:r w:rsidRPr="00EA7C58">
              <w:rPr>
                <w:rFonts w:ascii="Verdana" w:hAnsi="Verdana"/>
                <w:sz w:val="16"/>
                <w:szCs w:val="16"/>
                <w:lang w:val="es-CO" w:eastAsia="es-CO"/>
              </w:rPr>
              <w:t>alestar general y deshidratación</w:t>
            </w:r>
            <w:r w:rsidR="002B27E3">
              <w:rPr>
                <w:rFonts w:ascii="Verdana" w:hAnsi="Verdana"/>
                <w:sz w:val="16"/>
                <w:szCs w:val="16"/>
                <w:lang w:val="es-CO" w:eastAsia="es-CO"/>
              </w:rPr>
              <w:t>.</w:t>
            </w:r>
          </w:p>
        </w:tc>
      </w:tr>
    </w:tbl>
    <w:p w14:paraId="3FBEA6C2" w14:textId="77777777" w:rsidR="00962899" w:rsidRPr="00382633" w:rsidRDefault="00962899" w:rsidP="00772585">
      <w:pPr>
        <w:spacing w:line="276" w:lineRule="auto"/>
        <w:jc w:val="both"/>
        <w:rPr>
          <w:rFonts w:ascii="Verdana" w:hAnsi="Verdana"/>
          <w:sz w:val="18"/>
          <w:szCs w:val="18"/>
          <w:lang w:val="es-CO"/>
        </w:rPr>
      </w:pPr>
    </w:p>
    <w:p w14:paraId="275EB085" w14:textId="77777777" w:rsidR="00080B9F" w:rsidRPr="00382633" w:rsidRDefault="00080B9F" w:rsidP="00772585">
      <w:pPr>
        <w:spacing w:line="276" w:lineRule="auto"/>
        <w:jc w:val="both"/>
        <w:rPr>
          <w:rFonts w:ascii="Verdana" w:hAnsi="Verdana"/>
          <w:sz w:val="18"/>
          <w:szCs w:val="18"/>
          <w:lang w:val="es-CO"/>
        </w:rPr>
      </w:pPr>
    </w:p>
    <w:p w14:paraId="5FD67B66" w14:textId="6DA47023" w:rsidR="00080B9F" w:rsidRPr="00382633" w:rsidRDefault="00080B9F" w:rsidP="00BC5A79">
      <w:pPr>
        <w:pStyle w:val="Ttulo1"/>
        <w:numPr>
          <w:ilvl w:val="0"/>
          <w:numId w:val="45"/>
        </w:numPr>
        <w:spacing w:line="276" w:lineRule="auto"/>
        <w:rPr>
          <w:rFonts w:ascii="Verdana" w:hAnsi="Verdana"/>
          <w:sz w:val="18"/>
          <w:szCs w:val="18"/>
        </w:rPr>
      </w:pPr>
      <w:bookmarkStart w:id="27" w:name="_Toc201847875"/>
      <w:r w:rsidRPr="00382633">
        <w:rPr>
          <w:rFonts w:ascii="Verdana" w:hAnsi="Verdana"/>
          <w:sz w:val="18"/>
          <w:szCs w:val="18"/>
        </w:rPr>
        <w:lastRenderedPageBreak/>
        <w:t>INFRAESTRUCTURA</w:t>
      </w:r>
      <w:bookmarkEnd w:id="27"/>
    </w:p>
    <w:p w14:paraId="2E061866" w14:textId="77777777" w:rsidR="00AB58D7" w:rsidRDefault="00AB58D7" w:rsidP="00772585">
      <w:pPr>
        <w:spacing w:line="276" w:lineRule="auto"/>
        <w:jc w:val="both"/>
        <w:rPr>
          <w:rFonts w:ascii="Verdana" w:hAnsi="Verdana"/>
          <w:sz w:val="18"/>
          <w:szCs w:val="18"/>
        </w:rPr>
      </w:pPr>
    </w:p>
    <w:p w14:paraId="1402134D" w14:textId="3A998167" w:rsidR="00080B9F" w:rsidRPr="00382633" w:rsidRDefault="00080B9F" w:rsidP="00772585">
      <w:pPr>
        <w:spacing w:line="276" w:lineRule="auto"/>
        <w:jc w:val="both"/>
        <w:rPr>
          <w:rFonts w:ascii="Verdana" w:hAnsi="Verdana"/>
          <w:sz w:val="18"/>
          <w:szCs w:val="18"/>
        </w:rPr>
      </w:pPr>
      <w:r w:rsidRPr="00382633">
        <w:rPr>
          <w:rFonts w:ascii="Verdana" w:hAnsi="Verdana"/>
          <w:sz w:val="18"/>
          <w:szCs w:val="18"/>
        </w:rPr>
        <w:t xml:space="preserve">El PNN El Cocuy para prestar el servicio de ecoturismo cuenta con: </w:t>
      </w:r>
    </w:p>
    <w:p w14:paraId="2EAB1ED5" w14:textId="77777777" w:rsidR="00080B9F" w:rsidRPr="00382633" w:rsidRDefault="00080B9F" w:rsidP="00772585">
      <w:pPr>
        <w:spacing w:line="276" w:lineRule="auto"/>
        <w:jc w:val="both"/>
        <w:rPr>
          <w:rFonts w:ascii="Verdana" w:hAnsi="Verdana"/>
          <w:sz w:val="18"/>
          <w:szCs w:val="18"/>
        </w:rPr>
      </w:pPr>
    </w:p>
    <w:p w14:paraId="75CA8B25" w14:textId="71A2B3CA" w:rsidR="00080B9F" w:rsidRDefault="00080B9F" w:rsidP="00BC5A79">
      <w:pPr>
        <w:pStyle w:val="Ttulo2"/>
        <w:numPr>
          <w:ilvl w:val="1"/>
          <w:numId w:val="45"/>
        </w:numPr>
        <w:spacing w:line="276" w:lineRule="auto"/>
        <w:rPr>
          <w:rFonts w:ascii="Verdana" w:hAnsi="Verdana"/>
          <w:sz w:val="18"/>
          <w:szCs w:val="18"/>
        </w:rPr>
      </w:pPr>
      <w:bookmarkStart w:id="28" w:name="_Toc201847876"/>
      <w:r w:rsidRPr="00382633">
        <w:rPr>
          <w:rFonts w:ascii="Verdana" w:hAnsi="Verdana"/>
          <w:sz w:val="18"/>
          <w:szCs w:val="18"/>
        </w:rPr>
        <w:t>Oficinas de registro de visitantes</w:t>
      </w:r>
      <w:bookmarkEnd w:id="28"/>
      <w:r w:rsidRPr="00382633">
        <w:rPr>
          <w:rFonts w:ascii="Verdana" w:hAnsi="Verdana"/>
          <w:sz w:val="18"/>
          <w:szCs w:val="18"/>
        </w:rPr>
        <w:t xml:space="preserve">  </w:t>
      </w:r>
    </w:p>
    <w:p w14:paraId="76490C5D" w14:textId="77777777" w:rsidR="00080B9F" w:rsidRPr="00382633" w:rsidRDefault="00080B9F" w:rsidP="00772585">
      <w:pPr>
        <w:spacing w:line="276" w:lineRule="auto"/>
        <w:jc w:val="both"/>
        <w:rPr>
          <w:rFonts w:ascii="Verdana" w:hAnsi="Verdana"/>
          <w:b/>
          <w:bCs/>
          <w:sz w:val="18"/>
          <w:szCs w:val="18"/>
        </w:rPr>
      </w:pPr>
    </w:p>
    <w:p w14:paraId="6B6C4AC9" w14:textId="3EAB526D" w:rsidR="00080B9F" w:rsidRPr="00382633" w:rsidRDefault="00080B9F" w:rsidP="00772585">
      <w:pPr>
        <w:pStyle w:val="Prrafodelista"/>
        <w:numPr>
          <w:ilvl w:val="0"/>
          <w:numId w:val="4"/>
        </w:numPr>
        <w:spacing w:line="276" w:lineRule="auto"/>
        <w:jc w:val="both"/>
        <w:rPr>
          <w:rFonts w:ascii="Verdana" w:hAnsi="Verdana"/>
          <w:sz w:val="18"/>
          <w:szCs w:val="18"/>
        </w:rPr>
      </w:pPr>
      <w:r w:rsidRPr="00382633">
        <w:rPr>
          <w:rFonts w:ascii="Verdana" w:hAnsi="Verdana"/>
          <w:b/>
          <w:bCs/>
          <w:sz w:val="18"/>
          <w:szCs w:val="18"/>
        </w:rPr>
        <w:t>Sede administrativa El Cocuy</w:t>
      </w:r>
      <w:r w:rsidRPr="00382633">
        <w:rPr>
          <w:rFonts w:ascii="Verdana" w:hAnsi="Verdana"/>
          <w:sz w:val="18"/>
          <w:szCs w:val="18"/>
        </w:rPr>
        <w:t xml:space="preserve">. </w:t>
      </w:r>
      <w:r w:rsidR="006A5C02">
        <w:rPr>
          <w:rFonts w:ascii="Verdana" w:hAnsi="Verdana"/>
          <w:sz w:val="18"/>
          <w:szCs w:val="18"/>
        </w:rPr>
        <w:t>Sede propia u</w:t>
      </w:r>
      <w:r w:rsidRPr="00382633">
        <w:rPr>
          <w:rFonts w:ascii="Verdana" w:eastAsia="Arial" w:hAnsi="Verdana"/>
          <w:sz w:val="18"/>
          <w:szCs w:val="18"/>
        </w:rPr>
        <w:t xml:space="preserve">bicada en el </w:t>
      </w:r>
      <w:r w:rsidR="006A5C02">
        <w:rPr>
          <w:rFonts w:ascii="Verdana" w:eastAsia="Arial" w:hAnsi="Verdana"/>
          <w:sz w:val="18"/>
          <w:szCs w:val="18"/>
        </w:rPr>
        <w:t>c</w:t>
      </w:r>
      <w:r w:rsidRPr="00382633">
        <w:rPr>
          <w:rFonts w:ascii="Verdana" w:eastAsia="Arial" w:hAnsi="Verdana"/>
          <w:sz w:val="18"/>
          <w:szCs w:val="18"/>
        </w:rPr>
        <w:t xml:space="preserve">asco </w:t>
      </w:r>
      <w:r w:rsidR="006A5C02">
        <w:rPr>
          <w:rFonts w:ascii="Verdana" w:eastAsia="Arial" w:hAnsi="Verdana"/>
          <w:sz w:val="18"/>
          <w:szCs w:val="18"/>
        </w:rPr>
        <w:t>u</w:t>
      </w:r>
      <w:r w:rsidRPr="00382633">
        <w:rPr>
          <w:rFonts w:ascii="Verdana" w:eastAsia="Arial" w:hAnsi="Verdana"/>
          <w:sz w:val="18"/>
          <w:szCs w:val="18"/>
        </w:rPr>
        <w:t xml:space="preserve">rbano del </w:t>
      </w:r>
      <w:r w:rsidR="006A5C02">
        <w:rPr>
          <w:rFonts w:ascii="Verdana" w:eastAsia="Arial" w:hAnsi="Verdana"/>
          <w:sz w:val="18"/>
          <w:szCs w:val="18"/>
        </w:rPr>
        <w:t>m</w:t>
      </w:r>
      <w:r w:rsidRPr="00382633">
        <w:rPr>
          <w:rFonts w:ascii="Verdana" w:eastAsia="Arial" w:hAnsi="Verdana"/>
          <w:sz w:val="18"/>
          <w:szCs w:val="18"/>
        </w:rPr>
        <w:t>unicipio de El Cocuy, Carrera 3# 10-03</w:t>
      </w:r>
      <w:r w:rsidR="006A5C02">
        <w:rPr>
          <w:rFonts w:ascii="Verdana" w:eastAsia="Arial" w:hAnsi="Verdana"/>
          <w:sz w:val="18"/>
          <w:szCs w:val="18"/>
        </w:rPr>
        <w:t>,</w:t>
      </w:r>
      <w:r w:rsidRPr="00382633">
        <w:rPr>
          <w:rFonts w:ascii="Verdana" w:eastAsia="Arial" w:hAnsi="Verdana"/>
          <w:sz w:val="18"/>
          <w:szCs w:val="18"/>
        </w:rPr>
        <w:t xml:space="preserve"> </w:t>
      </w:r>
      <w:r w:rsidR="006A5C02">
        <w:rPr>
          <w:rFonts w:ascii="Verdana" w:eastAsia="Arial" w:hAnsi="Verdana"/>
          <w:sz w:val="18"/>
          <w:szCs w:val="18"/>
        </w:rPr>
        <w:t>B</w:t>
      </w:r>
      <w:r w:rsidRPr="00382633">
        <w:rPr>
          <w:rFonts w:ascii="Verdana" w:eastAsia="Arial" w:hAnsi="Verdana"/>
          <w:sz w:val="18"/>
          <w:szCs w:val="18"/>
        </w:rPr>
        <w:t xml:space="preserve">arrio </w:t>
      </w:r>
      <w:r w:rsidR="006A5C02">
        <w:rPr>
          <w:rFonts w:ascii="Verdana" w:eastAsia="Arial" w:hAnsi="Verdana"/>
          <w:sz w:val="18"/>
          <w:szCs w:val="18"/>
        </w:rPr>
        <w:t>C</w:t>
      </w:r>
      <w:r w:rsidRPr="00382633">
        <w:rPr>
          <w:rFonts w:ascii="Verdana" w:eastAsia="Arial" w:hAnsi="Verdana"/>
          <w:sz w:val="18"/>
          <w:szCs w:val="18"/>
        </w:rPr>
        <w:t>hapinero</w:t>
      </w:r>
      <w:r w:rsidR="006A5C02">
        <w:rPr>
          <w:rFonts w:ascii="Verdana" w:eastAsia="Arial" w:hAnsi="Verdana"/>
          <w:sz w:val="18"/>
          <w:szCs w:val="18"/>
        </w:rPr>
        <w:t>.</w:t>
      </w:r>
      <w:r w:rsidRPr="00382633">
        <w:rPr>
          <w:rFonts w:ascii="Verdana" w:eastAsia="Arial" w:hAnsi="Verdana"/>
          <w:sz w:val="18"/>
          <w:szCs w:val="18"/>
        </w:rPr>
        <w:t xml:space="preserve"> </w:t>
      </w:r>
      <w:r w:rsidRPr="00382633">
        <w:rPr>
          <w:rFonts w:ascii="Verdana" w:hAnsi="Verdana"/>
          <w:sz w:val="18"/>
          <w:szCs w:val="18"/>
        </w:rPr>
        <w:t>Coordenadas: 6</w:t>
      </w:r>
      <m:oMath>
        <m:r>
          <m:rPr>
            <m:sty m:val="bi"/>
          </m:rPr>
          <w:rPr>
            <w:rFonts w:ascii="Cambria Math" w:eastAsia="Cambria Math" w:hAnsi="Cambria Math"/>
            <w:sz w:val="18"/>
            <w:szCs w:val="18"/>
          </w:rPr>
          <m:t>°</m:t>
        </m:r>
      </m:oMath>
      <w:r w:rsidRPr="00382633">
        <w:rPr>
          <w:rFonts w:ascii="Verdana" w:hAnsi="Verdana"/>
          <w:sz w:val="18"/>
          <w:szCs w:val="18"/>
        </w:rPr>
        <w:t xml:space="preserve"> 24´ 38.05” N -72</w:t>
      </w:r>
      <m:oMath>
        <m:r>
          <m:rPr>
            <m:sty m:val="bi"/>
          </m:rPr>
          <w:rPr>
            <w:rFonts w:ascii="Cambria Math" w:eastAsia="Cambria Math" w:hAnsi="Cambria Math"/>
            <w:sz w:val="18"/>
            <w:szCs w:val="18"/>
          </w:rPr>
          <m:t>°</m:t>
        </m:r>
      </m:oMath>
      <w:r w:rsidRPr="00382633">
        <w:rPr>
          <w:rFonts w:ascii="Verdana" w:hAnsi="Verdana"/>
          <w:sz w:val="18"/>
          <w:szCs w:val="18"/>
        </w:rPr>
        <w:t xml:space="preserve"> 26´ 40.77” W. Altitud: 2.726 msnm.</w:t>
      </w:r>
    </w:p>
    <w:p w14:paraId="347DFCBA" w14:textId="77777777" w:rsidR="00080B9F" w:rsidRPr="00382633" w:rsidRDefault="00080B9F" w:rsidP="00772585">
      <w:pPr>
        <w:tabs>
          <w:tab w:val="right" w:pos="8789"/>
        </w:tabs>
        <w:spacing w:line="276" w:lineRule="auto"/>
        <w:ind w:right="51"/>
        <w:jc w:val="both"/>
        <w:rPr>
          <w:rFonts w:ascii="Verdana" w:eastAsia="Arial" w:hAnsi="Verdana"/>
          <w:sz w:val="18"/>
          <w:szCs w:val="18"/>
        </w:rPr>
      </w:pPr>
    </w:p>
    <w:p w14:paraId="60554136" w14:textId="16466716" w:rsidR="00080B9F" w:rsidRPr="00382633" w:rsidRDefault="00080B9F" w:rsidP="00772585">
      <w:pPr>
        <w:pStyle w:val="Prrafodelista"/>
        <w:numPr>
          <w:ilvl w:val="0"/>
          <w:numId w:val="4"/>
        </w:numPr>
        <w:spacing w:line="276" w:lineRule="auto"/>
        <w:jc w:val="both"/>
        <w:rPr>
          <w:rFonts w:ascii="Verdana" w:eastAsia="Arial Narrow" w:hAnsi="Verdana"/>
          <w:sz w:val="18"/>
          <w:szCs w:val="18"/>
        </w:rPr>
      </w:pPr>
      <w:r w:rsidRPr="006A5C02">
        <w:rPr>
          <w:rFonts w:ascii="Verdana" w:hAnsi="Verdana"/>
          <w:b/>
          <w:bCs/>
          <w:sz w:val="18"/>
          <w:szCs w:val="18"/>
        </w:rPr>
        <w:t xml:space="preserve">Sede </w:t>
      </w:r>
      <w:r w:rsidR="006A5C02" w:rsidRPr="006A5C02">
        <w:rPr>
          <w:rFonts w:ascii="Verdana" w:hAnsi="Verdana"/>
          <w:b/>
          <w:bCs/>
          <w:sz w:val="18"/>
          <w:szCs w:val="18"/>
        </w:rPr>
        <w:t>o</w:t>
      </w:r>
      <w:r w:rsidRPr="006A5C02">
        <w:rPr>
          <w:rFonts w:ascii="Verdana" w:hAnsi="Verdana"/>
          <w:b/>
          <w:bCs/>
          <w:sz w:val="18"/>
          <w:szCs w:val="18"/>
        </w:rPr>
        <w:t>perativa Güicán de la Sierra</w:t>
      </w:r>
      <w:r w:rsidRPr="00382633">
        <w:rPr>
          <w:rFonts w:ascii="Verdana" w:hAnsi="Verdana"/>
          <w:sz w:val="18"/>
          <w:szCs w:val="18"/>
        </w:rPr>
        <w:t xml:space="preserve">. </w:t>
      </w:r>
      <w:r w:rsidR="006A5C02">
        <w:rPr>
          <w:rFonts w:ascii="Verdana" w:hAnsi="Verdana"/>
          <w:sz w:val="18"/>
          <w:szCs w:val="18"/>
        </w:rPr>
        <w:t>Sede en arriendo u</w:t>
      </w:r>
      <w:r w:rsidRPr="00382633">
        <w:rPr>
          <w:rFonts w:ascii="Verdana" w:eastAsia="Arial" w:hAnsi="Verdana"/>
          <w:sz w:val="18"/>
          <w:szCs w:val="18"/>
        </w:rPr>
        <w:t>bicad</w:t>
      </w:r>
      <w:r w:rsidR="006A5C02">
        <w:rPr>
          <w:rFonts w:ascii="Verdana" w:eastAsia="Arial" w:hAnsi="Verdana"/>
          <w:sz w:val="18"/>
          <w:szCs w:val="18"/>
        </w:rPr>
        <w:t>a</w:t>
      </w:r>
      <w:r w:rsidRPr="00382633">
        <w:rPr>
          <w:rFonts w:ascii="Verdana" w:eastAsia="Arial" w:hAnsi="Verdana"/>
          <w:sz w:val="18"/>
          <w:szCs w:val="18"/>
        </w:rPr>
        <w:t xml:space="preserve"> en el </w:t>
      </w:r>
      <w:r w:rsidR="006A5C02">
        <w:rPr>
          <w:rFonts w:ascii="Verdana" w:eastAsia="Arial" w:hAnsi="Verdana"/>
          <w:sz w:val="18"/>
          <w:szCs w:val="18"/>
        </w:rPr>
        <w:t>c</w:t>
      </w:r>
      <w:r w:rsidRPr="00382633">
        <w:rPr>
          <w:rFonts w:ascii="Verdana" w:eastAsia="Arial" w:hAnsi="Verdana"/>
          <w:sz w:val="18"/>
          <w:szCs w:val="18"/>
        </w:rPr>
        <w:t xml:space="preserve">asco </w:t>
      </w:r>
      <w:r w:rsidR="006A5C02">
        <w:rPr>
          <w:rFonts w:ascii="Verdana" w:eastAsia="Arial" w:hAnsi="Verdana"/>
          <w:sz w:val="18"/>
          <w:szCs w:val="18"/>
        </w:rPr>
        <w:t>u</w:t>
      </w:r>
      <w:r w:rsidRPr="00382633">
        <w:rPr>
          <w:rFonts w:ascii="Verdana" w:eastAsia="Arial" w:hAnsi="Verdana"/>
          <w:sz w:val="18"/>
          <w:szCs w:val="18"/>
        </w:rPr>
        <w:t xml:space="preserve">rbano del </w:t>
      </w:r>
      <w:r w:rsidR="006A5C02">
        <w:rPr>
          <w:rFonts w:ascii="Verdana" w:eastAsia="Arial" w:hAnsi="Verdana"/>
          <w:sz w:val="18"/>
          <w:szCs w:val="18"/>
        </w:rPr>
        <w:t>m</w:t>
      </w:r>
      <w:r w:rsidRPr="00382633">
        <w:rPr>
          <w:rFonts w:ascii="Verdana" w:eastAsia="Arial" w:hAnsi="Verdana"/>
          <w:sz w:val="18"/>
          <w:szCs w:val="18"/>
        </w:rPr>
        <w:t xml:space="preserve">unicipio de Güicán de la Sierra, </w:t>
      </w:r>
      <w:r w:rsidR="006A5C02">
        <w:rPr>
          <w:rFonts w:ascii="Verdana" w:eastAsia="Arial" w:hAnsi="Verdana"/>
          <w:sz w:val="18"/>
          <w:szCs w:val="18"/>
        </w:rPr>
        <w:t xml:space="preserve">Barrio </w:t>
      </w:r>
      <w:r w:rsidRPr="00382633">
        <w:rPr>
          <w:rFonts w:ascii="Verdana" w:eastAsia="Arial" w:hAnsi="Verdana"/>
          <w:sz w:val="18"/>
          <w:szCs w:val="18"/>
        </w:rPr>
        <w:t>Villa Nevada</w:t>
      </w:r>
      <w:r w:rsidR="006A5C02">
        <w:rPr>
          <w:rFonts w:ascii="Verdana" w:eastAsia="Arial" w:hAnsi="Verdana"/>
          <w:sz w:val="18"/>
          <w:szCs w:val="18"/>
        </w:rPr>
        <w:t>.</w:t>
      </w:r>
      <w:r w:rsidRPr="00382633">
        <w:rPr>
          <w:rFonts w:ascii="Verdana" w:eastAsia="Arial" w:hAnsi="Verdana"/>
          <w:sz w:val="18"/>
          <w:szCs w:val="18"/>
        </w:rPr>
        <w:t xml:space="preserve"> </w:t>
      </w:r>
      <w:r w:rsidRPr="00382633">
        <w:rPr>
          <w:rFonts w:ascii="Verdana" w:eastAsia="Arial Narrow" w:hAnsi="Verdana"/>
          <w:sz w:val="18"/>
          <w:szCs w:val="18"/>
        </w:rPr>
        <w:t>Coordenadas: 6</w:t>
      </w:r>
      <m:oMath>
        <m:r>
          <m:rPr>
            <m:sty m:val="bi"/>
          </m:rPr>
          <w:rPr>
            <w:rFonts w:ascii="Cambria Math" w:eastAsia="Cambria Math" w:hAnsi="Cambria Math"/>
            <w:sz w:val="18"/>
            <w:szCs w:val="18"/>
          </w:rPr>
          <m:t>°</m:t>
        </m:r>
      </m:oMath>
      <w:r w:rsidRPr="00382633">
        <w:rPr>
          <w:rFonts w:ascii="Verdana" w:eastAsia="Arial Narrow" w:hAnsi="Verdana"/>
          <w:sz w:val="18"/>
          <w:szCs w:val="18"/>
        </w:rPr>
        <w:t xml:space="preserve"> 27´ 57.66” N. - 72</w:t>
      </w:r>
      <m:oMath>
        <m:r>
          <m:rPr>
            <m:sty m:val="bi"/>
          </m:rPr>
          <w:rPr>
            <w:rFonts w:ascii="Cambria Math" w:eastAsia="Cambria Math" w:hAnsi="Cambria Math"/>
            <w:sz w:val="18"/>
            <w:szCs w:val="18"/>
          </w:rPr>
          <m:t>°</m:t>
        </m:r>
      </m:oMath>
      <w:r w:rsidRPr="00382633">
        <w:rPr>
          <w:rFonts w:ascii="Verdana" w:eastAsia="Arial Narrow" w:hAnsi="Verdana"/>
          <w:sz w:val="18"/>
          <w:szCs w:val="18"/>
        </w:rPr>
        <w:t xml:space="preserve"> 24´ 40.57” W. Altitud: 2.924 msnm.</w:t>
      </w:r>
    </w:p>
    <w:p w14:paraId="41B3A60F" w14:textId="77777777" w:rsidR="00080B9F" w:rsidRPr="00382633" w:rsidRDefault="00080B9F" w:rsidP="00772585">
      <w:pPr>
        <w:spacing w:line="276" w:lineRule="auto"/>
        <w:jc w:val="both"/>
        <w:rPr>
          <w:rFonts w:ascii="Verdana" w:hAnsi="Verdana"/>
          <w:sz w:val="18"/>
          <w:szCs w:val="18"/>
        </w:rPr>
      </w:pPr>
    </w:p>
    <w:p w14:paraId="23F66771" w14:textId="451C729C" w:rsidR="00080B9F" w:rsidRDefault="00080B9F" w:rsidP="00BC5A79">
      <w:pPr>
        <w:pStyle w:val="Ttulo2"/>
        <w:numPr>
          <w:ilvl w:val="1"/>
          <w:numId w:val="45"/>
        </w:numPr>
        <w:spacing w:line="276" w:lineRule="auto"/>
        <w:rPr>
          <w:rFonts w:ascii="Verdana" w:hAnsi="Verdana"/>
          <w:sz w:val="18"/>
          <w:szCs w:val="18"/>
        </w:rPr>
      </w:pPr>
      <w:bookmarkStart w:id="29" w:name="_Toc201847877"/>
      <w:r w:rsidRPr="00382633">
        <w:rPr>
          <w:rFonts w:ascii="Verdana" w:hAnsi="Verdana"/>
          <w:sz w:val="18"/>
          <w:szCs w:val="18"/>
        </w:rPr>
        <w:t>Puestos de control</w:t>
      </w:r>
      <w:bookmarkEnd w:id="29"/>
      <w:r w:rsidRPr="00382633">
        <w:rPr>
          <w:rFonts w:ascii="Verdana" w:hAnsi="Verdana"/>
          <w:sz w:val="18"/>
          <w:szCs w:val="18"/>
        </w:rPr>
        <w:t xml:space="preserve"> </w:t>
      </w:r>
    </w:p>
    <w:p w14:paraId="2F074630" w14:textId="77777777" w:rsidR="00BC5A79" w:rsidRPr="00BC5A79" w:rsidRDefault="00BC5A79" w:rsidP="00BC5A79">
      <w:pPr>
        <w:pStyle w:val="Prrafodelista"/>
        <w:ind w:left="744"/>
        <w:rPr>
          <w:lang w:val="es"/>
        </w:rPr>
      </w:pPr>
    </w:p>
    <w:p w14:paraId="3EEB134C" w14:textId="7EE215BE" w:rsidR="00080B9F" w:rsidRPr="00382633" w:rsidRDefault="00080B9F" w:rsidP="00772585">
      <w:pPr>
        <w:spacing w:line="276" w:lineRule="auto"/>
        <w:jc w:val="both"/>
        <w:rPr>
          <w:rFonts w:ascii="Verdana" w:hAnsi="Verdana"/>
          <w:b/>
          <w:bCs/>
          <w:sz w:val="18"/>
          <w:szCs w:val="18"/>
          <w:lang w:val="es-CO"/>
        </w:rPr>
      </w:pPr>
    </w:p>
    <w:p w14:paraId="5B501BC1" w14:textId="66DFF937" w:rsidR="00080B9F" w:rsidRPr="00A9187F" w:rsidRDefault="00B10420" w:rsidP="00772585">
      <w:pPr>
        <w:pStyle w:val="Descripcin"/>
        <w:spacing w:line="276" w:lineRule="auto"/>
        <w:rPr>
          <w:rFonts w:ascii="Verdana" w:hAnsi="Verdana"/>
          <w:b/>
          <w:bCs/>
          <w:i w:val="0"/>
          <w:iCs w:val="0"/>
          <w:noProof/>
          <w:color w:val="auto"/>
        </w:rPr>
      </w:pPr>
      <w:bookmarkStart w:id="30" w:name="_Toc201847906"/>
      <w:r w:rsidRPr="00A9187F">
        <w:rPr>
          <w:rFonts w:ascii="Verdana" w:hAnsi="Verdana"/>
          <w:i w:val="0"/>
          <w:iCs w:val="0"/>
          <w:color w:val="auto"/>
        </w:rPr>
        <w:t xml:space="preserve">Tabla </w:t>
      </w:r>
      <w:r w:rsidRPr="00A9187F">
        <w:rPr>
          <w:rFonts w:ascii="Verdana" w:hAnsi="Verdana"/>
          <w:i w:val="0"/>
          <w:iCs w:val="0"/>
          <w:color w:val="auto"/>
        </w:rPr>
        <w:fldChar w:fldCharType="begin"/>
      </w:r>
      <w:r w:rsidRPr="00A9187F">
        <w:rPr>
          <w:rFonts w:ascii="Verdana" w:hAnsi="Verdana"/>
          <w:i w:val="0"/>
          <w:iCs w:val="0"/>
          <w:color w:val="auto"/>
        </w:rPr>
        <w:instrText xml:space="preserve"> SEQ Tabla \* ARABIC </w:instrText>
      </w:r>
      <w:r w:rsidRPr="00A9187F">
        <w:rPr>
          <w:rFonts w:ascii="Verdana" w:hAnsi="Verdana"/>
          <w:i w:val="0"/>
          <w:iCs w:val="0"/>
          <w:color w:val="auto"/>
        </w:rPr>
        <w:fldChar w:fldCharType="separate"/>
      </w:r>
      <w:r w:rsidR="00971658">
        <w:rPr>
          <w:rFonts w:ascii="Verdana" w:hAnsi="Verdana"/>
          <w:i w:val="0"/>
          <w:iCs w:val="0"/>
          <w:noProof/>
          <w:color w:val="auto"/>
        </w:rPr>
        <w:t>7</w:t>
      </w:r>
      <w:r w:rsidRPr="00A9187F">
        <w:rPr>
          <w:rFonts w:ascii="Verdana" w:hAnsi="Verdana"/>
          <w:i w:val="0"/>
          <w:iCs w:val="0"/>
          <w:color w:val="auto"/>
        </w:rPr>
        <w:fldChar w:fldCharType="end"/>
      </w:r>
      <w:r w:rsidRPr="00A9187F">
        <w:rPr>
          <w:rFonts w:ascii="Verdana" w:hAnsi="Verdana"/>
          <w:i w:val="0"/>
          <w:iCs w:val="0"/>
          <w:color w:val="auto"/>
        </w:rPr>
        <w:t xml:space="preserve"> Infraestructura en </w:t>
      </w:r>
      <w:r w:rsidR="003F68B8">
        <w:rPr>
          <w:rFonts w:ascii="Verdana" w:hAnsi="Verdana"/>
          <w:i w:val="0"/>
          <w:iCs w:val="0"/>
          <w:color w:val="auto"/>
        </w:rPr>
        <w:t>los senderos e</w:t>
      </w:r>
      <w:r w:rsidRPr="00A9187F">
        <w:rPr>
          <w:rFonts w:ascii="Verdana" w:hAnsi="Verdana"/>
          <w:i w:val="0"/>
          <w:iCs w:val="0"/>
          <w:color w:val="auto"/>
        </w:rPr>
        <w:t>coturísticos</w:t>
      </w:r>
      <w:r w:rsidR="003F68B8">
        <w:rPr>
          <w:rFonts w:ascii="Verdana" w:hAnsi="Verdana"/>
          <w:i w:val="0"/>
          <w:iCs w:val="0"/>
          <w:color w:val="auto"/>
        </w:rPr>
        <w:t>.</w:t>
      </w:r>
      <w:bookmarkEnd w:id="30"/>
    </w:p>
    <w:p w14:paraId="2B45B074" w14:textId="77777777" w:rsidR="00080B9F" w:rsidRPr="00382633" w:rsidRDefault="00080B9F" w:rsidP="00772585">
      <w:pPr>
        <w:spacing w:line="276" w:lineRule="auto"/>
        <w:jc w:val="both"/>
        <w:rPr>
          <w:rFonts w:ascii="Verdana" w:hAnsi="Verdana"/>
          <w:b/>
          <w:bCs/>
          <w:sz w:val="18"/>
          <w:szCs w:val="18"/>
          <w:lang w:val="es-CO"/>
        </w:rPr>
      </w:pPr>
    </w:p>
    <w:tbl>
      <w:tblPr>
        <w:tblStyle w:val="Tablaconcuadrcula"/>
        <w:tblW w:w="10065" w:type="dxa"/>
        <w:jc w:val="center"/>
        <w:tblLayout w:type="fixed"/>
        <w:tblLook w:val="04A0" w:firstRow="1" w:lastRow="0" w:firstColumn="1" w:lastColumn="0" w:noHBand="0" w:noVBand="1"/>
      </w:tblPr>
      <w:tblGrid>
        <w:gridCol w:w="1413"/>
        <w:gridCol w:w="1209"/>
        <w:gridCol w:w="1016"/>
        <w:gridCol w:w="2091"/>
        <w:gridCol w:w="1277"/>
        <w:gridCol w:w="1783"/>
        <w:gridCol w:w="1276"/>
      </w:tblGrid>
      <w:tr w:rsidR="00080B9F" w:rsidRPr="00962899" w14:paraId="115BE2FC" w14:textId="77777777" w:rsidTr="00342605">
        <w:trPr>
          <w:trHeight w:val="844"/>
          <w:tblHeader/>
          <w:jc w:val="center"/>
        </w:trPr>
        <w:tc>
          <w:tcPr>
            <w:tcW w:w="1413" w:type="dxa"/>
            <w:hideMark/>
          </w:tcPr>
          <w:p w14:paraId="2B8F16DA"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Nombre</w:t>
            </w:r>
          </w:p>
        </w:tc>
        <w:tc>
          <w:tcPr>
            <w:tcW w:w="1209" w:type="dxa"/>
            <w:hideMark/>
          </w:tcPr>
          <w:p w14:paraId="2B6C7254"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Placa de Inventario</w:t>
            </w:r>
          </w:p>
        </w:tc>
        <w:tc>
          <w:tcPr>
            <w:tcW w:w="1016" w:type="dxa"/>
            <w:hideMark/>
          </w:tcPr>
          <w:p w14:paraId="7A6ABEC7"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Tamaño</w:t>
            </w:r>
          </w:p>
        </w:tc>
        <w:tc>
          <w:tcPr>
            <w:tcW w:w="2091" w:type="dxa"/>
            <w:hideMark/>
          </w:tcPr>
          <w:p w14:paraId="6C25D652"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Características</w:t>
            </w:r>
          </w:p>
        </w:tc>
        <w:tc>
          <w:tcPr>
            <w:tcW w:w="1277" w:type="dxa"/>
            <w:hideMark/>
          </w:tcPr>
          <w:p w14:paraId="029BF5B7"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Ubicación</w:t>
            </w:r>
          </w:p>
        </w:tc>
        <w:tc>
          <w:tcPr>
            <w:tcW w:w="1783" w:type="dxa"/>
            <w:hideMark/>
          </w:tcPr>
          <w:p w14:paraId="342E0C94"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Coordenadas</w:t>
            </w:r>
          </w:p>
        </w:tc>
        <w:tc>
          <w:tcPr>
            <w:tcW w:w="1276" w:type="dxa"/>
            <w:hideMark/>
          </w:tcPr>
          <w:p w14:paraId="65A54BDA" w14:textId="77777777" w:rsidR="00080B9F" w:rsidRPr="00962899" w:rsidRDefault="00080B9F" w:rsidP="00772585">
            <w:pPr>
              <w:spacing w:line="276" w:lineRule="auto"/>
              <w:jc w:val="both"/>
              <w:rPr>
                <w:rFonts w:ascii="Verdana" w:hAnsi="Verdana"/>
                <w:b/>
                <w:bCs/>
                <w:sz w:val="16"/>
                <w:szCs w:val="16"/>
                <w:lang w:val="es-CO"/>
              </w:rPr>
            </w:pPr>
            <w:r w:rsidRPr="00962899">
              <w:rPr>
                <w:rFonts w:ascii="Verdana" w:hAnsi="Verdana"/>
                <w:b/>
                <w:bCs/>
                <w:sz w:val="16"/>
                <w:szCs w:val="16"/>
                <w:lang w:val="es-CO"/>
              </w:rPr>
              <w:t>Estado</w:t>
            </w:r>
          </w:p>
        </w:tc>
      </w:tr>
      <w:tr w:rsidR="00080B9F" w:rsidRPr="00962899" w14:paraId="52286097" w14:textId="77777777" w:rsidTr="00695D1F">
        <w:trPr>
          <w:trHeight w:val="1260"/>
          <w:jc w:val="center"/>
        </w:trPr>
        <w:tc>
          <w:tcPr>
            <w:tcW w:w="1413" w:type="dxa"/>
            <w:hideMark/>
          </w:tcPr>
          <w:p w14:paraId="0D1F8989"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La Esperanza</w:t>
            </w:r>
          </w:p>
        </w:tc>
        <w:tc>
          <w:tcPr>
            <w:tcW w:w="1209" w:type="dxa"/>
            <w:hideMark/>
          </w:tcPr>
          <w:p w14:paraId="0DEBF1CA"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47666</w:t>
            </w:r>
          </w:p>
        </w:tc>
        <w:tc>
          <w:tcPr>
            <w:tcW w:w="1016" w:type="dxa"/>
            <w:hideMark/>
          </w:tcPr>
          <w:p w14:paraId="2FA77B85"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4 x 6 metros</w:t>
            </w:r>
          </w:p>
        </w:tc>
        <w:tc>
          <w:tcPr>
            <w:tcW w:w="2091" w:type="dxa"/>
            <w:hideMark/>
          </w:tcPr>
          <w:p w14:paraId="473A6C71"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Primer nivel con cocina, baño y altillo. Cubierta termo acústica, puertas, ventanas, escalera y pozo séptico.</w:t>
            </w:r>
          </w:p>
        </w:tc>
        <w:tc>
          <w:tcPr>
            <w:tcW w:w="1277" w:type="dxa"/>
            <w:hideMark/>
          </w:tcPr>
          <w:p w14:paraId="275EFDB3"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Vereda San Antonio de la Cueva, Güicán de la Sierra - Sector La Esperanza</w:t>
            </w:r>
          </w:p>
        </w:tc>
        <w:tc>
          <w:tcPr>
            <w:tcW w:w="1783" w:type="dxa"/>
            <w:hideMark/>
          </w:tcPr>
          <w:p w14:paraId="02377CEB"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N 06°25´12.52” W 72°21´37.47”</w:t>
            </w:r>
          </w:p>
        </w:tc>
        <w:tc>
          <w:tcPr>
            <w:tcW w:w="1276" w:type="dxa"/>
            <w:hideMark/>
          </w:tcPr>
          <w:p w14:paraId="25C00263"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Buen estado</w:t>
            </w:r>
          </w:p>
        </w:tc>
      </w:tr>
      <w:tr w:rsidR="00080B9F" w:rsidRPr="00962899" w14:paraId="04E95826" w14:textId="77777777" w:rsidTr="00695D1F">
        <w:trPr>
          <w:trHeight w:val="1053"/>
          <w:jc w:val="center"/>
        </w:trPr>
        <w:tc>
          <w:tcPr>
            <w:tcW w:w="1413" w:type="dxa"/>
            <w:hideMark/>
          </w:tcPr>
          <w:p w14:paraId="720E5C6A"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Ritacuba</w:t>
            </w:r>
          </w:p>
        </w:tc>
        <w:tc>
          <w:tcPr>
            <w:tcW w:w="1209" w:type="dxa"/>
            <w:hideMark/>
          </w:tcPr>
          <w:p w14:paraId="2BFC4D5D"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47667</w:t>
            </w:r>
          </w:p>
        </w:tc>
        <w:tc>
          <w:tcPr>
            <w:tcW w:w="1016" w:type="dxa"/>
            <w:hideMark/>
          </w:tcPr>
          <w:p w14:paraId="0930B032" w14:textId="77777777" w:rsidR="00080B9F" w:rsidRPr="00342605" w:rsidRDefault="00080B9F" w:rsidP="00772585">
            <w:pPr>
              <w:spacing w:line="276" w:lineRule="auto"/>
              <w:jc w:val="both"/>
              <w:rPr>
                <w:rFonts w:ascii="Verdana" w:hAnsi="Verdana"/>
                <w:sz w:val="16"/>
                <w:szCs w:val="16"/>
                <w:lang w:val="es-CO"/>
              </w:rPr>
            </w:pPr>
            <w:r w:rsidRPr="00342605">
              <w:rPr>
                <w:rFonts w:ascii="Verdana" w:hAnsi="Verdana"/>
                <w:sz w:val="16"/>
                <w:szCs w:val="16"/>
                <w:lang w:val="es-CO"/>
              </w:rPr>
              <w:t>4 x 6 metros</w:t>
            </w:r>
          </w:p>
        </w:tc>
        <w:tc>
          <w:tcPr>
            <w:tcW w:w="2091" w:type="dxa"/>
            <w:hideMark/>
          </w:tcPr>
          <w:p w14:paraId="2BE4259D"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Primer nivel con salón, cocina, baño y altillo. Cubierta termo acústica, puertas, ventanas, escalera y pozo séptico.</w:t>
            </w:r>
          </w:p>
        </w:tc>
        <w:tc>
          <w:tcPr>
            <w:tcW w:w="1277" w:type="dxa"/>
            <w:hideMark/>
          </w:tcPr>
          <w:p w14:paraId="6A83BB65"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Vereda El Tabor, Güicán de la Sierra - Sector Ritacuba</w:t>
            </w:r>
          </w:p>
        </w:tc>
        <w:tc>
          <w:tcPr>
            <w:tcW w:w="1783" w:type="dxa"/>
            <w:hideMark/>
          </w:tcPr>
          <w:p w14:paraId="5AB8F6D8"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N 06°28´17.83” W 72°21´09.93”</w:t>
            </w:r>
          </w:p>
        </w:tc>
        <w:tc>
          <w:tcPr>
            <w:tcW w:w="1276" w:type="dxa"/>
            <w:hideMark/>
          </w:tcPr>
          <w:p w14:paraId="04E29E8E"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Buen estado</w:t>
            </w:r>
          </w:p>
        </w:tc>
      </w:tr>
      <w:tr w:rsidR="00080B9F" w:rsidRPr="00962899" w14:paraId="5404A51E" w14:textId="77777777" w:rsidTr="00695D1F">
        <w:trPr>
          <w:trHeight w:val="1053"/>
          <w:jc w:val="center"/>
        </w:trPr>
        <w:tc>
          <w:tcPr>
            <w:tcW w:w="1413" w:type="dxa"/>
            <w:hideMark/>
          </w:tcPr>
          <w:p w14:paraId="06E763E1"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Lagunillas</w:t>
            </w:r>
          </w:p>
        </w:tc>
        <w:tc>
          <w:tcPr>
            <w:tcW w:w="1209" w:type="dxa"/>
            <w:hideMark/>
          </w:tcPr>
          <w:p w14:paraId="75EF5972"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27291</w:t>
            </w:r>
          </w:p>
        </w:tc>
        <w:tc>
          <w:tcPr>
            <w:tcW w:w="1016" w:type="dxa"/>
            <w:hideMark/>
          </w:tcPr>
          <w:p w14:paraId="2E09B78D" w14:textId="2341B9DF" w:rsidR="00080B9F" w:rsidRPr="00342605" w:rsidRDefault="00080B9F" w:rsidP="00772585">
            <w:pPr>
              <w:spacing w:line="276" w:lineRule="auto"/>
              <w:jc w:val="both"/>
              <w:rPr>
                <w:rFonts w:ascii="Verdana" w:hAnsi="Verdana"/>
                <w:sz w:val="16"/>
                <w:szCs w:val="16"/>
                <w:lang w:val="es-CO"/>
              </w:rPr>
            </w:pPr>
            <w:r w:rsidRPr="00342605">
              <w:rPr>
                <w:rFonts w:ascii="Verdana" w:hAnsi="Verdana"/>
                <w:sz w:val="16"/>
                <w:szCs w:val="16"/>
                <w:lang w:val="es-CO"/>
              </w:rPr>
              <w:t>3 x 3 metros</w:t>
            </w:r>
            <w:r w:rsidR="00C37545" w:rsidRPr="00342605">
              <w:rPr>
                <w:rFonts w:ascii="Verdana" w:hAnsi="Verdana"/>
                <w:sz w:val="16"/>
                <w:szCs w:val="16"/>
                <w:lang w:val="es-CO"/>
              </w:rPr>
              <w:t>.</w:t>
            </w:r>
          </w:p>
          <w:p w14:paraId="2B846DB7" w14:textId="1E2FB886" w:rsidR="00695D1F" w:rsidRPr="00342605" w:rsidRDefault="00695D1F" w:rsidP="00772585">
            <w:pPr>
              <w:spacing w:line="276" w:lineRule="auto"/>
              <w:jc w:val="both"/>
              <w:rPr>
                <w:rFonts w:ascii="Verdana" w:hAnsi="Verdana"/>
                <w:sz w:val="16"/>
                <w:szCs w:val="16"/>
                <w:lang w:val="es-CO"/>
              </w:rPr>
            </w:pPr>
          </w:p>
          <w:p w14:paraId="27C6BC08" w14:textId="56719ED5" w:rsidR="00342605" w:rsidRPr="00342605" w:rsidRDefault="00342605" w:rsidP="00772585">
            <w:pPr>
              <w:spacing w:line="276" w:lineRule="auto"/>
              <w:jc w:val="both"/>
              <w:rPr>
                <w:rFonts w:ascii="Verdana" w:hAnsi="Verdana"/>
                <w:sz w:val="16"/>
                <w:szCs w:val="16"/>
                <w:lang w:val="es-CO"/>
              </w:rPr>
            </w:pPr>
            <w:r w:rsidRPr="00342605">
              <w:rPr>
                <w:rFonts w:ascii="Verdana" w:hAnsi="Verdana"/>
                <w:sz w:val="16"/>
                <w:szCs w:val="16"/>
                <w:lang w:val="es-CO"/>
              </w:rPr>
              <w:t>4 x 3 metros</w:t>
            </w:r>
          </w:p>
          <w:p w14:paraId="7A4758C8" w14:textId="16605859" w:rsidR="00C37545" w:rsidRPr="00342605" w:rsidRDefault="00C37545" w:rsidP="00772585">
            <w:pPr>
              <w:spacing w:line="276" w:lineRule="auto"/>
              <w:jc w:val="both"/>
              <w:rPr>
                <w:rFonts w:ascii="Verdana" w:hAnsi="Verdana"/>
                <w:sz w:val="16"/>
                <w:szCs w:val="16"/>
                <w:lang w:val="es-CO"/>
              </w:rPr>
            </w:pPr>
          </w:p>
        </w:tc>
        <w:tc>
          <w:tcPr>
            <w:tcW w:w="2091" w:type="dxa"/>
            <w:hideMark/>
          </w:tcPr>
          <w:p w14:paraId="54269267" w14:textId="77777777" w:rsidR="00695D1F"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Un solo nivel con baño, cocina y sitio para dormir. Cubierta, puerta, ventanas y pozo séptico.</w:t>
            </w:r>
            <w:r w:rsidR="00695D1F">
              <w:rPr>
                <w:rFonts w:ascii="Verdana" w:hAnsi="Verdana"/>
                <w:sz w:val="16"/>
                <w:szCs w:val="16"/>
                <w:lang w:val="es-CO"/>
              </w:rPr>
              <w:t xml:space="preserve"> </w:t>
            </w:r>
          </w:p>
          <w:p w14:paraId="254AEE5A" w14:textId="77777777" w:rsidR="00695D1F" w:rsidRDefault="00695D1F" w:rsidP="00772585">
            <w:pPr>
              <w:spacing w:line="276" w:lineRule="auto"/>
              <w:jc w:val="both"/>
              <w:rPr>
                <w:rFonts w:ascii="Verdana" w:hAnsi="Verdana"/>
                <w:sz w:val="16"/>
                <w:szCs w:val="16"/>
                <w:lang w:val="es-CO"/>
              </w:rPr>
            </w:pPr>
          </w:p>
          <w:p w14:paraId="1FC275A3" w14:textId="77777777" w:rsidR="00080B9F" w:rsidRDefault="00695D1F" w:rsidP="00772585">
            <w:pPr>
              <w:spacing w:line="276" w:lineRule="auto"/>
              <w:jc w:val="both"/>
              <w:rPr>
                <w:rFonts w:ascii="Verdana" w:hAnsi="Verdana"/>
                <w:sz w:val="16"/>
                <w:szCs w:val="16"/>
                <w:lang w:val="es-CO"/>
              </w:rPr>
            </w:pPr>
            <w:r>
              <w:rPr>
                <w:rFonts w:ascii="Verdana" w:hAnsi="Verdana"/>
                <w:sz w:val="16"/>
                <w:szCs w:val="16"/>
                <w:lang w:val="es-CO"/>
              </w:rPr>
              <w:t>Se amplio recientemente, con la construcción de un área de dormitorio, con dimensión de 4 x 3 m.</w:t>
            </w:r>
          </w:p>
          <w:p w14:paraId="1E25DFED" w14:textId="28FB736C" w:rsidR="00C72740" w:rsidRPr="00962899" w:rsidRDefault="00C72740" w:rsidP="00772585">
            <w:pPr>
              <w:spacing w:line="276" w:lineRule="auto"/>
              <w:jc w:val="both"/>
              <w:rPr>
                <w:rFonts w:ascii="Verdana" w:hAnsi="Verdana"/>
                <w:sz w:val="16"/>
                <w:szCs w:val="16"/>
                <w:lang w:val="es-CO"/>
              </w:rPr>
            </w:pPr>
            <w:r>
              <w:rPr>
                <w:rFonts w:ascii="Verdana" w:hAnsi="Verdana"/>
                <w:sz w:val="16"/>
                <w:szCs w:val="16"/>
                <w:lang w:val="es-CO"/>
              </w:rPr>
              <w:t>-falta de tratamiento de aguas grises.</w:t>
            </w:r>
          </w:p>
        </w:tc>
        <w:tc>
          <w:tcPr>
            <w:tcW w:w="1277" w:type="dxa"/>
            <w:hideMark/>
          </w:tcPr>
          <w:p w14:paraId="2E0C56E6" w14:textId="2B3B20A6"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Vereda Cañaveral, El Cocuy – Sector Portón de Lagunillas</w:t>
            </w:r>
          </w:p>
        </w:tc>
        <w:tc>
          <w:tcPr>
            <w:tcW w:w="1783" w:type="dxa"/>
            <w:hideMark/>
          </w:tcPr>
          <w:p w14:paraId="2A6E7A31"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N 06°24´04.86” W 72°21´48.1”</w:t>
            </w:r>
          </w:p>
        </w:tc>
        <w:tc>
          <w:tcPr>
            <w:tcW w:w="1276" w:type="dxa"/>
            <w:hideMark/>
          </w:tcPr>
          <w:p w14:paraId="6B526BF6" w14:textId="69F86542" w:rsidR="00080B9F" w:rsidRPr="00962899" w:rsidRDefault="00695D1F" w:rsidP="00772585">
            <w:pPr>
              <w:spacing w:line="276" w:lineRule="auto"/>
              <w:jc w:val="both"/>
              <w:rPr>
                <w:rFonts w:ascii="Verdana" w:hAnsi="Verdana"/>
                <w:sz w:val="16"/>
                <w:szCs w:val="16"/>
                <w:lang w:val="es-CO"/>
              </w:rPr>
            </w:pPr>
            <w:r>
              <w:rPr>
                <w:rFonts w:ascii="Verdana" w:hAnsi="Verdana"/>
                <w:sz w:val="16"/>
                <w:szCs w:val="16"/>
                <w:lang w:val="es-CO"/>
              </w:rPr>
              <w:t>Buen estado</w:t>
            </w:r>
          </w:p>
        </w:tc>
      </w:tr>
      <w:tr w:rsidR="00080B9F" w:rsidRPr="00962899" w14:paraId="4D6CEF5F" w14:textId="77777777" w:rsidTr="00695D1F">
        <w:trPr>
          <w:trHeight w:val="844"/>
          <w:jc w:val="center"/>
        </w:trPr>
        <w:tc>
          <w:tcPr>
            <w:tcW w:w="1413" w:type="dxa"/>
            <w:hideMark/>
          </w:tcPr>
          <w:p w14:paraId="513F4757"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lastRenderedPageBreak/>
              <w:t>SISUMA</w:t>
            </w:r>
          </w:p>
        </w:tc>
        <w:tc>
          <w:tcPr>
            <w:tcW w:w="1209" w:type="dxa"/>
            <w:hideMark/>
          </w:tcPr>
          <w:p w14:paraId="03A0AD79"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27292</w:t>
            </w:r>
          </w:p>
        </w:tc>
        <w:tc>
          <w:tcPr>
            <w:tcW w:w="1016" w:type="dxa"/>
            <w:hideMark/>
          </w:tcPr>
          <w:p w14:paraId="462BBEC4"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No especificado</w:t>
            </w:r>
          </w:p>
        </w:tc>
        <w:tc>
          <w:tcPr>
            <w:tcW w:w="2091" w:type="dxa"/>
            <w:hideMark/>
          </w:tcPr>
          <w:p w14:paraId="17424DCE"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Ubicada en el predio Pozo Azul. Escritura 499, Resolución 1849 de abril de 1995. No hospeda visitantes.</w:t>
            </w:r>
          </w:p>
        </w:tc>
        <w:tc>
          <w:tcPr>
            <w:tcW w:w="1277" w:type="dxa"/>
            <w:hideMark/>
          </w:tcPr>
          <w:p w14:paraId="65AFA130" w14:textId="4F16E734"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Vereda Cañaveral, El Cocuy, Boyacá</w:t>
            </w:r>
          </w:p>
        </w:tc>
        <w:tc>
          <w:tcPr>
            <w:tcW w:w="1783" w:type="dxa"/>
            <w:hideMark/>
          </w:tcPr>
          <w:p w14:paraId="1DC7A7F9" w14:textId="77777777" w:rsidR="00080B9F" w:rsidRPr="00962899" w:rsidRDefault="00080B9F" w:rsidP="00772585">
            <w:pPr>
              <w:spacing w:line="276" w:lineRule="auto"/>
              <w:jc w:val="both"/>
              <w:rPr>
                <w:rFonts w:ascii="Verdana" w:hAnsi="Verdana"/>
                <w:sz w:val="16"/>
                <w:szCs w:val="16"/>
                <w:lang w:val="es-CO"/>
              </w:rPr>
            </w:pPr>
            <w:r w:rsidRPr="00962899">
              <w:rPr>
                <w:rFonts w:ascii="Verdana" w:hAnsi="Verdana"/>
                <w:sz w:val="16"/>
                <w:szCs w:val="16"/>
                <w:lang w:val="es-CO"/>
              </w:rPr>
              <w:t>No especificado</w:t>
            </w:r>
          </w:p>
        </w:tc>
        <w:tc>
          <w:tcPr>
            <w:tcW w:w="1276" w:type="dxa"/>
            <w:hideMark/>
          </w:tcPr>
          <w:p w14:paraId="0F83C6C3" w14:textId="5BCD1F93" w:rsidR="00080B9F" w:rsidRPr="00962899" w:rsidRDefault="00695D1F" w:rsidP="00772585">
            <w:pPr>
              <w:spacing w:line="276" w:lineRule="auto"/>
              <w:jc w:val="both"/>
              <w:rPr>
                <w:rFonts w:ascii="Verdana" w:hAnsi="Verdana"/>
                <w:sz w:val="16"/>
                <w:szCs w:val="16"/>
                <w:lang w:val="es-CO"/>
              </w:rPr>
            </w:pPr>
            <w:r>
              <w:rPr>
                <w:rFonts w:ascii="Verdana" w:hAnsi="Verdana"/>
                <w:sz w:val="16"/>
                <w:szCs w:val="16"/>
                <w:lang w:val="es-CO"/>
              </w:rPr>
              <w:t>Regular</w:t>
            </w:r>
          </w:p>
        </w:tc>
      </w:tr>
    </w:tbl>
    <w:p w14:paraId="6727E2C1" w14:textId="36E9D0FE" w:rsidR="00080B9F" w:rsidRPr="00382633" w:rsidRDefault="00080B9F" w:rsidP="00772585">
      <w:pPr>
        <w:spacing w:line="276" w:lineRule="auto"/>
        <w:jc w:val="both"/>
        <w:rPr>
          <w:rFonts w:ascii="Verdana" w:hAnsi="Verdana"/>
          <w:sz w:val="18"/>
          <w:szCs w:val="18"/>
          <w:lang w:val="es-CO"/>
        </w:rPr>
      </w:pPr>
    </w:p>
    <w:p w14:paraId="3F63D029" w14:textId="77777777" w:rsidR="00080B9F" w:rsidRPr="00382633" w:rsidRDefault="00080B9F" w:rsidP="00772585">
      <w:pPr>
        <w:spacing w:line="276" w:lineRule="auto"/>
        <w:jc w:val="both"/>
        <w:rPr>
          <w:rFonts w:ascii="Verdana" w:hAnsi="Verdana"/>
          <w:sz w:val="18"/>
          <w:szCs w:val="18"/>
        </w:rPr>
      </w:pPr>
    </w:p>
    <w:p w14:paraId="73358883" w14:textId="380CCF55" w:rsidR="00080B9F" w:rsidRDefault="00080B9F" w:rsidP="00BC5A79">
      <w:pPr>
        <w:pStyle w:val="Ttulo2"/>
        <w:numPr>
          <w:ilvl w:val="1"/>
          <w:numId w:val="45"/>
        </w:numPr>
        <w:spacing w:line="276" w:lineRule="auto"/>
        <w:rPr>
          <w:rFonts w:ascii="Verdana" w:hAnsi="Verdana"/>
          <w:sz w:val="18"/>
          <w:szCs w:val="18"/>
        </w:rPr>
      </w:pPr>
      <w:bookmarkStart w:id="31" w:name="_Toc201847878"/>
      <w:r w:rsidRPr="00382633">
        <w:rPr>
          <w:rFonts w:ascii="Verdana" w:hAnsi="Verdana"/>
          <w:sz w:val="18"/>
          <w:szCs w:val="18"/>
        </w:rPr>
        <w:t>Señalización para la visita a los senderos del PNN El Cocuy.</w:t>
      </w:r>
      <w:bookmarkEnd w:id="31"/>
      <w:r w:rsidRPr="00382633">
        <w:rPr>
          <w:rFonts w:ascii="Verdana" w:hAnsi="Verdana"/>
          <w:sz w:val="18"/>
          <w:szCs w:val="18"/>
        </w:rPr>
        <w:t xml:space="preserve"> </w:t>
      </w:r>
    </w:p>
    <w:p w14:paraId="2EADCB6A" w14:textId="77777777" w:rsidR="00962899" w:rsidRPr="00962899" w:rsidRDefault="00962899" w:rsidP="00962899">
      <w:pPr>
        <w:rPr>
          <w:lang w:val="es"/>
        </w:rPr>
      </w:pPr>
    </w:p>
    <w:p w14:paraId="11CB8F61" w14:textId="7A8D688A" w:rsidR="001B7ADB" w:rsidRPr="00382633" w:rsidRDefault="00080B9F" w:rsidP="00772585">
      <w:pPr>
        <w:spacing w:line="276" w:lineRule="auto"/>
        <w:jc w:val="both"/>
        <w:rPr>
          <w:rFonts w:ascii="Verdana" w:eastAsia="Arial Narrow" w:hAnsi="Verdana"/>
          <w:sz w:val="18"/>
          <w:szCs w:val="18"/>
        </w:rPr>
      </w:pPr>
      <w:r w:rsidRPr="00382633">
        <w:rPr>
          <w:rFonts w:ascii="Verdana" w:eastAsia="Arial Narrow" w:hAnsi="Verdana"/>
          <w:sz w:val="18"/>
          <w:szCs w:val="18"/>
        </w:rPr>
        <w:t xml:space="preserve">Las vallas que ha instalado el Parque Nacional Natural El Cocuy tienen como fin señalizar e informar los sitios de registro, las rutas de acceso al Parque, los puestos de control y los senderos autorizados. Otras </w:t>
      </w:r>
      <w:r w:rsidR="00C37545">
        <w:rPr>
          <w:rFonts w:ascii="Verdana" w:eastAsia="Arial Narrow" w:hAnsi="Verdana"/>
          <w:sz w:val="18"/>
          <w:szCs w:val="18"/>
        </w:rPr>
        <w:t xml:space="preserve">vallas </w:t>
      </w:r>
      <w:r w:rsidRPr="00382633">
        <w:rPr>
          <w:rFonts w:ascii="Verdana" w:eastAsia="Arial Narrow" w:hAnsi="Verdana"/>
          <w:sz w:val="18"/>
          <w:szCs w:val="18"/>
        </w:rPr>
        <w:t xml:space="preserve">informan actividades permitidas, prohibiciones e información general del </w:t>
      </w:r>
      <w:r w:rsidR="003A67C1">
        <w:rPr>
          <w:rFonts w:ascii="Verdana" w:eastAsia="Arial Narrow" w:hAnsi="Verdana"/>
          <w:sz w:val="18"/>
          <w:szCs w:val="18"/>
        </w:rPr>
        <w:t>á</w:t>
      </w:r>
      <w:r w:rsidRPr="00382633">
        <w:rPr>
          <w:rFonts w:ascii="Verdana" w:eastAsia="Arial Narrow" w:hAnsi="Verdana"/>
          <w:sz w:val="18"/>
          <w:szCs w:val="18"/>
        </w:rPr>
        <w:t xml:space="preserve">rea </w:t>
      </w:r>
      <w:r w:rsidR="003A67C1">
        <w:rPr>
          <w:rFonts w:ascii="Verdana" w:eastAsia="Arial Narrow" w:hAnsi="Verdana"/>
          <w:sz w:val="18"/>
          <w:szCs w:val="18"/>
        </w:rPr>
        <w:t>p</w:t>
      </w:r>
      <w:r w:rsidRPr="00382633">
        <w:rPr>
          <w:rFonts w:ascii="Verdana" w:eastAsia="Arial Narrow" w:hAnsi="Verdana"/>
          <w:sz w:val="18"/>
          <w:szCs w:val="18"/>
        </w:rPr>
        <w:t xml:space="preserve">rotegida y </w:t>
      </w:r>
      <w:r w:rsidR="003A67C1">
        <w:rPr>
          <w:rFonts w:ascii="Verdana" w:eastAsia="Arial Narrow" w:hAnsi="Verdana"/>
          <w:sz w:val="18"/>
          <w:szCs w:val="18"/>
        </w:rPr>
        <w:t>su</w:t>
      </w:r>
      <w:r w:rsidRPr="00382633">
        <w:rPr>
          <w:rFonts w:ascii="Verdana" w:eastAsia="Arial Narrow" w:hAnsi="Verdana"/>
          <w:sz w:val="18"/>
          <w:szCs w:val="18"/>
        </w:rPr>
        <w:t xml:space="preserve"> zona de influencia. En la actualidad, algunas se encuentran de</w:t>
      </w:r>
      <w:r w:rsidR="003A67C1">
        <w:rPr>
          <w:rFonts w:ascii="Verdana" w:eastAsia="Arial Narrow" w:hAnsi="Verdana"/>
          <w:sz w:val="18"/>
          <w:szCs w:val="18"/>
        </w:rPr>
        <w:t>terioradas</w:t>
      </w:r>
      <w:r w:rsidRPr="00382633">
        <w:rPr>
          <w:rFonts w:ascii="Verdana" w:eastAsia="Arial Narrow" w:hAnsi="Verdana"/>
          <w:sz w:val="18"/>
          <w:szCs w:val="18"/>
        </w:rPr>
        <w:t xml:space="preserve"> por las </w:t>
      </w:r>
      <w:r w:rsidR="003A67C1">
        <w:rPr>
          <w:rFonts w:ascii="Verdana" w:eastAsia="Arial Narrow" w:hAnsi="Verdana"/>
          <w:sz w:val="18"/>
          <w:szCs w:val="18"/>
        </w:rPr>
        <w:t xml:space="preserve">hostiles </w:t>
      </w:r>
      <w:r w:rsidRPr="00382633">
        <w:rPr>
          <w:rFonts w:ascii="Verdana" w:eastAsia="Arial Narrow" w:hAnsi="Verdana"/>
          <w:sz w:val="18"/>
          <w:szCs w:val="18"/>
        </w:rPr>
        <w:t xml:space="preserve">condiciones </w:t>
      </w:r>
      <w:r w:rsidR="003A67C1">
        <w:rPr>
          <w:rFonts w:ascii="Verdana" w:eastAsia="Arial Narrow" w:hAnsi="Verdana"/>
          <w:sz w:val="18"/>
          <w:szCs w:val="18"/>
        </w:rPr>
        <w:t>climáticas</w:t>
      </w:r>
      <w:r w:rsidRPr="00382633">
        <w:rPr>
          <w:rFonts w:ascii="Verdana" w:eastAsia="Arial Narrow" w:hAnsi="Verdana"/>
          <w:sz w:val="18"/>
          <w:szCs w:val="18"/>
        </w:rPr>
        <w:t xml:space="preserve">. </w:t>
      </w:r>
    </w:p>
    <w:p w14:paraId="5EB65973" w14:textId="77777777" w:rsidR="001B7ADB" w:rsidRPr="00382633" w:rsidRDefault="001B7ADB" w:rsidP="00772585">
      <w:pPr>
        <w:spacing w:line="276" w:lineRule="auto"/>
        <w:jc w:val="both"/>
        <w:rPr>
          <w:rFonts w:ascii="Verdana" w:eastAsia="Arial Narrow" w:hAnsi="Verdana"/>
          <w:sz w:val="18"/>
          <w:szCs w:val="18"/>
        </w:rPr>
      </w:pPr>
    </w:p>
    <w:p w14:paraId="05C42F53" w14:textId="4F69D846" w:rsidR="00080B9F" w:rsidRDefault="00080B9F" w:rsidP="00AB58D7">
      <w:pPr>
        <w:pStyle w:val="Ttulo2"/>
        <w:numPr>
          <w:ilvl w:val="1"/>
          <w:numId w:val="45"/>
        </w:numPr>
        <w:spacing w:line="276" w:lineRule="auto"/>
        <w:rPr>
          <w:rFonts w:ascii="Verdana" w:eastAsia="Arial Narrow" w:hAnsi="Verdana"/>
          <w:sz w:val="18"/>
          <w:szCs w:val="18"/>
        </w:rPr>
      </w:pPr>
      <w:bookmarkStart w:id="32" w:name="_Toc201847879"/>
      <w:r w:rsidRPr="00382633">
        <w:rPr>
          <w:rFonts w:ascii="Verdana" w:eastAsia="Arial Narrow" w:hAnsi="Verdana"/>
          <w:sz w:val="18"/>
          <w:szCs w:val="18"/>
        </w:rPr>
        <w:t xml:space="preserve">Infraestructura de Baños Secos en </w:t>
      </w:r>
      <w:r w:rsidR="003A67C1">
        <w:rPr>
          <w:rFonts w:ascii="Verdana" w:eastAsia="Arial Narrow" w:hAnsi="Verdana"/>
          <w:sz w:val="18"/>
          <w:szCs w:val="18"/>
        </w:rPr>
        <w:t>los s</w:t>
      </w:r>
      <w:r w:rsidRPr="00382633">
        <w:rPr>
          <w:rFonts w:ascii="Verdana" w:eastAsia="Arial Narrow" w:hAnsi="Verdana"/>
          <w:sz w:val="18"/>
          <w:szCs w:val="18"/>
        </w:rPr>
        <w:t xml:space="preserve">enderos </w:t>
      </w:r>
      <w:r w:rsidR="003A67C1">
        <w:rPr>
          <w:rFonts w:ascii="Verdana" w:eastAsia="Arial Narrow" w:hAnsi="Verdana"/>
          <w:sz w:val="18"/>
          <w:szCs w:val="18"/>
        </w:rPr>
        <w:t>e</w:t>
      </w:r>
      <w:r w:rsidRPr="00382633">
        <w:rPr>
          <w:rFonts w:ascii="Verdana" w:eastAsia="Arial Narrow" w:hAnsi="Verdana"/>
          <w:sz w:val="18"/>
          <w:szCs w:val="18"/>
        </w:rPr>
        <w:t>coturísticos</w:t>
      </w:r>
      <w:r w:rsidR="003A67C1">
        <w:rPr>
          <w:rFonts w:ascii="Verdana" w:eastAsia="Arial Narrow" w:hAnsi="Verdana"/>
          <w:sz w:val="18"/>
          <w:szCs w:val="18"/>
        </w:rPr>
        <w:t>.</w:t>
      </w:r>
      <w:bookmarkEnd w:id="32"/>
    </w:p>
    <w:p w14:paraId="2FCD8831" w14:textId="77777777" w:rsidR="00AB58D7" w:rsidRPr="00AB58D7" w:rsidRDefault="00AB58D7" w:rsidP="00AB58D7">
      <w:pPr>
        <w:pStyle w:val="Prrafodelista"/>
        <w:ind w:left="744"/>
        <w:rPr>
          <w:rFonts w:eastAsia="Arial Narrow"/>
          <w:lang w:val="es"/>
        </w:rPr>
      </w:pPr>
    </w:p>
    <w:p w14:paraId="52583760" w14:textId="77777777" w:rsidR="00080B9F" w:rsidRPr="00382633" w:rsidRDefault="00080B9F" w:rsidP="00772585">
      <w:pPr>
        <w:spacing w:line="276" w:lineRule="auto"/>
        <w:jc w:val="both"/>
        <w:rPr>
          <w:rFonts w:ascii="Verdana" w:eastAsia="Arial Narrow" w:hAnsi="Verdana"/>
          <w:b/>
          <w:bCs/>
          <w:sz w:val="18"/>
          <w:szCs w:val="18"/>
          <w:lang w:val="es-CO"/>
        </w:rPr>
      </w:pPr>
    </w:p>
    <w:p w14:paraId="1D514EDF" w14:textId="0A019C4D"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Se cuenta con tres baños secos ubicados al inicio de cada sendero habilitado</w:t>
      </w:r>
      <w:r w:rsidR="00A9187F">
        <w:rPr>
          <w:rFonts w:ascii="Verdana" w:eastAsia="Arial Narrow" w:hAnsi="Verdana"/>
          <w:sz w:val="18"/>
          <w:szCs w:val="18"/>
          <w:lang w:val="es-CO"/>
        </w:rPr>
        <w:t xml:space="preserve">, los cuales cuentan </w:t>
      </w:r>
      <w:r w:rsidR="00A9187F" w:rsidRPr="00F2420C">
        <w:rPr>
          <w:rFonts w:ascii="Verdana" w:eastAsia="Arial Narrow" w:hAnsi="Verdana"/>
          <w:sz w:val="18"/>
          <w:szCs w:val="18"/>
          <w:lang w:val="es-CO"/>
        </w:rPr>
        <w:t xml:space="preserve">con </w:t>
      </w:r>
      <w:r w:rsidR="008A4F16" w:rsidRPr="00F2420C">
        <w:rPr>
          <w:rFonts w:ascii="Verdana" w:eastAsia="Arial Narrow" w:hAnsi="Verdana"/>
          <w:sz w:val="18"/>
          <w:szCs w:val="18"/>
          <w:lang w:val="es-CO"/>
        </w:rPr>
        <w:t>una</w:t>
      </w:r>
      <w:r w:rsidR="00A9187F" w:rsidRPr="00F2420C">
        <w:rPr>
          <w:rFonts w:ascii="Verdana" w:eastAsia="Arial Narrow" w:hAnsi="Verdana"/>
          <w:sz w:val="18"/>
          <w:szCs w:val="18"/>
          <w:lang w:val="es-CO"/>
        </w:rPr>
        <w:t xml:space="preserve"> guía grafica </w:t>
      </w:r>
      <w:r w:rsidR="008A4F16" w:rsidRPr="00F2420C">
        <w:rPr>
          <w:rFonts w:ascii="Verdana" w:eastAsia="Arial Narrow" w:hAnsi="Verdana"/>
          <w:sz w:val="18"/>
          <w:szCs w:val="18"/>
          <w:lang w:val="es-CO"/>
        </w:rPr>
        <w:t xml:space="preserve">de </w:t>
      </w:r>
      <w:r w:rsidR="00A9187F" w:rsidRPr="00F2420C">
        <w:rPr>
          <w:rFonts w:ascii="Verdana" w:eastAsia="Arial Narrow" w:hAnsi="Verdana"/>
          <w:sz w:val="18"/>
          <w:szCs w:val="18"/>
          <w:lang w:val="es-CO"/>
        </w:rPr>
        <w:t xml:space="preserve">instrucciones para su </w:t>
      </w:r>
      <w:r w:rsidR="008A4F16" w:rsidRPr="00F2420C">
        <w:rPr>
          <w:rFonts w:ascii="Verdana" w:eastAsia="Arial Narrow" w:hAnsi="Verdana"/>
          <w:sz w:val="18"/>
          <w:szCs w:val="18"/>
          <w:lang w:val="es-CO"/>
        </w:rPr>
        <w:t xml:space="preserve">uso </w:t>
      </w:r>
      <w:r w:rsidR="00A9187F" w:rsidRPr="00F2420C">
        <w:rPr>
          <w:rFonts w:ascii="Verdana" w:eastAsia="Arial Narrow" w:hAnsi="Verdana"/>
          <w:sz w:val="18"/>
          <w:szCs w:val="18"/>
          <w:lang w:val="es-CO"/>
        </w:rPr>
        <w:t>adecuado.</w:t>
      </w:r>
    </w:p>
    <w:p w14:paraId="534B7131" w14:textId="77777777" w:rsidR="00080B9F" w:rsidRDefault="00080B9F" w:rsidP="00772585">
      <w:pPr>
        <w:spacing w:line="276" w:lineRule="auto"/>
        <w:jc w:val="both"/>
        <w:rPr>
          <w:rFonts w:ascii="Verdana" w:eastAsia="Arial Narrow" w:hAnsi="Verdana"/>
          <w:sz w:val="18"/>
          <w:szCs w:val="18"/>
          <w:lang w:val="es-CO"/>
        </w:rPr>
      </w:pPr>
    </w:p>
    <w:p w14:paraId="20062544" w14:textId="77777777" w:rsidR="001E65B1" w:rsidRDefault="001E65B1" w:rsidP="00772585">
      <w:pPr>
        <w:spacing w:line="276" w:lineRule="auto"/>
        <w:jc w:val="both"/>
        <w:rPr>
          <w:rFonts w:ascii="Verdana" w:eastAsia="Arial Narrow" w:hAnsi="Verdana"/>
          <w:sz w:val="18"/>
          <w:szCs w:val="18"/>
          <w:lang w:val="es-CO"/>
        </w:rPr>
      </w:pPr>
    </w:p>
    <w:p w14:paraId="228B89EF" w14:textId="77777777" w:rsidR="001E65B1" w:rsidRPr="00382633" w:rsidRDefault="001E65B1" w:rsidP="00772585">
      <w:pPr>
        <w:spacing w:line="276" w:lineRule="auto"/>
        <w:jc w:val="both"/>
        <w:rPr>
          <w:rFonts w:ascii="Verdana" w:eastAsia="Arial Narrow" w:hAnsi="Verdana"/>
          <w:sz w:val="18"/>
          <w:szCs w:val="18"/>
          <w:lang w:val="es-CO"/>
        </w:rPr>
      </w:pPr>
    </w:p>
    <w:tbl>
      <w:tblPr>
        <w:tblStyle w:val="Tablaconcuadrcula1clara"/>
        <w:tblW w:w="0" w:type="auto"/>
        <w:jc w:val="center"/>
        <w:tblLayout w:type="fixed"/>
        <w:tblLook w:val="04A0" w:firstRow="1" w:lastRow="0" w:firstColumn="1" w:lastColumn="0" w:noHBand="0" w:noVBand="1"/>
      </w:tblPr>
      <w:tblGrid>
        <w:gridCol w:w="1306"/>
        <w:gridCol w:w="2040"/>
        <w:gridCol w:w="2546"/>
        <w:gridCol w:w="2796"/>
      </w:tblGrid>
      <w:tr w:rsidR="00080B9F" w:rsidRPr="00382633" w14:paraId="5C2518D8" w14:textId="77777777" w:rsidTr="001B7A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6" w:type="dxa"/>
            <w:hideMark/>
          </w:tcPr>
          <w:p w14:paraId="104236C7"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Ubicación</w:t>
            </w:r>
          </w:p>
        </w:tc>
        <w:tc>
          <w:tcPr>
            <w:tcW w:w="2040" w:type="dxa"/>
            <w:hideMark/>
          </w:tcPr>
          <w:p w14:paraId="573C18D4" w14:textId="77777777" w:rsidR="00080B9F" w:rsidRPr="00382633" w:rsidRDefault="00080B9F"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Características</w:t>
            </w:r>
          </w:p>
        </w:tc>
        <w:tc>
          <w:tcPr>
            <w:tcW w:w="2546" w:type="dxa"/>
            <w:hideMark/>
          </w:tcPr>
          <w:p w14:paraId="3791611F" w14:textId="77777777" w:rsidR="00080B9F" w:rsidRPr="00382633" w:rsidRDefault="00080B9F"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Procedimiento de Uso</w:t>
            </w:r>
          </w:p>
        </w:tc>
        <w:tc>
          <w:tcPr>
            <w:tcW w:w="2796" w:type="dxa"/>
            <w:hideMark/>
          </w:tcPr>
          <w:p w14:paraId="5F47AF83" w14:textId="77777777" w:rsidR="00080B9F" w:rsidRPr="00382633" w:rsidRDefault="00080B9F"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Estado Actual</w:t>
            </w:r>
          </w:p>
        </w:tc>
      </w:tr>
      <w:tr w:rsidR="00080B9F" w:rsidRPr="00382633" w14:paraId="7E2838FC" w14:textId="77777777" w:rsidTr="001B7ADB">
        <w:trPr>
          <w:jc w:val="center"/>
        </w:trPr>
        <w:tc>
          <w:tcPr>
            <w:cnfStyle w:val="001000000000" w:firstRow="0" w:lastRow="0" w:firstColumn="1" w:lastColumn="0" w:oddVBand="0" w:evenVBand="0" w:oddHBand="0" w:evenHBand="0" w:firstRowFirstColumn="0" w:firstRowLastColumn="0" w:lastRowFirstColumn="0" w:lastRowLastColumn="0"/>
            <w:tcW w:w="1306" w:type="dxa"/>
            <w:hideMark/>
          </w:tcPr>
          <w:p w14:paraId="1636F1A9"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Inicio de cada sendero</w:t>
            </w:r>
          </w:p>
        </w:tc>
        <w:tc>
          <w:tcPr>
            <w:tcW w:w="2040" w:type="dxa"/>
            <w:hideMark/>
          </w:tcPr>
          <w:p w14:paraId="54E1960B" w14:textId="77777777"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Estructura con inodoros y un sistema de domo (carpa) para el tratamiento del material fecal.</w:t>
            </w:r>
          </w:p>
        </w:tc>
        <w:tc>
          <w:tcPr>
            <w:tcW w:w="2546" w:type="dxa"/>
            <w:hideMark/>
          </w:tcPr>
          <w:p w14:paraId="6D45FFEE" w14:textId="77777777"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 xml:space="preserve">1. Mover la palanca hacia atrás. </w:t>
            </w:r>
          </w:p>
          <w:p w14:paraId="317848CB" w14:textId="77777777"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 xml:space="preserve">2. Añadir aserrín en la taza. </w:t>
            </w:r>
          </w:p>
          <w:p w14:paraId="6E8D6CFC" w14:textId="77777777"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 xml:space="preserve">3. Defecar. </w:t>
            </w:r>
          </w:p>
          <w:p w14:paraId="429AE633" w14:textId="77777777"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 xml:space="preserve">4. Colocar más aserrín en la taza. </w:t>
            </w:r>
          </w:p>
          <w:p w14:paraId="4B7E06AC" w14:textId="77777777"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5. Mover la palanca hacia adelante.</w:t>
            </w:r>
          </w:p>
        </w:tc>
        <w:tc>
          <w:tcPr>
            <w:tcW w:w="2796" w:type="dxa"/>
            <w:hideMark/>
          </w:tcPr>
          <w:p w14:paraId="3CD2CDA6" w14:textId="59A757FD" w:rsidR="00080B9F" w:rsidRPr="00382633" w:rsidRDefault="00080B9F"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sz w:val="18"/>
                <w:szCs w:val="18"/>
                <w:lang w:val="es-CO"/>
              </w:rPr>
            </w:pPr>
            <w:r w:rsidRPr="00382633">
              <w:rPr>
                <w:rFonts w:ascii="Verdana" w:eastAsia="Arial Narrow" w:hAnsi="Verdana"/>
                <w:sz w:val="18"/>
                <w:szCs w:val="18"/>
                <w:lang w:val="es-CO"/>
              </w:rPr>
              <w:t>Actualmente, el sistema de baño seco está habilitado, pero no se cuenta con los domos para la descomposición de la materia fecal. El material se extrae manualmente.</w:t>
            </w:r>
            <w:r w:rsidR="001E65B1">
              <w:rPr>
                <w:rFonts w:ascii="Verdana" w:eastAsia="Arial Narrow" w:hAnsi="Verdana"/>
                <w:sz w:val="18"/>
                <w:szCs w:val="18"/>
                <w:lang w:val="es-CO"/>
              </w:rPr>
              <w:t xml:space="preserve"> Se han deteriorado en todos los baños las palancas.</w:t>
            </w:r>
          </w:p>
        </w:tc>
      </w:tr>
    </w:tbl>
    <w:p w14:paraId="681F1A06" w14:textId="77777777" w:rsidR="00080B9F" w:rsidRPr="00382633" w:rsidRDefault="00080B9F" w:rsidP="00772585">
      <w:pPr>
        <w:spacing w:line="276" w:lineRule="auto"/>
        <w:jc w:val="both"/>
        <w:rPr>
          <w:rFonts w:ascii="Verdana" w:eastAsia="Arial Narrow" w:hAnsi="Verdana"/>
          <w:sz w:val="18"/>
          <w:szCs w:val="18"/>
          <w:lang w:val="es-CO"/>
        </w:rPr>
      </w:pPr>
    </w:p>
    <w:p w14:paraId="0C364966" w14:textId="62755514"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 xml:space="preserve">El diseño original con domo permitía aumentar la temperatura y facilitar la descomposición biológica, lo cual es relevante dada la baja temperatura </w:t>
      </w:r>
      <w:r w:rsidR="00F2420C">
        <w:rPr>
          <w:rFonts w:ascii="Verdana" w:eastAsia="Arial Narrow" w:hAnsi="Verdana"/>
          <w:sz w:val="18"/>
          <w:szCs w:val="18"/>
          <w:lang w:val="es-CO"/>
        </w:rPr>
        <w:t xml:space="preserve">que impera </w:t>
      </w:r>
      <w:r w:rsidRPr="00382633">
        <w:rPr>
          <w:rFonts w:ascii="Verdana" w:eastAsia="Arial Narrow" w:hAnsi="Verdana"/>
          <w:sz w:val="18"/>
          <w:szCs w:val="18"/>
          <w:lang w:val="es-CO"/>
        </w:rPr>
        <w:t>a los 4.000 msnm.</w:t>
      </w:r>
    </w:p>
    <w:p w14:paraId="31639765" w14:textId="77777777" w:rsidR="00080B9F" w:rsidRPr="00382633" w:rsidRDefault="00080B9F" w:rsidP="00772585">
      <w:pPr>
        <w:spacing w:line="276" w:lineRule="auto"/>
        <w:jc w:val="both"/>
        <w:rPr>
          <w:rFonts w:ascii="Verdana" w:hAnsi="Verdana"/>
          <w:sz w:val="18"/>
          <w:szCs w:val="18"/>
          <w:lang w:val="es-CO"/>
        </w:rPr>
      </w:pPr>
    </w:p>
    <w:p w14:paraId="24CF920E" w14:textId="3C55AEB5" w:rsidR="00080B9F" w:rsidRDefault="00080B9F" w:rsidP="00AB58D7">
      <w:pPr>
        <w:pStyle w:val="Ttulo1"/>
        <w:numPr>
          <w:ilvl w:val="0"/>
          <w:numId w:val="45"/>
        </w:numPr>
        <w:spacing w:line="276" w:lineRule="auto"/>
        <w:rPr>
          <w:rFonts w:ascii="Verdana" w:hAnsi="Verdana"/>
          <w:sz w:val="18"/>
          <w:szCs w:val="18"/>
        </w:rPr>
      </w:pPr>
      <w:bookmarkStart w:id="33" w:name="_Toc201847880"/>
      <w:r w:rsidRPr="00382633">
        <w:rPr>
          <w:rFonts w:ascii="Verdana" w:hAnsi="Verdana"/>
          <w:sz w:val="18"/>
          <w:szCs w:val="18"/>
        </w:rPr>
        <w:t xml:space="preserve">SERVICIOS PRESTADOS EN </w:t>
      </w:r>
      <w:r w:rsidR="00AB58D7">
        <w:rPr>
          <w:rFonts w:ascii="Verdana" w:hAnsi="Verdana"/>
          <w:sz w:val="18"/>
          <w:szCs w:val="18"/>
        </w:rPr>
        <w:t>EL</w:t>
      </w:r>
      <w:r w:rsidRPr="00382633">
        <w:rPr>
          <w:rFonts w:ascii="Verdana" w:hAnsi="Verdana"/>
          <w:sz w:val="18"/>
          <w:szCs w:val="18"/>
        </w:rPr>
        <w:t xml:space="preserve"> ÁREA PROTEGIDA</w:t>
      </w:r>
      <w:bookmarkEnd w:id="33"/>
    </w:p>
    <w:p w14:paraId="3E449142" w14:textId="77777777" w:rsidR="00BC5A79" w:rsidRPr="00BC5A79" w:rsidRDefault="00BC5A79" w:rsidP="00BC5A79">
      <w:pPr>
        <w:pStyle w:val="Prrafodelista"/>
        <w:ind w:left="744"/>
        <w:rPr>
          <w:lang w:val="es-CO"/>
        </w:rPr>
      </w:pPr>
    </w:p>
    <w:p w14:paraId="23151CFE" w14:textId="77777777" w:rsidR="00080B9F" w:rsidRPr="00382633" w:rsidRDefault="00080B9F" w:rsidP="00772585">
      <w:pPr>
        <w:spacing w:line="276" w:lineRule="auto"/>
        <w:jc w:val="both"/>
        <w:rPr>
          <w:rFonts w:ascii="Verdana" w:hAnsi="Verdana"/>
          <w:sz w:val="18"/>
          <w:szCs w:val="18"/>
        </w:rPr>
      </w:pPr>
      <w:r w:rsidRPr="00382633">
        <w:rPr>
          <w:rFonts w:ascii="Verdana" w:hAnsi="Verdana"/>
          <w:sz w:val="18"/>
          <w:szCs w:val="18"/>
        </w:rPr>
        <w:t xml:space="preserve">El Parque Nacional Natural El Cocuy, no tiene alianzas con terceros. </w:t>
      </w:r>
    </w:p>
    <w:p w14:paraId="7430687D" w14:textId="77777777" w:rsidR="00080B9F" w:rsidRPr="00382633" w:rsidRDefault="00080B9F" w:rsidP="00772585">
      <w:pPr>
        <w:spacing w:line="276" w:lineRule="auto"/>
        <w:jc w:val="both"/>
        <w:rPr>
          <w:rFonts w:ascii="Verdana" w:hAnsi="Verdana"/>
          <w:sz w:val="18"/>
          <w:szCs w:val="18"/>
          <w:lang w:val="es-CO"/>
        </w:rPr>
      </w:pPr>
    </w:p>
    <w:p w14:paraId="70C135BA" w14:textId="5EB12B82" w:rsidR="00080B9F" w:rsidRDefault="00080B9F" w:rsidP="00772585">
      <w:pPr>
        <w:pStyle w:val="Ttulo1"/>
        <w:spacing w:line="276" w:lineRule="auto"/>
        <w:jc w:val="both"/>
        <w:rPr>
          <w:rFonts w:ascii="Verdana" w:hAnsi="Verdana"/>
          <w:sz w:val="18"/>
          <w:szCs w:val="18"/>
        </w:rPr>
      </w:pPr>
      <w:bookmarkStart w:id="34" w:name="_Toc201847881"/>
      <w:r w:rsidRPr="00382633">
        <w:rPr>
          <w:rFonts w:ascii="Verdana" w:hAnsi="Verdana"/>
          <w:sz w:val="18"/>
          <w:szCs w:val="18"/>
        </w:rPr>
        <w:t>COMUNIDADES</w:t>
      </w:r>
      <w:bookmarkEnd w:id="34"/>
      <w:r w:rsidRPr="00382633">
        <w:rPr>
          <w:rFonts w:ascii="Verdana" w:hAnsi="Verdana"/>
          <w:sz w:val="18"/>
          <w:szCs w:val="18"/>
        </w:rPr>
        <w:t xml:space="preserve"> </w:t>
      </w:r>
    </w:p>
    <w:p w14:paraId="4DDEFF4E" w14:textId="77777777" w:rsidR="00A9187F" w:rsidRPr="00A9187F" w:rsidRDefault="00A9187F" w:rsidP="00A9187F">
      <w:pPr>
        <w:rPr>
          <w:lang w:val="es-CO"/>
        </w:rPr>
      </w:pPr>
    </w:p>
    <w:p w14:paraId="00D69E69" w14:textId="77777777" w:rsidR="00080B9F" w:rsidRPr="00382633" w:rsidRDefault="00080B9F" w:rsidP="00772585">
      <w:pPr>
        <w:pStyle w:val="Ttulo2"/>
        <w:spacing w:line="276" w:lineRule="auto"/>
        <w:rPr>
          <w:rFonts w:ascii="Verdana" w:eastAsia="Arial Narrow" w:hAnsi="Verdana"/>
          <w:sz w:val="18"/>
          <w:szCs w:val="18"/>
        </w:rPr>
      </w:pPr>
      <w:bookmarkStart w:id="35" w:name="_Toc201847882"/>
      <w:r w:rsidRPr="00382633">
        <w:rPr>
          <w:rFonts w:ascii="Verdana" w:eastAsia="Arial Narrow" w:hAnsi="Verdana"/>
          <w:sz w:val="18"/>
          <w:szCs w:val="18"/>
        </w:rPr>
        <w:lastRenderedPageBreak/>
        <w:t>Predios traslapados</w:t>
      </w:r>
      <w:bookmarkEnd w:id="35"/>
    </w:p>
    <w:p w14:paraId="4487DCF7" w14:textId="77777777" w:rsidR="00080B9F" w:rsidRPr="00382633" w:rsidRDefault="00080B9F" w:rsidP="00772585">
      <w:pPr>
        <w:pBdr>
          <w:top w:val="nil"/>
          <w:left w:val="nil"/>
          <w:bottom w:val="nil"/>
          <w:right w:val="nil"/>
          <w:between w:val="nil"/>
        </w:pBdr>
        <w:spacing w:after="120" w:line="276" w:lineRule="auto"/>
        <w:jc w:val="both"/>
        <w:rPr>
          <w:rFonts w:ascii="Verdana" w:eastAsia="Arial Narrow" w:hAnsi="Verdana"/>
          <w:sz w:val="18"/>
          <w:szCs w:val="18"/>
        </w:rPr>
      </w:pPr>
      <w:r w:rsidRPr="00382633">
        <w:rPr>
          <w:rFonts w:ascii="Verdana" w:eastAsia="Arial Narrow" w:hAnsi="Verdana"/>
          <w:sz w:val="18"/>
          <w:szCs w:val="18"/>
        </w:rPr>
        <w:t xml:space="preserve">Los senderos autorizados se traslapan con distintos predios privados y de la nación. </w:t>
      </w:r>
    </w:p>
    <w:p w14:paraId="2B34B9C3" w14:textId="4B300F98" w:rsidR="00080B9F" w:rsidRPr="00382633" w:rsidRDefault="00080B9F" w:rsidP="00772585">
      <w:pPr>
        <w:pStyle w:val="Prrafodelista"/>
        <w:numPr>
          <w:ilvl w:val="0"/>
          <w:numId w:val="10"/>
        </w:numPr>
        <w:pBdr>
          <w:top w:val="nil"/>
          <w:left w:val="nil"/>
          <w:bottom w:val="nil"/>
          <w:right w:val="nil"/>
          <w:between w:val="nil"/>
        </w:pBdr>
        <w:spacing w:after="120" w:line="276" w:lineRule="auto"/>
        <w:jc w:val="both"/>
        <w:rPr>
          <w:rFonts w:ascii="Verdana" w:eastAsia="Arial Narrow" w:hAnsi="Verdana"/>
          <w:sz w:val="18"/>
          <w:szCs w:val="18"/>
        </w:rPr>
      </w:pPr>
      <w:r w:rsidRPr="00382633">
        <w:rPr>
          <w:rFonts w:ascii="Verdana" w:eastAsia="Arial Narrow" w:hAnsi="Verdana"/>
          <w:sz w:val="18"/>
          <w:szCs w:val="18"/>
        </w:rPr>
        <w:t>Sendero Ritacuba, se traslapa con predio Playa Esperanza (Privado)</w:t>
      </w:r>
      <w:r w:rsidR="00F2420C">
        <w:rPr>
          <w:rFonts w:ascii="Verdana" w:eastAsia="Arial Narrow" w:hAnsi="Verdana"/>
          <w:sz w:val="18"/>
          <w:szCs w:val="18"/>
        </w:rPr>
        <w:t>,</w:t>
      </w:r>
      <w:r w:rsidRPr="00382633">
        <w:rPr>
          <w:rFonts w:ascii="Verdana" w:eastAsia="Arial Narrow" w:hAnsi="Verdana"/>
          <w:sz w:val="18"/>
          <w:szCs w:val="18"/>
        </w:rPr>
        <w:t xml:space="preserve"> Sierra Nevada de Güicán (Baldío de la Nación)</w:t>
      </w:r>
      <w:r w:rsidR="006C5E29">
        <w:rPr>
          <w:rFonts w:ascii="Verdana" w:eastAsia="Arial Narrow" w:hAnsi="Verdana"/>
          <w:sz w:val="18"/>
          <w:szCs w:val="18"/>
        </w:rPr>
        <w:t xml:space="preserve"> y el predio El verde. </w:t>
      </w:r>
      <w:r w:rsidRPr="00382633">
        <w:rPr>
          <w:rFonts w:ascii="Verdana" w:eastAsia="Arial Narrow" w:hAnsi="Verdana"/>
          <w:sz w:val="18"/>
          <w:szCs w:val="18"/>
        </w:rPr>
        <w:t>El predio Playa Esperanza es de gran importancia para el PNN El Cocuy por su ubicación estratégica</w:t>
      </w:r>
      <w:r w:rsidR="00F2420C">
        <w:rPr>
          <w:rFonts w:ascii="Verdana" w:eastAsia="Arial Narrow" w:hAnsi="Verdana"/>
          <w:sz w:val="18"/>
          <w:szCs w:val="18"/>
        </w:rPr>
        <w:t>,</w:t>
      </w:r>
      <w:r w:rsidRPr="00382633">
        <w:rPr>
          <w:rFonts w:ascii="Verdana" w:eastAsia="Arial Narrow" w:hAnsi="Verdana"/>
          <w:sz w:val="18"/>
          <w:szCs w:val="18"/>
        </w:rPr>
        <w:t xml:space="preserve"> Vereda Tabor</w:t>
      </w:r>
      <w:r w:rsidR="00F2420C">
        <w:rPr>
          <w:rFonts w:ascii="Verdana" w:eastAsia="Arial Narrow" w:hAnsi="Verdana"/>
          <w:sz w:val="18"/>
          <w:szCs w:val="18"/>
        </w:rPr>
        <w:t>,</w:t>
      </w:r>
      <w:r w:rsidRPr="00382633">
        <w:rPr>
          <w:rFonts w:ascii="Verdana" w:eastAsia="Arial Narrow" w:hAnsi="Verdana"/>
          <w:sz w:val="18"/>
          <w:szCs w:val="18"/>
        </w:rPr>
        <w:t xml:space="preserve"> municipio de Güicán de la Sierra. </w:t>
      </w:r>
    </w:p>
    <w:p w14:paraId="20C73E77" w14:textId="49D38095" w:rsidR="00080B9F" w:rsidRPr="00382633" w:rsidRDefault="00080B9F" w:rsidP="00772585">
      <w:pPr>
        <w:pStyle w:val="Prrafodelista"/>
        <w:numPr>
          <w:ilvl w:val="0"/>
          <w:numId w:val="10"/>
        </w:numPr>
        <w:pBdr>
          <w:top w:val="nil"/>
          <w:left w:val="nil"/>
          <w:bottom w:val="nil"/>
          <w:right w:val="nil"/>
          <w:between w:val="nil"/>
        </w:pBdr>
        <w:spacing w:after="120" w:line="276" w:lineRule="auto"/>
        <w:jc w:val="both"/>
        <w:rPr>
          <w:rFonts w:ascii="Verdana" w:eastAsia="Arial Narrow" w:hAnsi="Verdana"/>
          <w:sz w:val="18"/>
          <w:szCs w:val="18"/>
        </w:rPr>
      </w:pPr>
      <w:r w:rsidRPr="00382633">
        <w:rPr>
          <w:rFonts w:ascii="Verdana" w:eastAsia="Arial Narrow" w:hAnsi="Verdana"/>
          <w:sz w:val="18"/>
          <w:szCs w:val="18"/>
        </w:rPr>
        <w:t>Sendero Lagunillas</w:t>
      </w:r>
      <w:r w:rsidR="00F2420C">
        <w:rPr>
          <w:rFonts w:ascii="Verdana" w:eastAsia="Arial Narrow" w:hAnsi="Verdana"/>
          <w:sz w:val="18"/>
          <w:szCs w:val="18"/>
        </w:rPr>
        <w:t>.</w:t>
      </w:r>
      <w:r w:rsidRPr="00382633">
        <w:rPr>
          <w:rFonts w:ascii="Verdana" w:eastAsia="Arial Narrow" w:hAnsi="Verdana"/>
          <w:sz w:val="18"/>
          <w:szCs w:val="18"/>
        </w:rPr>
        <w:t xml:space="preserve"> Predio</w:t>
      </w:r>
      <w:r w:rsidR="00F2420C">
        <w:rPr>
          <w:rFonts w:ascii="Verdana" w:eastAsia="Arial Narrow" w:hAnsi="Verdana"/>
          <w:sz w:val="18"/>
          <w:szCs w:val="18"/>
        </w:rPr>
        <w:t>s</w:t>
      </w:r>
      <w:r w:rsidRPr="00382633">
        <w:rPr>
          <w:rFonts w:ascii="Verdana" w:eastAsia="Arial Narrow" w:hAnsi="Verdana"/>
          <w:sz w:val="18"/>
          <w:szCs w:val="18"/>
        </w:rPr>
        <w:t xml:space="preserve"> Casa </w:t>
      </w:r>
      <w:r w:rsidR="00F2420C">
        <w:rPr>
          <w:rFonts w:ascii="Verdana" w:eastAsia="Arial Narrow" w:hAnsi="Verdana"/>
          <w:sz w:val="18"/>
          <w:szCs w:val="18"/>
        </w:rPr>
        <w:t>Q</w:t>
      </w:r>
      <w:r w:rsidRPr="00382633">
        <w:rPr>
          <w:rFonts w:ascii="Verdana" w:eastAsia="Arial Narrow" w:hAnsi="Verdana"/>
          <w:sz w:val="18"/>
          <w:szCs w:val="18"/>
        </w:rPr>
        <w:t xml:space="preserve">uemada y Salado o Lagunillas, propiedad del </w:t>
      </w:r>
      <w:r w:rsidR="00F2420C">
        <w:rPr>
          <w:rFonts w:ascii="Verdana" w:eastAsia="Arial Narrow" w:hAnsi="Verdana"/>
          <w:sz w:val="18"/>
          <w:szCs w:val="18"/>
        </w:rPr>
        <w:t>m</w:t>
      </w:r>
      <w:r w:rsidRPr="00382633">
        <w:rPr>
          <w:rFonts w:ascii="Verdana" w:eastAsia="Arial Narrow" w:hAnsi="Verdana"/>
          <w:sz w:val="18"/>
          <w:szCs w:val="18"/>
        </w:rPr>
        <w:t>unicipio de El Cocuy</w:t>
      </w:r>
      <w:r w:rsidR="00F2420C">
        <w:rPr>
          <w:rFonts w:ascii="Verdana" w:eastAsia="Arial Narrow" w:hAnsi="Verdana"/>
          <w:sz w:val="18"/>
          <w:szCs w:val="18"/>
        </w:rPr>
        <w:t>;</w:t>
      </w:r>
      <w:r w:rsidRPr="00382633">
        <w:rPr>
          <w:rFonts w:ascii="Verdana" w:eastAsia="Arial Narrow" w:hAnsi="Verdana"/>
          <w:sz w:val="18"/>
          <w:szCs w:val="18"/>
        </w:rPr>
        <w:t xml:space="preserve"> Predio Sierra Nevada de Güicán (Baldío de la </w:t>
      </w:r>
      <w:r w:rsidR="00F2420C">
        <w:rPr>
          <w:rFonts w:ascii="Verdana" w:eastAsia="Arial Narrow" w:hAnsi="Verdana"/>
          <w:sz w:val="18"/>
          <w:szCs w:val="18"/>
        </w:rPr>
        <w:t>N</w:t>
      </w:r>
      <w:r w:rsidRPr="00382633">
        <w:rPr>
          <w:rFonts w:ascii="Verdana" w:eastAsia="Arial Narrow" w:hAnsi="Verdana"/>
          <w:sz w:val="18"/>
          <w:szCs w:val="18"/>
        </w:rPr>
        <w:t>ación), vereda Cañaveral, municipio de El Cocuy.</w:t>
      </w:r>
    </w:p>
    <w:p w14:paraId="16B41FCB" w14:textId="383B4CD9" w:rsidR="00080B9F" w:rsidRPr="00382633" w:rsidRDefault="00080B9F" w:rsidP="00772585">
      <w:pPr>
        <w:pStyle w:val="Prrafodelista"/>
        <w:numPr>
          <w:ilvl w:val="0"/>
          <w:numId w:val="10"/>
        </w:numPr>
        <w:pBdr>
          <w:top w:val="nil"/>
          <w:left w:val="nil"/>
          <w:bottom w:val="nil"/>
          <w:right w:val="nil"/>
          <w:between w:val="nil"/>
        </w:pBdr>
        <w:spacing w:after="120" w:line="276" w:lineRule="auto"/>
        <w:jc w:val="both"/>
        <w:rPr>
          <w:rFonts w:ascii="Verdana" w:eastAsia="Arial Narrow" w:hAnsi="Verdana"/>
          <w:sz w:val="18"/>
          <w:szCs w:val="18"/>
        </w:rPr>
      </w:pPr>
      <w:r w:rsidRPr="00382633">
        <w:rPr>
          <w:rFonts w:ascii="Verdana" w:eastAsia="Arial Narrow" w:hAnsi="Verdana"/>
          <w:sz w:val="18"/>
          <w:szCs w:val="18"/>
        </w:rPr>
        <w:t>Sendero Laguna Grande, Predio El Cortaderal (Privado), Sierra Nevada de Güicán (Baldío de la Nación)</w:t>
      </w:r>
      <w:r w:rsidR="00F2420C">
        <w:rPr>
          <w:rFonts w:ascii="Verdana" w:eastAsia="Arial Narrow" w:hAnsi="Verdana"/>
          <w:sz w:val="18"/>
          <w:szCs w:val="18"/>
        </w:rPr>
        <w:t>,</w:t>
      </w:r>
      <w:r w:rsidRPr="00382633">
        <w:rPr>
          <w:rFonts w:ascii="Verdana" w:eastAsia="Arial Narrow" w:hAnsi="Verdana"/>
          <w:sz w:val="18"/>
          <w:szCs w:val="18"/>
        </w:rPr>
        <w:t xml:space="preserve"> Vereda </w:t>
      </w:r>
      <w:r w:rsidR="00F2420C">
        <w:rPr>
          <w:rFonts w:ascii="Verdana" w:eastAsia="Arial Narrow" w:hAnsi="Verdana"/>
          <w:sz w:val="18"/>
          <w:szCs w:val="18"/>
        </w:rPr>
        <w:t>L</w:t>
      </w:r>
      <w:r w:rsidRPr="00382633">
        <w:rPr>
          <w:rFonts w:ascii="Verdana" w:eastAsia="Arial Narrow" w:hAnsi="Verdana"/>
          <w:sz w:val="18"/>
          <w:szCs w:val="18"/>
        </w:rPr>
        <w:t>a Cueva, municipio de Güicán de la Sierra.</w:t>
      </w:r>
    </w:p>
    <w:p w14:paraId="173469F1" w14:textId="4A05593C" w:rsidR="00080B9F" w:rsidRDefault="00080B9F" w:rsidP="00772585">
      <w:pPr>
        <w:pBdr>
          <w:top w:val="nil"/>
          <w:left w:val="nil"/>
          <w:bottom w:val="nil"/>
          <w:right w:val="nil"/>
          <w:between w:val="nil"/>
        </w:pBdr>
        <w:spacing w:after="120" w:line="276" w:lineRule="auto"/>
        <w:jc w:val="both"/>
        <w:rPr>
          <w:rFonts w:ascii="Verdana" w:eastAsia="Arial Narrow" w:hAnsi="Verdana"/>
          <w:sz w:val="18"/>
          <w:szCs w:val="18"/>
        </w:rPr>
      </w:pPr>
      <w:r w:rsidRPr="00382633">
        <w:rPr>
          <w:rFonts w:ascii="Verdana" w:eastAsia="Arial Narrow" w:hAnsi="Verdana"/>
          <w:sz w:val="18"/>
          <w:szCs w:val="18"/>
        </w:rPr>
        <w:t>El Parque Nacional Natural El Cocuy, genera espacios de dialogo con comunidades campesinas que viven al interior del área protegida como en su zona aledaña, con el fin de establecer estrategias que permitan conservar el área protegida y el buen vivir de las comunidades para esto, se conformó una mesa de Uso, Ocupación y Tenencia</w:t>
      </w:r>
      <w:r w:rsidR="00E71E6B">
        <w:rPr>
          <w:rFonts w:ascii="Verdana" w:eastAsia="Arial Narrow" w:hAnsi="Verdana"/>
          <w:sz w:val="18"/>
          <w:szCs w:val="18"/>
        </w:rPr>
        <w:t xml:space="preserve"> en el </w:t>
      </w:r>
      <w:r w:rsidRPr="00382633">
        <w:rPr>
          <w:rFonts w:ascii="Verdana" w:eastAsia="Arial Narrow" w:hAnsi="Verdana"/>
          <w:sz w:val="18"/>
          <w:szCs w:val="18"/>
        </w:rPr>
        <w:t>año 2017.</w:t>
      </w:r>
    </w:p>
    <w:p w14:paraId="25739715" w14:textId="77777777" w:rsidR="00E71E6B" w:rsidRPr="00382633" w:rsidRDefault="00E71E6B" w:rsidP="00772585">
      <w:pPr>
        <w:pBdr>
          <w:top w:val="nil"/>
          <w:left w:val="nil"/>
          <w:bottom w:val="nil"/>
          <w:right w:val="nil"/>
          <w:between w:val="nil"/>
        </w:pBdr>
        <w:spacing w:after="120" w:line="276" w:lineRule="auto"/>
        <w:jc w:val="both"/>
        <w:rPr>
          <w:rFonts w:ascii="Verdana" w:eastAsia="Arial Narrow" w:hAnsi="Verdana"/>
          <w:sz w:val="18"/>
          <w:szCs w:val="18"/>
        </w:rPr>
      </w:pPr>
    </w:p>
    <w:p w14:paraId="50D1090F" w14:textId="77777777" w:rsidR="00080B9F" w:rsidRPr="00382633" w:rsidRDefault="00080B9F" w:rsidP="00772585">
      <w:pPr>
        <w:pStyle w:val="Ttulo2"/>
        <w:spacing w:line="276" w:lineRule="auto"/>
        <w:rPr>
          <w:rFonts w:ascii="Verdana" w:eastAsia="Arial Narrow" w:hAnsi="Verdana"/>
          <w:sz w:val="18"/>
          <w:szCs w:val="18"/>
        </w:rPr>
      </w:pPr>
      <w:bookmarkStart w:id="36" w:name="_Toc201847883"/>
      <w:r w:rsidRPr="00382633">
        <w:rPr>
          <w:rFonts w:ascii="Verdana" w:eastAsia="Arial Narrow" w:hAnsi="Verdana"/>
          <w:sz w:val="18"/>
          <w:szCs w:val="18"/>
        </w:rPr>
        <w:t>Comunidades indígenas</w:t>
      </w:r>
      <w:bookmarkEnd w:id="36"/>
      <w:r w:rsidRPr="00382633">
        <w:rPr>
          <w:rFonts w:ascii="Verdana" w:eastAsia="Arial Narrow" w:hAnsi="Verdana"/>
          <w:sz w:val="18"/>
          <w:szCs w:val="18"/>
        </w:rPr>
        <w:t xml:space="preserve"> </w:t>
      </w:r>
    </w:p>
    <w:p w14:paraId="7E555B5D" w14:textId="77777777" w:rsidR="00080B9F" w:rsidRPr="00382633" w:rsidRDefault="00080B9F" w:rsidP="00772585">
      <w:pPr>
        <w:spacing w:line="276" w:lineRule="auto"/>
        <w:jc w:val="both"/>
        <w:rPr>
          <w:rFonts w:ascii="Verdana" w:eastAsia="Arial Narrow" w:hAnsi="Verdana"/>
          <w:b/>
          <w:bCs/>
          <w:sz w:val="18"/>
          <w:szCs w:val="18"/>
          <w:lang w:val="es-CO"/>
        </w:rPr>
      </w:pPr>
    </w:p>
    <w:p w14:paraId="2B9EF39A" w14:textId="1E60102D" w:rsidR="00080B9F"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 xml:space="preserve">El </w:t>
      </w:r>
      <w:r w:rsidR="0064231E">
        <w:rPr>
          <w:rFonts w:ascii="Verdana" w:eastAsia="Arial Narrow" w:hAnsi="Verdana"/>
          <w:sz w:val="18"/>
          <w:szCs w:val="18"/>
          <w:lang w:val="es-CO"/>
        </w:rPr>
        <w:t>á</w:t>
      </w:r>
      <w:r w:rsidRPr="00382633">
        <w:rPr>
          <w:rFonts w:ascii="Verdana" w:eastAsia="Arial Narrow" w:hAnsi="Verdana"/>
          <w:sz w:val="18"/>
          <w:szCs w:val="18"/>
          <w:lang w:val="es-CO"/>
        </w:rPr>
        <w:t xml:space="preserve">rea </w:t>
      </w:r>
      <w:r w:rsidR="0064231E">
        <w:rPr>
          <w:rFonts w:ascii="Verdana" w:eastAsia="Arial Narrow" w:hAnsi="Verdana"/>
          <w:sz w:val="18"/>
          <w:szCs w:val="18"/>
          <w:lang w:val="es-CO"/>
        </w:rPr>
        <w:t>p</w:t>
      </w:r>
      <w:r w:rsidRPr="00382633">
        <w:rPr>
          <w:rFonts w:ascii="Verdana" w:eastAsia="Arial Narrow" w:hAnsi="Verdana"/>
          <w:sz w:val="18"/>
          <w:szCs w:val="18"/>
          <w:lang w:val="es-CO"/>
        </w:rPr>
        <w:t xml:space="preserve">rotegida traslapa con </w:t>
      </w:r>
      <w:r w:rsidR="0064231E">
        <w:rPr>
          <w:rFonts w:ascii="Verdana" w:eastAsia="Arial Narrow" w:hAnsi="Verdana"/>
          <w:sz w:val="18"/>
          <w:szCs w:val="18"/>
          <w:lang w:val="es-CO"/>
        </w:rPr>
        <w:t xml:space="preserve">cinco resguardos de </w:t>
      </w:r>
      <w:r w:rsidRPr="00382633">
        <w:rPr>
          <w:rFonts w:ascii="Verdana" w:eastAsia="Arial Narrow" w:hAnsi="Verdana"/>
          <w:sz w:val="18"/>
          <w:szCs w:val="18"/>
          <w:lang w:val="es-CO"/>
        </w:rPr>
        <w:t>comunidades indígenas</w:t>
      </w:r>
      <w:r w:rsidR="0064231E">
        <w:rPr>
          <w:rFonts w:ascii="Verdana" w:eastAsia="Arial Narrow" w:hAnsi="Verdana"/>
          <w:sz w:val="18"/>
          <w:szCs w:val="18"/>
          <w:lang w:val="es-CO"/>
        </w:rPr>
        <w:t xml:space="preserve">. Cerca del </w:t>
      </w:r>
      <w:r w:rsidR="00A9187F">
        <w:rPr>
          <w:rFonts w:ascii="Verdana" w:eastAsia="Arial Narrow" w:hAnsi="Verdana"/>
          <w:sz w:val="18"/>
          <w:szCs w:val="18"/>
          <w:lang w:val="es-CO"/>
        </w:rPr>
        <w:t xml:space="preserve">47% </w:t>
      </w:r>
      <w:r w:rsidR="0064231E">
        <w:rPr>
          <w:rFonts w:ascii="Verdana" w:eastAsia="Arial Narrow" w:hAnsi="Verdana"/>
          <w:sz w:val="18"/>
          <w:szCs w:val="18"/>
          <w:lang w:val="es-CO"/>
        </w:rPr>
        <w:t>del Parque está traslapado con estos;</w:t>
      </w:r>
      <w:r w:rsidR="00A9187F">
        <w:rPr>
          <w:rFonts w:ascii="Verdana" w:eastAsia="Arial Narrow" w:hAnsi="Verdana"/>
          <w:sz w:val="18"/>
          <w:szCs w:val="18"/>
          <w:lang w:val="es-CO"/>
        </w:rPr>
        <w:t xml:space="preserve"> una parte del Resguardo Unido Uwa</w:t>
      </w:r>
      <w:r w:rsidR="0064231E">
        <w:rPr>
          <w:rFonts w:ascii="Verdana" w:eastAsia="Arial Narrow" w:hAnsi="Verdana"/>
          <w:sz w:val="18"/>
          <w:szCs w:val="18"/>
          <w:lang w:val="es-CO"/>
        </w:rPr>
        <w:t>, lo que corresponde al sendero Vuelta a la Sierra, ha sido por muchos años escenario de actividades ecoturísticas y deportivas,</w:t>
      </w:r>
      <w:r w:rsidR="00A9187F">
        <w:rPr>
          <w:rFonts w:ascii="Verdana" w:eastAsia="Arial Narrow" w:hAnsi="Verdana"/>
          <w:sz w:val="18"/>
          <w:szCs w:val="18"/>
          <w:lang w:val="es-CO"/>
        </w:rPr>
        <w:t xml:space="preserve"> sin </w:t>
      </w:r>
      <w:r w:rsidR="0064231E">
        <w:rPr>
          <w:rFonts w:ascii="Verdana" w:eastAsia="Arial Narrow" w:hAnsi="Verdana"/>
          <w:sz w:val="18"/>
          <w:szCs w:val="18"/>
          <w:lang w:val="es-CO"/>
        </w:rPr>
        <w:t>embargo, en la actualidad</w:t>
      </w:r>
      <w:r w:rsidR="00A9187F">
        <w:rPr>
          <w:rFonts w:ascii="Verdana" w:eastAsia="Arial Narrow" w:hAnsi="Verdana"/>
          <w:sz w:val="18"/>
          <w:szCs w:val="18"/>
          <w:lang w:val="es-CO"/>
        </w:rPr>
        <w:t xml:space="preserve">, no se encuentra habilitado </w:t>
      </w:r>
      <w:r w:rsidR="0064231E">
        <w:rPr>
          <w:rFonts w:ascii="Verdana" w:eastAsia="Arial Narrow" w:hAnsi="Verdana"/>
          <w:sz w:val="18"/>
          <w:szCs w:val="18"/>
          <w:lang w:val="es-CO"/>
        </w:rPr>
        <w:t>de acuerdo con</w:t>
      </w:r>
      <w:r w:rsidR="00A9187F">
        <w:rPr>
          <w:rFonts w:ascii="Verdana" w:eastAsia="Arial Narrow" w:hAnsi="Verdana"/>
          <w:sz w:val="18"/>
          <w:szCs w:val="18"/>
          <w:lang w:val="es-CO"/>
        </w:rPr>
        <w:t xml:space="preserve"> la reglamentación </w:t>
      </w:r>
      <w:r w:rsidR="0064231E">
        <w:rPr>
          <w:rFonts w:ascii="Verdana" w:eastAsia="Arial Narrow" w:hAnsi="Verdana"/>
          <w:sz w:val="18"/>
          <w:szCs w:val="18"/>
          <w:lang w:val="es-CO"/>
        </w:rPr>
        <w:t>vigente</w:t>
      </w:r>
      <w:r w:rsidR="00A9187F">
        <w:rPr>
          <w:rFonts w:ascii="Verdana" w:eastAsia="Arial Narrow" w:hAnsi="Verdana"/>
          <w:sz w:val="18"/>
          <w:szCs w:val="18"/>
          <w:lang w:val="es-CO"/>
        </w:rPr>
        <w:t>.</w:t>
      </w:r>
    </w:p>
    <w:p w14:paraId="07D7FA6D" w14:textId="77777777" w:rsidR="00A9187F" w:rsidRPr="00382633" w:rsidRDefault="00A9187F" w:rsidP="00772585">
      <w:pPr>
        <w:spacing w:line="276" w:lineRule="auto"/>
        <w:jc w:val="both"/>
        <w:rPr>
          <w:rFonts w:ascii="Verdana" w:eastAsia="Arial Narrow" w:hAnsi="Verdana"/>
          <w:sz w:val="18"/>
          <w:szCs w:val="18"/>
          <w:lang w:val="es-CO"/>
        </w:rPr>
      </w:pPr>
    </w:p>
    <w:p w14:paraId="0BF41551" w14:textId="0B429E94"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cumplimiento de la Resolución 0473 del 30 de marzo de 2017, se formalizó un espacio intercultural denominado "Mesa de Concertación, Intercambio Cultural y Diálogo Permanente con el Pueblo Indígena U</w:t>
      </w:r>
      <w:r w:rsidR="00343A97">
        <w:rPr>
          <w:rFonts w:ascii="Verdana" w:eastAsia="Arial Narrow" w:hAnsi="Verdana"/>
          <w:sz w:val="18"/>
          <w:szCs w:val="18"/>
          <w:lang w:val="es-CO"/>
        </w:rPr>
        <w:t>w</w:t>
      </w:r>
      <w:r w:rsidRPr="00382633">
        <w:rPr>
          <w:rFonts w:ascii="Verdana" w:eastAsia="Arial Narrow" w:hAnsi="Verdana"/>
          <w:sz w:val="18"/>
          <w:szCs w:val="18"/>
          <w:lang w:val="es-CO"/>
        </w:rPr>
        <w:t>a". En este contexto, Parques Nacionales asumió los siguientes compromisos:</w:t>
      </w:r>
    </w:p>
    <w:p w14:paraId="2DE28B02" w14:textId="30312C1E" w:rsidR="00080B9F" w:rsidRPr="00382633" w:rsidRDefault="00080B9F" w:rsidP="00772585">
      <w:pPr>
        <w:numPr>
          <w:ilvl w:val="0"/>
          <w:numId w:val="23"/>
        </w:num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Saneamiento Predial:</w:t>
      </w:r>
      <w:r w:rsidRPr="00382633">
        <w:rPr>
          <w:rFonts w:ascii="Verdana" w:eastAsia="Arial Narrow" w:hAnsi="Verdana"/>
          <w:sz w:val="18"/>
          <w:szCs w:val="18"/>
          <w:lang w:val="es-CO"/>
        </w:rPr>
        <w:t xml:space="preserve"> Adelantar el proceso de saneamiento predial en el área de traslape entre el Parque Nacional Natural El Cocuy y el Resguardo Unido U</w:t>
      </w:r>
      <w:r w:rsidR="00343A97">
        <w:rPr>
          <w:rFonts w:ascii="Verdana" w:eastAsia="Arial Narrow" w:hAnsi="Verdana"/>
          <w:sz w:val="18"/>
          <w:szCs w:val="18"/>
          <w:lang w:val="es-CO"/>
        </w:rPr>
        <w:t>wa</w:t>
      </w:r>
      <w:r w:rsidRPr="00382633">
        <w:rPr>
          <w:rFonts w:ascii="Verdana" w:eastAsia="Arial Narrow" w:hAnsi="Verdana"/>
          <w:sz w:val="18"/>
          <w:szCs w:val="18"/>
          <w:lang w:val="es-CO"/>
        </w:rPr>
        <w:t>, en convenio con la Agencia Nacional de Tierras, Bicentenario y Parques Nacionales.</w:t>
      </w:r>
    </w:p>
    <w:p w14:paraId="66FBA99C" w14:textId="26FA516F" w:rsidR="00080B9F" w:rsidRPr="00382633" w:rsidRDefault="00080B9F" w:rsidP="00772585">
      <w:pPr>
        <w:numPr>
          <w:ilvl w:val="0"/>
          <w:numId w:val="23"/>
        </w:num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Estudio de Impacto Ambiental:</w:t>
      </w:r>
      <w:r w:rsidRPr="00382633">
        <w:rPr>
          <w:rFonts w:ascii="Verdana" w:eastAsia="Arial Narrow" w:hAnsi="Verdana"/>
          <w:sz w:val="18"/>
          <w:szCs w:val="18"/>
          <w:lang w:val="es-CO"/>
        </w:rPr>
        <w:t xml:space="preserve"> Realización del estudio de impacto ambiental en la zona</w:t>
      </w:r>
      <w:r w:rsidR="00343A97">
        <w:rPr>
          <w:rFonts w:ascii="Verdana" w:eastAsia="Arial Narrow" w:hAnsi="Verdana"/>
          <w:sz w:val="18"/>
          <w:szCs w:val="18"/>
          <w:lang w:val="es-CO"/>
        </w:rPr>
        <w:t>, el cual fue adelantado por la universidad pública de Boyacá, la UPTC.</w:t>
      </w:r>
    </w:p>
    <w:p w14:paraId="5FA6B65D" w14:textId="559D702C" w:rsidR="00080B9F" w:rsidRPr="00382633" w:rsidRDefault="00080B9F" w:rsidP="00772585">
      <w:pPr>
        <w:numPr>
          <w:ilvl w:val="0"/>
          <w:numId w:val="23"/>
        </w:num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Proyecto de Seguridad Alimentaria:</w:t>
      </w:r>
      <w:r w:rsidRPr="00382633">
        <w:rPr>
          <w:rFonts w:ascii="Verdana" w:eastAsia="Arial Narrow" w:hAnsi="Verdana"/>
          <w:sz w:val="18"/>
          <w:szCs w:val="18"/>
          <w:lang w:val="es-CO"/>
        </w:rPr>
        <w:t xml:space="preserve"> Desarrollo de un proyecto de seguridad alimentaria con </w:t>
      </w:r>
      <w:r w:rsidR="00343A97">
        <w:rPr>
          <w:rFonts w:ascii="Verdana" w:eastAsia="Arial Narrow" w:hAnsi="Verdana"/>
          <w:sz w:val="18"/>
          <w:szCs w:val="18"/>
          <w:lang w:val="es-CO"/>
        </w:rPr>
        <w:t xml:space="preserve">y para </w:t>
      </w:r>
      <w:r w:rsidRPr="00382633">
        <w:rPr>
          <w:rFonts w:ascii="Verdana" w:eastAsia="Arial Narrow" w:hAnsi="Verdana"/>
          <w:sz w:val="18"/>
          <w:szCs w:val="18"/>
          <w:lang w:val="es-CO"/>
        </w:rPr>
        <w:t>la comunidad de Bachira.</w:t>
      </w:r>
    </w:p>
    <w:p w14:paraId="19AEEED2" w14:textId="77777777" w:rsidR="00080B9F" w:rsidRPr="00382633" w:rsidRDefault="00080B9F" w:rsidP="00772585">
      <w:pPr>
        <w:spacing w:line="276" w:lineRule="auto"/>
        <w:jc w:val="both"/>
        <w:rPr>
          <w:rFonts w:ascii="Verdana" w:eastAsia="Arial Narrow" w:hAnsi="Verdana"/>
          <w:sz w:val="18"/>
          <w:szCs w:val="18"/>
          <w:lang w:val="es-CO"/>
        </w:rPr>
      </w:pPr>
    </w:p>
    <w:p w14:paraId="670CAA61" w14:textId="55FBC784"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 xml:space="preserve">Estas acciones reflejan el compromiso del </w:t>
      </w:r>
      <w:r w:rsidR="00343A97">
        <w:rPr>
          <w:rFonts w:ascii="Verdana" w:eastAsia="Arial Narrow" w:hAnsi="Verdana"/>
          <w:sz w:val="18"/>
          <w:szCs w:val="18"/>
          <w:lang w:val="es-CO"/>
        </w:rPr>
        <w:t>Parque</w:t>
      </w:r>
      <w:r w:rsidRPr="00382633">
        <w:rPr>
          <w:rFonts w:ascii="Verdana" w:eastAsia="Arial Narrow" w:hAnsi="Verdana"/>
          <w:sz w:val="18"/>
          <w:szCs w:val="18"/>
          <w:lang w:val="es-CO"/>
        </w:rPr>
        <w:t xml:space="preserve"> con la gestión sostenible y el respeto </w:t>
      </w:r>
      <w:r w:rsidR="00343A97">
        <w:rPr>
          <w:rFonts w:ascii="Verdana" w:eastAsia="Arial Narrow" w:hAnsi="Verdana"/>
          <w:sz w:val="18"/>
          <w:szCs w:val="18"/>
          <w:lang w:val="es-CO"/>
        </w:rPr>
        <w:t>a</w:t>
      </w:r>
      <w:r w:rsidRPr="00382633">
        <w:rPr>
          <w:rFonts w:ascii="Verdana" w:eastAsia="Arial Narrow" w:hAnsi="Verdana"/>
          <w:sz w:val="18"/>
          <w:szCs w:val="18"/>
          <w:lang w:val="es-CO"/>
        </w:rPr>
        <w:t xml:space="preserve"> las comunidades indígenas </w:t>
      </w:r>
      <w:r w:rsidR="006C5E29">
        <w:rPr>
          <w:rFonts w:ascii="Verdana" w:eastAsia="Arial Narrow" w:hAnsi="Verdana"/>
          <w:sz w:val="18"/>
          <w:szCs w:val="18"/>
          <w:lang w:val="es-CO"/>
        </w:rPr>
        <w:t>que traslapan con el PNN El Cocuy.</w:t>
      </w:r>
    </w:p>
    <w:p w14:paraId="6BF13F00" w14:textId="77777777" w:rsidR="00080B9F" w:rsidRPr="00382633" w:rsidRDefault="00080B9F" w:rsidP="00772585">
      <w:pPr>
        <w:spacing w:line="276" w:lineRule="auto"/>
        <w:jc w:val="both"/>
        <w:rPr>
          <w:rFonts w:ascii="Verdana" w:eastAsia="Arial Narrow" w:hAnsi="Verdana"/>
          <w:sz w:val="18"/>
          <w:szCs w:val="18"/>
          <w:lang w:val="es-CO"/>
        </w:rPr>
      </w:pPr>
    </w:p>
    <w:p w14:paraId="210AD531" w14:textId="20820A82" w:rsidR="00080B9F" w:rsidRPr="00382633" w:rsidRDefault="00080B9F" w:rsidP="00772585">
      <w:pPr>
        <w:pStyle w:val="Ttulo2"/>
        <w:spacing w:line="276" w:lineRule="auto"/>
        <w:rPr>
          <w:rFonts w:ascii="Verdana" w:hAnsi="Verdana"/>
          <w:sz w:val="18"/>
          <w:szCs w:val="18"/>
        </w:rPr>
      </w:pPr>
      <w:bookmarkStart w:id="37" w:name="_Toc201847884"/>
      <w:r w:rsidRPr="00382633">
        <w:rPr>
          <w:rFonts w:ascii="Verdana" w:hAnsi="Verdana"/>
          <w:sz w:val="18"/>
          <w:szCs w:val="18"/>
        </w:rPr>
        <w:t xml:space="preserve">Prestadores de servicios asociados al </w:t>
      </w:r>
      <w:r w:rsidR="00343A97">
        <w:rPr>
          <w:rFonts w:ascii="Verdana" w:hAnsi="Verdana"/>
          <w:sz w:val="18"/>
          <w:szCs w:val="18"/>
        </w:rPr>
        <w:t>e</w:t>
      </w:r>
      <w:r w:rsidRPr="00382633">
        <w:rPr>
          <w:rFonts w:ascii="Verdana" w:hAnsi="Verdana"/>
          <w:sz w:val="18"/>
          <w:szCs w:val="18"/>
        </w:rPr>
        <w:t>coturismo.</w:t>
      </w:r>
      <w:bookmarkEnd w:id="37"/>
      <w:r w:rsidRPr="00382633">
        <w:rPr>
          <w:rFonts w:ascii="Verdana" w:hAnsi="Verdana"/>
          <w:sz w:val="18"/>
          <w:szCs w:val="18"/>
        </w:rPr>
        <w:t xml:space="preserve"> </w:t>
      </w:r>
    </w:p>
    <w:p w14:paraId="37A18BBF" w14:textId="77777777" w:rsidR="00080B9F" w:rsidRPr="00382633" w:rsidRDefault="00080B9F" w:rsidP="00772585">
      <w:pPr>
        <w:spacing w:line="276" w:lineRule="auto"/>
        <w:rPr>
          <w:rFonts w:ascii="Verdana" w:hAnsi="Verdana"/>
          <w:sz w:val="18"/>
          <w:szCs w:val="18"/>
          <w:lang w:val="es"/>
        </w:rPr>
      </w:pPr>
    </w:p>
    <w:p w14:paraId="4B7AFB26" w14:textId="7930DAE1" w:rsidR="00080B9F" w:rsidRPr="00382633" w:rsidRDefault="00080B9F" w:rsidP="00772585">
      <w:pPr>
        <w:pBdr>
          <w:top w:val="nil"/>
          <w:left w:val="nil"/>
          <w:bottom w:val="nil"/>
          <w:right w:val="nil"/>
          <w:between w:val="nil"/>
        </w:pBdr>
        <w:spacing w:after="120" w:line="276" w:lineRule="auto"/>
        <w:jc w:val="both"/>
        <w:rPr>
          <w:rFonts w:ascii="Verdana" w:hAnsi="Verdana"/>
          <w:sz w:val="18"/>
          <w:szCs w:val="18"/>
          <w:lang w:val="es-CO"/>
        </w:rPr>
      </w:pPr>
      <w:r w:rsidRPr="00342605">
        <w:rPr>
          <w:rFonts w:ascii="Verdana" w:hAnsi="Verdana"/>
          <w:sz w:val="18"/>
          <w:szCs w:val="18"/>
          <w:lang w:val="es-CO"/>
        </w:rPr>
        <w:t>Actualmente, se encuentran habilitados</w:t>
      </w:r>
      <w:r w:rsidR="00342605" w:rsidRPr="00342605">
        <w:rPr>
          <w:rFonts w:ascii="Verdana" w:hAnsi="Verdana"/>
          <w:sz w:val="18"/>
          <w:szCs w:val="18"/>
          <w:lang w:val="es-CO"/>
        </w:rPr>
        <w:t xml:space="preserve"> con corte de </w:t>
      </w:r>
      <w:r w:rsidR="001E65B1">
        <w:rPr>
          <w:rFonts w:ascii="Verdana" w:hAnsi="Verdana"/>
          <w:sz w:val="18"/>
          <w:szCs w:val="18"/>
          <w:lang w:val="es-CO"/>
        </w:rPr>
        <w:t>junio</w:t>
      </w:r>
      <w:r w:rsidR="00342605" w:rsidRPr="00342605">
        <w:rPr>
          <w:rFonts w:ascii="Verdana" w:hAnsi="Verdana"/>
          <w:sz w:val="18"/>
          <w:szCs w:val="18"/>
          <w:lang w:val="es-CO"/>
        </w:rPr>
        <w:t xml:space="preserve"> de 2025, </w:t>
      </w:r>
      <w:r w:rsidRPr="00342605">
        <w:rPr>
          <w:rFonts w:ascii="Verdana" w:hAnsi="Verdana"/>
          <w:sz w:val="18"/>
          <w:szCs w:val="18"/>
          <w:lang w:val="es-CO"/>
        </w:rPr>
        <w:t xml:space="preserve"> 18</w:t>
      </w:r>
      <w:r w:rsidR="001E65B1">
        <w:rPr>
          <w:rFonts w:ascii="Verdana" w:hAnsi="Verdana"/>
          <w:sz w:val="18"/>
          <w:szCs w:val="18"/>
          <w:lang w:val="es-CO"/>
        </w:rPr>
        <w:t>6</w:t>
      </w:r>
      <w:r w:rsidRPr="00342605">
        <w:rPr>
          <w:rFonts w:ascii="Verdana" w:hAnsi="Verdana"/>
          <w:sz w:val="18"/>
          <w:szCs w:val="18"/>
          <w:lang w:val="es-CO"/>
        </w:rPr>
        <w:t xml:space="preserve"> intérpretes ambientales y </w:t>
      </w:r>
      <w:r w:rsidR="001E65B1">
        <w:rPr>
          <w:rFonts w:ascii="Verdana" w:hAnsi="Verdana"/>
          <w:sz w:val="18"/>
          <w:szCs w:val="18"/>
          <w:lang w:val="es-CO"/>
        </w:rPr>
        <w:t>20</w:t>
      </w:r>
      <w:r w:rsidRPr="00342605">
        <w:rPr>
          <w:rFonts w:ascii="Verdana" w:hAnsi="Verdana"/>
          <w:sz w:val="18"/>
          <w:szCs w:val="18"/>
          <w:lang w:val="es-CO"/>
        </w:rPr>
        <w:t xml:space="preserve"> guías profesionales para prestar servicios dentro del </w:t>
      </w:r>
      <w:r w:rsidR="00343A97" w:rsidRPr="00342605">
        <w:rPr>
          <w:rFonts w:ascii="Verdana" w:hAnsi="Verdana"/>
          <w:sz w:val="18"/>
          <w:szCs w:val="18"/>
          <w:lang w:val="es-CO"/>
        </w:rPr>
        <w:t>Parque</w:t>
      </w:r>
      <w:r w:rsidRPr="00342605">
        <w:rPr>
          <w:rFonts w:ascii="Verdana" w:hAnsi="Verdana"/>
          <w:sz w:val="18"/>
          <w:szCs w:val="18"/>
          <w:lang w:val="es-CO"/>
        </w:rPr>
        <w:t>, cumpliendo con las disposiciones establecidas en las resoluciones</w:t>
      </w:r>
      <w:r w:rsidRPr="00382633">
        <w:rPr>
          <w:rFonts w:ascii="Verdana" w:hAnsi="Verdana"/>
          <w:sz w:val="18"/>
          <w:szCs w:val="18"/>
          <w:lang w:val="es-CO"/>
        </w:rPr>
        <w:t xml:space="preserve"> 401 de 2017, 0118 de 2017 y 125 de 2020. </w:t>
      </w:r>
      <w:r w:rsidR="00343A97">
        <w:rPr>
          <w:rFonts w:ascii="Verdana" w:hAnsi="Verdana"/>
          <w:sz w:val="18"/>
          <w:szCs w:val="18"/>
          <w:lang w:val="es-CO"/>
        </w:rPr>
        <w:t xml:space="preserve">Además de cumplir con la normatividad ambiental colombiana, </w:t>
      </w:r>
      <w:r w:rsidRPr="00382633">
        <w:rPr>
          <w:rFonts w:ascii="Verdana" w:hAnsi="Verdana"/>
          <w:sz w:val="18"/>
          <w:szCs w:val="18"/>
          <w:lang w:val="es-CO"/>
        </w:rPr>
        <w:t xml:space="preserve">parte de </w:t>
      </w:r>
      <w:r w:rsidR="00343A97">
        <w:rPr>
          <w:rFonts w:ascii="Verdana" w:hAnsi="Verdana"/>
          <w:sz w:val="18"/>
          <w:szCs w:val="18"/>
          <w:lang w:val="es-CO"/>
        </w:rPr>
        <w:t xml:space="preserve">las </w:t>
      </w:r>
      <w:r w:rsidRPr="00382633">
        <w:rPr>
          <w:rFonts w:ascii="Verdana" w:hAnsi="Verdana"/>
          <w:sz w:val="18"/>
          <w:szCs w:val="18"/>
          <w:lang w:val="es-CO"/>
        </w:rPr>
        <w:t>responsabilidades</w:t>
      </w:r>
      <w:r w:rsidR="00343A97">
        <w:rPr>
          <w:rFonts w:ascii="Verdana" w:hAnsi="Verdana"/>
          <w:sz w:val="18"/>
          <w:szCs w:val="18"/>
          <w:lang w:val="es-CO"/>
        </w:rPr>
        <w:t xml:space="preserve"> que les asisten son: contar con el curso de buenas prácticas REPSE</w:t>
      </w:r>
      <w:r w:rsidRPr="00382633">
        <w:rPr>
          <w:rFonts w:ascii="Verdana" w:hAnsi="Verdana"/>
          <w:sz w:val="18"/>
          <w:szCs w:val="18"/>
          <w:lang w:val="es-CO"/>
        </w:rPr>
        <w:t xml:space="preserve">, contar con un curso de primeros auxilios </w:t>
      </w:r>
      <w:r w:rsidR="00343A97">
        <w:rPr>
          <w:rFonts w:ascii="Verdana" w:hAnsi="Verdana"/>
          <w:sz w:val="18"/>
          <w:szCs w:val="18"/>
          <w:lang w:val="es-CO"/>
        </w:rPr>
        <w:t xml:space="preserve">de por lo menos 20 horas </w:t>
      </w:r>
      <w:r w:rsidRPr="00382633">
        <w:rPr>
          <w:rFonts w:ascii="Verdana" w:hAnsi="Verdana"/>
          <w:sz w:val="18"/>
          <w:szCs w:val="18"/>
          <w:lang w:val="es-CO"/>
        </w:rPr>
        <w:t>actualizado</w:t>
      </w:r>
      <w:r w:rsidR="00343A97">
        <w:rPr>
          <w:rFonts w:ascii="Verdana" w:hAnsi="Verdana"/>
          <w:sz w:val="18"/>
          <w:szCs w:val="18"/>
          <w:lang w:val="es-CO"/>
        </w:rPr>
        <w:t>,</w:t>
      </w:r>
      <w:r w:rsidRPr="00382633">
        <w:rPr>
          <w:rFonts w:ascii="Verdana" w:hAnsi="Verdana"/>
          <w:sz w:val="18"/>
          <w:szCs w:val="18"/>
          <w:lang w:val="es-CO"/>
        </w:rPr>
        <w:t xml:space="preserve"> portar un botiquín </w:t>
      </w:r>
      <w:r w:rsidR="00343A97">
        <w:rPr>
          <w:rFonts w:ascii="Verdana" w:hAnsi="Verdana"/>
          <w:sz w:val="18"/>
          <w:szCs w:val="18"/>
          <w:lang w:val="es-CO"/>
        </w:rPr>
        <w:t xml:space="preserve">y un palín </w:t>
      </w:r>
      <w:r w:rsidRPr="00382633">
        <w:rPr>
          <w:rFonts w:ascii="Verdana" w:hAnsi="Verdana"/>
          <w:sz w:val="18"/>
          <w:szCs w:val="18"/>
          <w:lang w:val="es-CO"/>
        </w:rPr>
        <w:t xml:space="preserve">durante cada actividad </w:t>
      </w:r>
      <w:r w:rsidR="00343A97">
        <w:rPr>
          <w:rFonts w:ascii="Verdana" w:hAnsi="Verdana"/>
          <w:sz w:val="18"/>
          <w:szCs w:val="18"/>
          <w:lang w:val="es-CO"/>
        </w:rPr>
        <w:t>que se desarrolle en el Parque, y no ingresar botellas y/o plásticos de un solo uso.</w:t>
      </w:r>
      <w:r w:rsidR="00A52C0F">
        <w:rPr>
          <w:rFonts w:ascii="Verdana" w:hAnsi="Verdana"/>
          <w:sz w:val="18"/>
          <w:szCs w:val="18"/>
          <w:lang w:val="es-CO"/>
        </w:rPr>
        <w:t xml:space="preserve"> </w:t>
      </w:r>
    </w:p>
    <w:p w14:paraId="4801B5B3" w14:textId="0FD78615" w:rsidR="00080B9F" w:rsidRPr="00382633" w:rsidRDefault="00343A97" w:rsidP="00772585">
      <w:pPr>
        <w:pBdr>
          <w:top w:val="nil"/>
          <w:left w:val="nil"/>
          <w:bottom w:val="nil"/>
          <w:right w:val="nil"/>
          <w:between w:val="nil"/>
        </w:pBdr>
        <w:spacing w:after="120" w:line="276" w:lineRule="auto"/>
        <w:jc w:val="both"/>
        <w:rPr>
          <w:rFonts w:ascii="Verdana" w:hAnsi="Verdana"/>
          <w:sz w:val="18"/>
          <w:szCs w:val="18"/>
          <w:lang w:val="es-CO"/>
        </w:rPr>
      </w:pPr>
      <w:r w:rsidRPr="00342605">
        <w:rPr>
          <w:rFonts w:ascii="Verdana" w:hAnsi="Verdana"/>
          <w:sz w:val="18"/>
          <w:szCs w:val="18"/>
          <w:lang w:val="es-CO"/>
        </w:rPr>
        <w:lastRenderedPageBreak/>
        <w:t xml:space="preserve">Se </w:t>
      </w:r>
      <w:r w:rsidR="00080B9F" w:rsidRPr="00342605">
        <w:rPr>
          <w:rFonts w:ascii="Verdana" w:hAnsi="Verdana"/>
          <w:sz w:val="18"/>
          <w:szCs w:val="18"/>
          <w:lang w:val="es-CO"/>
        </w:rPr>
        <w:t xml:space="preserve">cuenta con </w:t>
      </w:r>
      <w:r w:rsidR="00342605" w:rsidRPr="00342605">
        <w:rPr>
          <w:rFonts w:ascii="Verdana" w:hAnsi="Verdana"/>
          <w:sz w:val="18"/>
          <w:szCs w:val="18"/>
          <w:lang w:val="es-CO"/>
        </w:rPr>
        <w:t>veintisiete</w:t>
      </w:r>
      <w:r w:rsidR="00080B9F" w:rsidRPr="00342605">
        <w:rPr>
          <w:rFonts w:ascii="Verdana" w:hAnsi="Verdana"/>
          <w:sz w:val="18"/>
          <w:szCs w:val="18"/>
          <w:lang w:val="es-CO"/>
        </w:rPr>
        <w:t xml:space="preserve"> operadores turísticos locales</w:t>
      </w:r>
      <w:r w:rsidR="00A52C0F" w:rsidRPr="00342605">
        <w:rPr>
          <w:rFonts w:ascii="Verdana" w:hAnsi="Verdana"/>
          <w:sz w:val="18"/>
          <w:szCs w:val="18"/>
          <w:lang w:val="es-CO"/>
        </w:rPr>
        <w:t>:</w:t>
      </w:r>
      <w:r w:rsidR="00080B9F" w:rsidRPr="00342605">
        <w:rPr>
          <w:rFonts w:ascii="Verdana" w:hAnsi="Verdana"/>
          <w:sz w:val="18"/>
          <w:szCs w:val="18"/>
          <w:lang w:val="es-CO"/>
        </w:rPr>
        <w:t xml:space="preserve"> agencias de viajes</w:t>
      </w:r>
      <w:r w:rsidR="00342605">
        <w:rPr>
          <w:rFonts w:ascii="Verdana" w:hAnsi="Verdana"/>
          <w:sz w:val="18"/>
          <w:szCs w:val="18"/>
          <w:lang w:val="es-CO"/>
        </w:rPr>
        <w:t>, empresas registradas ante Cámara de Comercio que cuentan con REPSE</w:t>
      </w:r>
      <w:r w:rsidR="00A52C0F" w:rsidRPr="00342605">
        <w:rPr>
          <w:rFonts w:ascii="Verdana" w:hAnsi="Verdana"/>
          <w:sz w:val="18"/>
          <w:szCs w:val="18"/>
          <w:lang w:val="es-CO"/>
        </w:rPr>
        <w:t>. Además, existen</w:t>
      </w:r>
      <w:r w:rsidR="00080B9F" w:rsidRPr="00342605">
        <w:rPr>
          <w:rFonts w:ascii="Verdana" w:hAnsi="Verdana"/>
          <w:sz w:val="18"/>
          <w:szCs w:val="18"/>
          <w:lang w:val="es-CO"/>
        </w:rPr>
        <w:t xml:space="preserve"> asociaciones,</w:t>
      </w:r>
      <w:r w:rsidR="00A52C0F" w:rsidRPr="00342605">
        <w:rPr>
          <w:rFonts w:ascii="Verdana" w:hAnsi="Verdana"/>
          <w:sz w:val="18"/>
          <w:szCs w:val="18"/>
          <w:lang w:val="es-CO"/>
        </w:rPr>
        <w:t xml:space="preserve"> y se cuenta con una oferta de</w:t>
      </w:r>
      <w:r w:rsidR="00080B9F" w:rsidRPr="00342605">
        <w:rPr>
          <w:rFonts w:ascii="Verdana" w:hAnsi="Verdana"/>
          <w:sz w:val="18"/>
          <w:szCs w:val="18"/>
          <w:lang w:val="es-CO"/>
        </w:rPr>
        <w:t xml:space="preserve"> hoteles y restaurantes</w:t>
      </w:r>
      <w:r w:rsidR="001E65B1">
        <w:rPr>
          <w:rFonts w:ascii="Verdana" w:hAnsi="Verdana"/>
          <w:sz w:val="18"/>
          <w:szCs w:val="18"/>
          <w:lang w:val="es-CO"/>
        </w:rPr>
        <w:t xml:space="preserve"> los cuales son operadores independientes del parque</w:t>
      </w:r>
      <w:r w:rsidR="00080B9F" w:rsidRPr="00342605">
        <w:rPr>
          <w:rFonts w:ascii="Verdana" w:hAnsi="Verdana"/>
          <w:sz w:val="18"/>
          <w:szCs w:val="18"/>
          <w:lang w:val="es-CO"/>
        </w:rPr>
        <w:t xml:space="preserve">. El Parque </w:t>
      </w:r>
      <w:r w:rsidR="00A52C0F" w:rsidRPr="00342605">
        <w:rPr>
          <w:rFonts w:ascii="Verdana" w:hAnsi="Verdana"/>
          <w:sz w:val="18"/>
          <w:szCs w:val="18"/>
          <w:lang w:val="es-CO"/>
        </w:rPr>
        <w:t xml:space="preserve">se relaciona y </w:t>
      </w:r>
      <w:r w:rsidR="00080B9F" w:rsidRPr="00342605">
        <w:rPr>
          <w:rFonts w:ascii="Verdana" w:hAnsi="Verdana"/>
          <w:sz w:val="18"/>
          <w:szCs w:val="18"/>
          <w:lang w:val="es-CO"/>
        </w:rPr>
        <w:t>colabora activamente con guías, intérpretes ambientales y operadores turísticos locales</w:t>
      </w:r>
      <w:r w:rsidR="00342605" w:rsidRPr="00342605">
        <w:rPr>
          <w:rFonts w:ascii="Verdana" w:hAnsi="Verdana"/>
          <w:sz w:val="18"/>
          <w:szCs w:val="18"/>
          <w:lang w:val="es-CO"/>
        </w:rPr>
        <w:t>.</w:t>
      </w:r>
    </w:p>
    <w:p w14:paraId="47AFBE7E" w14:textId="02DD7FC1" w:rsidR="00080B9F" w:rsidRPr="00382633"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Desde marzo de 2022, se realiza una mesa de diálogo y concertación bimensual denominada Mesa de Ecoturismo - POE. En estas reuniones participan 15 representantes, incluyendo agencias de viajes, guías, intérpretes ambientales, alcaldes municipales, presidentes de los consejos municipales, personeros municipales, asociaciones de guías y representantes campesinos de los municipios de El Cocuy y Güicán de la Sierra. El objetivo principal de esta mesa es tomar decisiones conjuntas relacionadas con el ordenamiento de</w:t>
      </w:r>
      <w:r w:rsidR="00A52C0F">
        <w:rPr>
          <w:rFonts w:ascii="Verdana" w:hAnsi="Verdana"/>
          <w:sz w:val="18"/>
          <w:szCs w:val="18"/>
          <w:lang w:val="es-CO"/>
        </w:rPr>
        <w:t xml:space="preserve"> las actividades desarrolladas al interior de</w:t>
      </w:r>
      <w:r w:rsidRPr="00382633">
        <w:rPr>
          <w:rFonts w:ascii="Verdana" w:hAnsi="Verdana"/>
          <w:sz w:val="18"/>
          <w:szCs w:val="18"/>
          <w:lang w:val="es-CO"/>
        </w:rPr>
        <w:t xml:space="preserve">l </w:t>
      </w:r>
      <w:r w:rsidR="00C87CFA">
        <w:rPr>
          <w:rFonts w:ascii="Verdana" w:hAnsi="Verdana"/>
          <w:sz w:val="18"/>
          <w:szCs w:val="18"/>
          <w:lang w:val="es-CO"/>
        </w:rPr>
        <w:t>Parque de manera tal que los impactos ambientales sean mínimos, que la calidad de la experiencia del visitante sea óptima y que se minimicen los riesgos asociados a la actividad en la alta montaña.</w:t>
      </w:r>
    </w:p>
    <w:p w14:paraId="093686E4" w14:textId="77777777" w:rsidR="00080B9F" w:rsidRPr="00382633" w:rsidRDefault="00080B9F" w:rsidP="00772585">
      <w:pPr>
        <w:spacing w:line="276" w:lineRule="auto"/>
        <w:jc w:val="both"/>
        <w:rPr>
          <w:rFonts w:ascii="Verdana" w:hAnsi="Verdana"/>
          <w:sz w:val="18"/>
          <w:szCs w:val="18"/>
          <w:lang w:val="es-CO"/>
        </w:rPr>
      </w:pPr>
    </w:p>
    <w:p w14:paraId="69BBBC61" w14:textId="4C6AE2DC" w:rsidR="00080B9F" w:rsidRPr="00382633" w:rsidRDefault="00080B9F" w:rsidP="00AB58D7">
      <w:pPr>
        <w:pStyle w:val="Ttulo1"/>
        <w:numPr>
          <w:ilvl w:val="0"/>
          <w:numId w:val="45"/>
        </w:numPr>
        <w:spacing w:line="276" w:lineRule="auto"/>
        <w:rPr>
          <w:rFonts w:ascii="Verdana" w:hAnsi="Verdana"/>
          <w:sz w:val="18"/>
          <w:szCs w:val="18"/>
        </w:rPr>
      </w:pPr>
      <w:bookmarkStart w:id="38" w:name="_Toc201847885"/>
      <w:r w:rsidRPr="00382633">
        <w:rPr>
          <w:rFonts w:ascii="Verdana" w:hAnsi="Verdana"/>
          <w:sz w:val="18"/>
          <w:szCs w:val="18"/>
        </w:rPr>
        <w:t>INFORMACIÓN GENERAL DE VISITANTES</w:t>
      </w:r>
      <w:bookmarkEnd w:id="38"/>
    </w:p>
    <w:p w14:paraId="1440314B" w14:textId="77777777" w:rsidR="00080B9F" w:rsidRPr="00382633" w:rsidRDefault="00080B9F" w:rsidP="00772585">
      <w:pPr>
        <w:spacing w:line="276" w:lineRule="auto"/>
        <w:jc w:val="both"/>
        <w:rPr>
          <w:rFonts w:ascii="Verdana" w:hAnsi="Verdana"/>
          <w:b/>
          <w:bCs/>
          <w:sz w:val="18"/>
          <w:szCs w:val="18"/>
          <w:lang w:val="es-CO"/>
        </w:rPr>
      </w:pPr>
    </w:p>
    <w:p w14:paraId="6925B34C" w14:textId="3C13FDD0" w:rsidR="00080B9F" w:rsidRDefault="00080B9F" w:rsidP="00772585">
      <w:pPr>
        <w:spacing w:line="276" w:lineRule="auto"/>
        <w:jc w:val="both"/>
        <w:rPr>
          <w:rFonts w:ascii="Verdana" w:eastAsia="Arial Narrow" w:hAnsi="Verdana"/>
          <w:sz w:val="18"/>
          <w:szCs w:val="18"/>
        </w:rPr>
      </w:pPr>
      <w:r w:rsidRPr="00382633">
        <w:rPr>
          <w:rFonts w:ascii="Verdana" w:eastAsia="Arial Narrow" w:hAnsi="Verdana"/>
          <w:sz w:val="18"/>
          <w:szCs w:val="18"/>
        </w:rPr>
        <w:t xml:space="preserve">A partir de 2004 se evidencia un cambio drástico en las visitas que en buena parte se explica por la mejora en las condiciones de seguridad </w:t>
      </w:r>
      <w:r w:rsidR="00C87CFA">
        <w:rPr>
          <w:rFonts w:ascii="Verdana" w:eastAsia="Arial Narrow" w:hAnsi="Verdana"/>
          <w:sz w:val="18"/>
          <w:szCs w:val="18"/>
        </w:rPr>
        <w:t xml:space="preserve">en la Provincia de Gutiérrez y </w:t>
      </w:r>
      <w:r w:rsidRPr="00382633">
        <w:rPr>
          <w:rFonts w:ascii="Verdana" w:eastAsia="Arial Narrow" w:hAnsi="Verdana"/>
          <w:sz w:val="18"/>
          <w:szCs w:val="18"/>
        </w:rPr>
        <w:t xml:space="preserve">en el área donde se desarrollan </w:t>
      </w:r>
      <w:r w:rsidR="00C87CFA">
        <w:rPr>
          <w:rFonts w:ascii="Verdana" w:eastAsia="Arial Narrow" w:hAnsi="Verdana"/>
          <w:sz w:val="18"/>
          <w:szCs w:val="18"/>
        </w:rPr>
        <w:t xml:space="preserve">las </w:t>
      </w:r>
      <w:r w:rsidRPr="00382633">
        <w:rPr>
          <w:rFonts w:ascii="Verdana" w:eastAsia="Arial Narrow" w:hAnsi="Verdana"/>
          <w:sz w:val="18"/>
          <w:szCs w:val="18"/>
        </w:rPr>
        <w:t xml:space="preserve">actividades </w:t>
      </w:r>
      <w:r w:rsidR="00C87CFA">
        <w:rPr>
          <w:rFonts w:ascii="Verdana" w:eastAsia="Arial Narrow" w:hAnsi="Verdana"/>
          <w:sz w:val="18"/>
          <w:szCs w:val="18"/>
        </w:rPr>
        <w:t>permitidas</w:t>
      </w:r>
      <w:r w:rsidRPr="00382633">
        <w:rPr>
          <w:rFonts w:ascii="Verdana" w:eastAsia="Arial Narrow" w:hAnsi="Verdana"/>
          <w:sz w:val="18"/>
          <w:szCs w:val="18"/>
        </w:rPr>
        <w:t xml:space="preserve">. La instalación del Batallón de Alta Montaña General </w:t>
      </w:r>
      <w:r w:rsidR="00C87CFA">
        <w:rPr>
          <w:rFonts w:ascii="Verdana" w:eastAsia="Arial Narrow" w:hAnsi="Verdana"/>
          <w:sz w:val="18"/>
          <w:szCs w:val="18"/>
        </w:rPr>
        <w:t xml:space="preserve">José </w:t>
      </w:r>
      <w:r w:rsidRPr="00382633">
        <w:rPr>
          <w:rFonts w:ascii="Verdana" w:eastAsia="Arial Narrow" w:hAnsi="Verdana"/>
          <w:sz w:val="18"/>
          <w:szCs w:val="18"/>
        </w:rPr>
        <w:t>Santos Gutiérrez Prieto marca un hito</w:t>
      </w:r>
      <w:r w:rsidR="00C87CFA">
        <w:rPr>
          <w:rFonts w:ascii="Verdana" w:eastAsia="Arial Narrow" w:hAnsi="Verdana"/>
          <w:sz w:val="18"/>
          <w:szCs w:val="18"/>
        </w:rPr>
        <w:t>.</w:t>
      </w:r>
      <w:r w:rsidRPr="00382633">
        <w:rPr>
          <w:rFonts w:ascii="Verdana" w:eastAsia="Arial Narrow" w:hAnsi="Verdana"/>
          <w:sz w:val="18"/>
          <w:szCs w:val="18"/>
        </w:rPr>
        <w:t xml:space="preserve"> Debido al aumento de las visitas también aumentaron los impactos asociados a </w:t>
      </w:r>
      <w:r w:rsidR="00C87CFA">
        <w:rPr>
          <w:rFonts w:ascii="Verdana" w:eastAsia="Arial Narrow" w:hAnsi="Verdana"/>
          <w:sz w:val="18"/>
          <w:szCs w:val="18"/>
        </w:rPr>
        <w:t>la</w:t>
      </w:r>
      <w:r w:rsidRPr="00382633">
        <w:rPr>
          <w:rFonts w:ascii="Verdana" w:eastAsia="Arial Narrow" w:hAnsi="Verdana"/>
          <w:sz w:val="18"/>
          <w:szCs w:val="18"/>
        </w:rPr>
        <w:t xml:space="preserve"> actividad, por lo que a partir del 2005 se encaminaron esfuerzos para lograr mayor eficiencia en el control y el registro, tanto en los municipios de</w:t>
      </w:r>
      <w:r w:rsidR="00C87CFA">
        <w:rPr>
          <w:rFonts w:ascii="Verdana" w:eastAsia="Arial Narrow" w:hAnsi="Verdana"/>
          <w:sz w:val="18"/>
          <w:szCs w:val="18"/>
        </w:rPr>
        <w:t xml:space="preserve">sde los que se accede a la Sierra </w:t>
      </w:r>
      <w:r w:rsidRPr="00382633">
        <w:rPr>
          <w:rFonts w:ascii="Verdana" w:eastAsia="Arial Narrow" w:hAnsi="Verdana"/>
          <w:sz w:val="18"/>
          <w:szCs w:val="18"/>
        </w:rPr>
        <w:t>como en el Parque.</w:t>
      </w:r>
    </w:p>
    <w:p w14:paraId="2979F495" w14:textId="77777777" w:rsidR="00A9187F" w:rsidRPr="00382633" w:rsidRDefault="00A9187F" w:rsidP="00772585">
      <w:pPr>
        <w:spacing w:line="276" w:lineRule="auto"/>
        <w:jc w:val="both"/>
        <w:rPr>
          <w:rFonts w:ascii="Verdana" w:eastAsia="Arial Narrow" w:hAnsi="Verdana"/>
          <w:sz w:val="18"/>
          <w:szCs w:val="18"/>
        </w:rPr>
      </w:pPr>
    </w:p>
    <w:p w14:paraId="665C4F3D" w14:textId="15E08AFC" w:rsidR="00080B9F" w:rsidRPr="00382633" w:rsidRDefault="00080B9F" w:rsidP="00772585">
      <w:pPr>
        <w:pStyle w:val="Descripcin"/>
        <w:keepNext/>
        <w:spacing w:line="276" w:lineRule="auto"/>
        <w:jc w:val="both"/>
        <w:rPr>
          <w:rFonts w:ascii="Verdana" w:hAnsi="Verdana"/>
          <w:color w:val="auto"/>
        </w:rPr>
      </w:pPr>
      <w:bookmarkStart w:id="39" w:name="_Ref192757925"/>
      <w:bookmarkStart w:id="40" w:name="_Ref192757755"/>
      <w:bookmarkStart w:id="41" w:name="_Toc201847907"/>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8</w:t>
      </w:r>
      <w:r w:rsidRPr="00382633">
        <w:rPr>
          <w:rFonts w:ascii="Verdana" w:hAnsi="Verdana"/>
          <w:color w:val="auto"/>
        </w:rPr>
        <w:fldChar w:fldCharType="end"/>
      </w:r>
      <w:bookmarkEnd w:id="39"/>
      <w:r w:rsidRPr="00382633">
        <w:rPr>
          <w:rFonts w:ascii="Verdana" w:hAnsi="Verdana"/>
          <w:color w:val="auto"/>
        </w:rPr>
        <w:t xml:space="preserve"> Dinámica de visitantes PNN El Cocuy 2002- 202</w:t>
      </w:r>
      <w:bookmarkEnd w:id="40"/>
      <w:r w:rsidRPr="00382633">
        <w:rPr>
          <w:rFonts w:ascii="Verdana" w:hAnsi="Verdana"/>
          <w:color w:val="auto"/>
        </w:rPr>
        <w:t>4</w:t>
      </w:r>
      <w:bookmarkEnd w:id="41"/>
    </w:p>
    <w:tbl>
      <w:tblPr>
        <w:tblStyle w:val="Tablaconcuadrcula1clara"/>
        <w:tblW w:w="7189" w:type="dxa"/>
        <w:jc w:val="center"/>
        <w:tblLayout w:type="fixed"/>
        <w:tblLook w:val="04A0" w:firstRow="1" w:lastRow="0" w:firstColumn="1" w:lastColumn="0" w:noHBand="0" w:noVBand="1"/>
      </w:tblPr>
      <w:tblGrid>
        <w:gridCol w:w="1414"/>
        <w:gridCol w:w="2111"/>
        <w:gridCol w:w="1753"/>
        <w:gridCol w:w="1911"/>
      </w:tblGrid>
      <w:tr w:rsidR="00080B9F" w:rsidRPr="00382633" w14:paraId="2868F563" w14:textId="77777777" w:rsidTr="00962899">
        <w:trPr>
          <w:cnfStyle w:val="100000000000" w:firstRow="1" w:lastRow="0" w:firstColumn="0" w:lastColumn="0" w:oddVBand="0" w:evenVBand="0" w:oddHBand="0" w:evenHBand="0" w:firstRowFirstColumn="0" w:firstRowLastColumn="0" w:lastRowFirstColumn="0" w:lastRowLastColumn="0"/>
          <w:trHeight w:val="308"/>
          <w:tblHeader/>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7E58BA49" w14:textId="77777777" w:rsidR="00080B9F" w:rsidRPr="00382633" w:rsidRDefault="00080B9F" w:rsidP="00772585">
            <w:pPr>
              <w:suppressAutoHyphens w:val="0"/>
              <w:autoSpaceDN/>
              <w:spacing w:line="276" w:lineRule="auto"/>
              <w:textAlignment w:val="auto"/>
              <w:rPr>
                <w:rFonts w:ascii="Verdana" w:hAnsi="Verdana"/>
                <w:b w:val="0"/>
                <w:bCs w:val="0"/>
                <w:sz w:val="18"/>
                <w:szCs w:val="18"/>
                <w:lang w:val="es-CO" w:eastAsia="es-CO"/>
              </w:rPr>
            </w:pPr>
            <w:r w:rsidRPr="00382633">
              <w:rPr>
                <w:rFonts w:ascii="Verdana" w:hAnsi="Verdana"/>
                <w:sz w:val="18"/>
                <w:szCs w:val="18"/>
                <w:lang w:val="es-CO" w:eastAsia="es-CO"/>
              </w:rPr>
              <w:t>Año</w:t>
            </w:r>
          </w:p>
        </w:tc>
        <w:tc>
          <w:tcPr>
            <w:tcW w:w="1468" w:type="pct"/>
            <w:noWrap/>
            <w:hideMark/>
          </w:tcPr>
          <w:p w14:paraId="2CEF8EA3" w14:textId="77777777" w:rsidR="00080B9F" w:rsidRPr="00382633" w:rsidRDefault="00080B9F" w:rsidP="00772585">
            <w:pPr>
              <w:suppressAutoHyphens w:val="0"/>
              <w:autoSpaceDN/>
              <w:spacing w:line="276" w:lineRule="auto"/>
              <w:jc w:val="center"/>
              <w:textAlignment w:val="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val="es-CO" w:eastAsia="es-CO"/>
              </w:rPr>
            </w:pPr>
            <w:r w:rsidRPr="00382633">
              <w:rPr>
                <w:rFonts w:ascii="Verdana" w:hAnsi="Verdana"/>
                <w:sz w:val="18"/>
                <w:szCs w:val="18"/>
                <w:lang w:val="es-CO" w:eastAsia="es-CO"/>
              </w:rPr>
              <w:t>No Visitantes</w:t>
            </w:r>
          </w:p>
        </w:tc>
        <w:tc>
          <w:tcPr>
            <w:tcW w:w="1219" w:type="pct"/>
            <w:noWrap/>
            <w:hideMark/>
          </w:tcPr>
          <w:p w14:paraId="7D3FD076" w14:textId="77777777" w:rsidR="00080B9F" w:rsidRPr="00382633" w:rsidRDefault="00080B9F" w:rsidP="00772585">
            <w:pPr>
              <w:suppressAutoHyphens w:val="0"/>
              <w:autoSpaceDN/>
              <w:spacing w:line="276" w:lineRule="auto"/>
              <w:jc w:val="center"/>
              <w:textAlignment w:val="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val="es-CO" w:eastAsia="es-CO"/>
              </w:rPr>
            </w:pPr>
            <w:r w:rsidRPr="00382633">
              <w:rPr>
                <w:rFonts w:ascii="Verdana" w:hAnsi="Verdana"/>
                <w:sz w:val="18"/>
                <w:szCs w:val="18"/>
                <w:lang w:val="es-CO" w:eastAsia="es-CO"/>
              </w:rPr>
              <w:t>Año</w:t>
            </w:r>
          </w:p>
        </w:tc>
        <w:tc>
          <w:tcPr>
            <w:tcW w:w="1329" w:type="pct"/>
            <w:noWrap/>
            <w:hideMark/>
          </w:tcPr>
          <w:p w14:paraId="142D497D" w14:textId="77777777" w:rsidR="00080B9F" w:rsidRPr="00382633" w:rsidRDefault="00080B9F" w:rsidP="00772585">
            <w:pPr>
              <w:suppressAutoHyphens w:val="0"/>
              <w:autoSpaceDN/>
              <w:spacing w:line="276" w:lineRule="auto"/>
              <w:jc w:val="center"/>
              <w:textAlignment w:val="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val="es-CO" w:eastAsia="es-CO"/>
              </w:rPr>
            </w:pPr>
            <w:r w:rsidRPr="00382633">
              <w:rPr>
                <w:rFonts w:ascii="Verdana" w:hAnsi="Verdana"/>
                <w:sz w:val="18"/>
                <w:szCs w:val="18"/>
                <w:lang w:val="es-CO" w:eastAsia="es-CO"/>
              </w:rPr>
              <w:t>N° Visitantes</w:t>
            </w:r>
          </w:p>
        </w:tc>
      </w:tr>
      <w:tr w:rsidR="00080B9F" w:rsidRPr="00382633" w14:paraId="68E7AC49"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5D9A9A8C"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2002</w:t>
            </w:r>
          </w:p>
        </w:tc>
        <w:tc>
          <w:tcPr>
            <w:tcW w:w="1468" w:type="pct"/>
            <w:noWrap/>
            <w:hideMark/>
          </w:tcPr>
          <w:p w14:paraId="0F27E6EC"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162</w:t>
            </w:r>
          </w:p>
        </w:tc>
        <w:tc>
          <w:tcPr>
            <w:tcW w:w="1219" w:type="pct"/>
            <w:noWrap/>
            <w:hideMark/>
          </w:tcPr>
          <w:p w14:paraId="08D29B18"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2013</w:t>
            </w:r>
          </w:p>
        </w:tc>
        <w:tc>
          <w:tcPr>
            <w:tcW w:w="1329" w:type="pct"/>
            <w:noWrap/>
            <w:hideMark/>
          </w:tcPr>
          <w:p w14:paraId="12949368"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14.147</w:t>
            </w:r>
          </w:p>
        </w:tc>
      </w:tr>
      <w:tr w:rsidR="00080B9F" w:rsidRPr="00382633" w14:paraId="32FAC011"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1AC94C81"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2003</w:t>
            </w:r>
          </w:p>
        </w:tc>
        <w:tc>
          <w:tcPr>
            <w:tcW w:w="1468" w:type="pct"/>
            <w:noWrap/>
            <w:hideMark/>
          </w:tcPr>
          <w:p w14:paraId="3788BE7D"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584</w:t>
            </w:r>
          </w:p>
        </w:tc>
        <w:tc>
          <w:tcPr>
            <w:tcW w:w="1219" w:type="pct"/>
            <w:noWrap/>
            <w:hideMark/>
          </w:tcPr>
          <w:p w14:paraId="1400A225"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2014</w:t>
            </w:r>
          </w:p>
        </w:tc>
        <w:tc>
          <w:tcPr>
            <w:tcW w:w="1329" w:type="pct"/>
            <w:noWrap/>
            <w:hideMark/>
          </w:tcPr>
          <w:p w14:paraId="77592C05"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16.867</w:t>
            </w:r>
          </w:p>
        </w:tc>
      </w:tr>
      <w:tr w:rsidR="00080B9F" w:rsidRPr="00382633" w14:paraId="0E28A5F4"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58A71694"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2004</w:t>
            </w:r>
          </w:p>
        </w:tc>
        <w:tc>
          <w:tcPr>
            <w:tcW w:w="1468" w:type="pct"/>
            <w:noWrap/>
            <w:hideMark/>
          </w:tcPr>
          <w:p w14:paraId="1D1A13C5"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2.998</w:t>
            </w:r>
          </w:p>
        </w:tc>
        <w:tc>
          <w:tcPr>
            <w:tcW w:w="1219" w:type="pct"/>
            <w:noWrap/>
            <w:hideMark/>
          </w:tcPr>
          <w:p w14:paraId="0C75248B"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2015</w:t>
            </w:r>
          </w:p>
        </w:tc>
        <w:tc>
          <w:tcPr>
            <w:tcW w:w="1329" w:type="pct"/>
            <w:noWrap/>
            <w:hideMark/>
          </w:tcPr>
          <w:p w14:paraId="05078FEA"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19.239</w:t>
            </w:r>
          </w:p>
        </w:tc>
      </w:tr>
      <w:tr w:rsidR="00080B9F" w:rsidRPr="00382633" w14:paraId="649BBAC4"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48733FFB"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2005</w:t>
            </w:r>
          </w:p>
        </w:tc>
        <w:tc>
          <w:tcPr>
            <w:tcW w:w="1468" w:type="pct"/>
            <w:noWrap/>
            <w:hideMark/>
          </w:tcPr>
          <w:p w14:paraId="086A5ED2"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3.085</w:t>
            </w:r>
          </w:p>
        </w:tc>
        <w:tc>
          <w:tcPr>
            <w:tcW w:w="1219" w:type="pct"/>
            <w:noWrap/>
            <w:hideMark/>
          </w:tcPr>
          <w:p w14:paraId="73C46192"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2016</w:t>
            </w:r>
          </w:p>
        </w:tc>
        <w:tc>
          <w:tcPr>
            <w:tcW w:w="1329" w:type="pct"/>
            <w:noWrap/>
            <w:hideMark/>
          </w:tcPr>
          <w:p w14:paraId="4FE02296"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7.290</w:t>
            </w:r>
          </w:p>
        </w:tc>
      </w:tr>
      <w:tr w:rsidR="00080B9F" w:rsidRPr="00382633" w14:paraId="5A9DE7E8"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4558EF15"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2006</w:t>
            </w:r>
          </w:p>
        </w:tc>
        <w:tc>
          <w:tcPr>
            <w:tcW w:w="1468" w:type="pct"/>
            <w:noWrap/>
            <w:hideMark/>
          </w:tcPr>
          <w:p w14:paraId="7FD8D875"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3.842</w:t>
            </w:r>
          </w:p>
        </w:tc>
        <w:tc>
          <w:tcPr>
            <w:tcW w:w="1219" w:type="pct"/>
            <w:noWrap/>
            <w:hideMark/>
          </w:tcPr>
          <w:p w14:paraId="3CF50CEC"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2017</w:t>
            </w:r>
          </w:p>
        </w:tc>
        <w:tc>
          <w:tcPr>
            <w:tcW w:w="1329" w:type="pct"/>
            <w:noWrap/>
            <w:hideMark/>
          </w:tcPr>
          <w:p w14:paraId="1FFD7C7F"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8.761</w:t>
            </w:r>
          </w:p>
        </w:tc>
      </w:tr>
      <w:tr w:rsidR="00080B9F" w:rsidRPr="00382633" w14:paraId="0DE5B208"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76D68BF7"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2007</w:t>
            </w:r>
          </w:p>
        </w:tc>
        <w:tc>
          <w:tcPr>
            <w:tcW w:w="1468" w:type="pct"/>
            <w:noWrap/>
            <w:hideMark/>
          </w:tcPr>
          <w:p w14:paraId="1FC47705"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3.079</w:t>
            </w:r>
          </w:p>
        </w:tc>
        <w:tc>
          <w:tcPr>
            <w:tcW w:w="1219" w:type="pct"/>
            <w:noWrap/>
            <w:hideMark/>
          </w:tcPr>
          <w:p w14:paraId="4F16D10F"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2018</w:t>
            </w:r>
          </w:p>
        </w:tc>
        <w:tc>
          <w:tcPr>
            <w:tcW w:w="1329" w:type="pct"/>
            <w:noWrap/>
            <w:hideMark/>
          </w:tcPr>
          <w:p w14:paraId="395F08E9"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14.123</w:t>
            </w:r>
          </w:p>
        </w:tc>
      </w:tr>
      <w:tr w:rsidR="00080B9F" w:rsidRPr="00382633" w14:paraId="0B7F0AF5"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3FEB9926"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2008</w:t>
            </w:r>
          </w:p>
        </w:tc>
        <w:tc>
          <w:tcPr>
            <w:tcW w:w="1468" w:type="pct"/>
            <w:noWrap/>
            <w:hideMark/>
          </w:tcPr>
          <w:p w14:paraId="4C5F2224"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4.086</w:t>
            </w:r>
          </w:p>
        </w:tc>
        <w:tc>
          <w:tcPr>
            <w:tcW w:w="1219" w:type="pct"/>
            <w:noWrap/>
            <w:hideMark/>
          </w:tcPr>
          <w:p w14:paraId="78ADA906"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2019</w:t>
            </w:r>
          </w:p>
        </w:tc>
        <w:tc>
          <w:tcPr>
            <w:tcW w:w="1329" w:type="pct"/>
            <w:noWrap/>
            <w:hideMark/>
          </w:tcPr>
          <w:p w14:paraId="393A453D"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16.331</w:t>
            </w:r>
          </w:p>
        </w:tc>
      </w:tr>
      <w:tr w:rsidR="00080B9F" w:rsidRPr="00382633" w14:paraId="3D6EBB22"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23D40BA8"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2009</w:t>
            </w:r>
          </w:p>
        </w:tc>
        <w:tc>
          <w:tcPr>
            <w:tcW w:w="1468" w:type="pct"/>
            <w:noWrap/>
            <w:hideMark/>
          </w:tcPr>
          <w:p w14:paraId="18CFFDC8"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7.227</w:t>
            </w:r>
          </w:p>
        </w:tc>
        <w:tc>
          <w:tcPr>
            <w:tcW w:w="1219" w:type="pct"/>
            <w:noWrap/>
            <w:hideMark/>
          </w:tcPr>
          <w:p w14:paraId="7E479BA6"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2020</w:t>
            </w:r>
          </w:p>
        </w:tc>
        <w:tc>
          <w:tcPr>
            <w:tcW w:w="1329" w:type="pct"/>
            <w:noWrap/>
            <w:hideMark/>
          </w:tcPr>
          <w:p w14:paraId="1C2B1FC6"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5.644</w:t>
            </w:r>
          </w:p>
        </w:tc>
      </w:tr>
      <w:tr w:rsidR="00080B9F" w:rsidRPr="00382633" w14:paraId="1A8EEE7D"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5C0DD6C6"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2010</w:t>
            </w:r>
          </w:p>
        </w:tc>
        <w:tc>
          <w:tcPr>
            <w:tcW w:w="1468" w:type="pct"/>
            <w:noWrap/>
            <w:hideMark/>
          </w:tcPr>
          <w:p w14:paraId="19F55874"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7.593</w:t>
            </w:r>
          </w:p>
        </w:tc>
        <w:tc>
          <w:tcPr>
            <w:tcW w:w="1219" w:type="pct"/>
            <w:noWrap/>
            <w:hideMark/>
          </w:tcPr>
          <w:p w14:paraId="744F0A8B"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2021</w:t>
            </w:r>
          </w:p>
        </w:tc>
        <w:tc>
          <w:tcPr>
            <w:tcW w:w="1329" w:type="pct"/>
            <w:noWrap/>
            <w:hideMark/>
          </w:tcPr>
          <w:p w14:paraId="17545D60"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24.691</w:t>
            </w:r>
          </w:p>
        </w:tc>
      </w:tr>
      <w:tr w:rsidR="00080B9F" w:rsidRPr="00382633" w14:paraId="17CA0852"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785FF73D"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2011</w:t>
            </w:r>
          </w:p>
        </w:tc>
        <w:tc>
          <w:tcPr>
            <w:tcW w:w="1468" w:type="pct"/>
            <w:noWrap/>
            <w:hideMark/>
          </w:tcPr>
          <w:p w14:paraId="149CEA74"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7.607</w:t>
            </w:r>
          </w:p>
        </w:tc>
        <w:tc>
          <w:tcPr>
            <w:tcW w:w="1219" w:type="pct"/>
            <w:noWrap/>
            <w:hideMark/>
          </w:tcPr>
          <w:p w14:paraId="62DB3164"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2022</w:t>
            </w:r>
          </w:p>
        </w:tc>
        <w:tc>
          <w:tcPr>
            <w:tcW w:w="1329" w:type="pct"/>
            <w:noWrap/>
            <w:hideMark/>
          </w:tcPr>
          <w:p w14:paraId="0E02AD96" w14:textId="77777777"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17.814</w:t>
            </w:r>
          </w:p>
        </w:tc>
      </w:tr>
      <w:tr w:rsidR="00080B9F" w:rsidRPr="00382633" w14:paraId="0C48FCA9" w14:textId="77777777" w:rsidTr="00DE488D">
        <w:trPr>
          <w:trHeight w:val="68"/>
          <w:jc w:val="center"/>
        </w:trPr>
        <w:tc>
          <w:tcPr>
            <w:cnfStyle w:val="001000000000" w:firstRow="0" w:lastRow="0" w:firstColumn="1" w:lastColumn="0" w:oddVBand="0" w:evenVBand="0" w:oddHBand="0" w:evenHBand="0" w:firstRowFirstColumn="0" w:firstRowLastColumn="0" w:lastRowFirstColumn="0" w:lastRowLastColumn="0"/>
            <w:tcW w:w="983" w:type="pct"/>
            <w:noWrap/>
            <w:hideMark/>
          </w:tcPr>
          <w:p w14:paraId="3CADE770" w14:textId="77777777" w:rsidR="00080B9F" w:rsidRPr="00382633" w:rsidRDefault="00080B9F" w:rsidP="00772585">
            <w:pPr>
              <w:suppressAutoHyphens w:val="0"/>
              <w:autoSpaceDN/>
              <w:spacing w:line="276" w:lineRule="auto"/>
              <w:jc w:val="both"/>
              <w:textAlignment w:val="auto"/>
              <w:rPr>
                <w:rFonts w:ascii="Verdana" w:hAnsi="Verdana"/>
                <w:sz w:val="18"/>
                <w:szCs w:val="18"/>
                <w:lang w:val="es-CO" w:eastAsia="es-CO"/>
              </w:rPr>
            </w:pPr>
            <w:r w:rsidRPr="00382633">
              <w:rPr>
                <w:rFonts w:ascii="Verdana" w:hAnsi="Verdana"/>
                <w:sz w:val="18"/>
                <w:szCs w:val="18"/>
                <w:lang w:val="es-CO" w:eastAsia="es-CO"/>
              </w:rPr>
              <w:t>2012</w:t>
            </w:r>
          </w:p>
        </w:tc>
        <w:tc>
          <w:tcPr>
            <w:tcW w:w="1468" w:type="pct"/>
            <w:noWrap/>
            <w:hideMark/>
          </w:tcPr>
          <w:p w14:paraId="76948F9F" w14:textId="77777777"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9.747</w:t>
            </w:r>
          </w:p>
        </w:tc>
        <w:tc>
          <w:tcPr>
            <w:tcW w:w="1219" w:type="pct"/>
            <w:noWrap/>
            <w:hideMark/>
          </w:tcPr>
          <w:p w14:paraId="3C56C218" w14:textId="7871CF0B" w:rsidR="00080B9F" w:rsidRPr="00382633" w:rsidRDefault="00080B9F" w:rsidP="00772585">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82633">
              <w:rPr>
                <w:rFonts w:ascii="Verdana" w:hAnsi="Verdana"/>
                <w:b/>
                <w:bCs/>
                <w:sz w:val="18"/>
                <w:szCs w:val="18"/>
                <w:lang w:val="es-CO" w:eastAsia="es-CO"/>
              </w:rPr>
              <w:t>2023</w:t>
            </w:r>
          </w:p>
        </w:tc>
        <w:tc>
          <w:tcPr>
            <w:tcW w:w="1329" w:type="pct"/>
            <w:noWrap/>
            <w:hideMark/>
          </w:tcPr>
          <w:p w14:paraId="6760EBF5" w14:textId="59E9DF5A" w:rsidR="00080B9F" w:rsidRPr="00382633" w:rsidRDefault="00080B9F" w:rsidP="00772585">
            <w:p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82633">
              <w:rPr>
                <w:rFonts w:ascii="Verdana" w:hAnsi="Verdana"/>
                <w:sz w:val="18"/>
                <w:szCs w:val="18"/>
                <w:lang w:val="es-CO" w:eastAsia="es-CO"/>
              </w:rPr>
              <w:t>31.520</w:t>
            </w:r>
          </w:p>
        </w:tc>
      </w:tr>
      <w:tr w:rsidR="00C87CFA" w:rsidRPr="007303C6" w14:paraId="062350FB" w14:textId="77777777" w:rsidTr="00DE488D">
        <w:trPr>
          <w:trHeight w:val="308"/>
          <w:jc w:val="center"/>
        </w:trPr>
        <w:tc>
          <w:tcPr>
            <w:cnfStyle w:val="001000000000" w:firstRow="0" w:lastRow="0" w:firstColumn="1" w:lastColumn="0" w:oddVBand="0" w:evenVBand="0" w:oddHBand="0" w:evenHBand="0" w:firstRowFirstColumn="0" w:firstRowLastColumn="0" w:lastRowFirstColumn="0" w:lastRowLastColumn="0"/>
            <w:tcW w:w="983" w:type="pct"/>
            <w:noWrap/>
          </w:tcPr>
          <w:p w14:paraId="67118D06" w14:textId="6F59B198" w:rsidR="00C87CFA" w:rsidRPr="007303C6" w:rsidRDefault="00C87CFA" w:rsidP="00C87CFA">
            <w:pPr>
              <w:suppressAutoHyphens w:val="0"/>
              <w:autoSpaceDN/>
              <w:spacing w:line="276" w:lineRule="auto"/>
              <w:jc w:val="both"/>
              <w:textAlignment w:val="auto"/>
              <w:rPr>
                <w:rFonts w:ascii="Verdana" w:hAnsi="Verdana"/>
                <w:sz w:val="18"/>
                <w:szCs w:val="18"/>
                <w:lang w:val="es-CO" w:eastAsia="es-CO"/>
              </w:rPr>
            </w:pPr>
          </w:p>
        </w:tc>
        <w:tc>
          <w:tcPr>
            <w:tcW w:w="1468" w:type="pct"/>
            <w:noWrap/>
          </w:tcPr>
          <w:p w14:paraId="275C10C6" w14:textId="62D06258" w:rsidR="00C87CFA" w:rsidRPr="007303C6" w:rsidRDefault="00C87CFA" w:rsidP="00C87CFA">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highlight w:val="yellow"/>
                <w:lang w:val="es-CO" w:eastAsia="es-CO"/>
              </w:rPr>
            </w:pPr>
          </w:p>
        </w:tc>
        <w:tc>
          <w:tcPr>
            <w:tcW w:w="1219" w:type="pct"/>
            <w:noWrap/>
          </w:tcPr>
          <w:p w14:paraId="11FC3D7F" w14:textId="4FEFD667" w:rsidR="00C87CFA" w:rsidRPr="00342605" w:rsidRDefault="00C87CFA" w:rsidP="00C87CFA">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eastAsia="es-CO"/>
              </w:rPr>
            </w:pPr>
            <w:r w:rsidRPr="00342605">
              <w:rPr>
                <w:rFonts w:ascii="Verdana" w:hAnsi="Verdana"/>
                <w:b/>
                <w:bCs/>
                <w:sz w:val="18"/>
                <w:szCs w:val="18"/>
                <w:lang w:val="es-CO" w:eastAsia="es-CO"/>
              </w:rPr>
              <w:t>2024</w:t>
            </w:r>
          </w:p>
        </w:tc>
        <w:tc>
          <w:tcPr>
            <w:tcW w:w="1329" w:type="pct"/>
            <w:noWrap/>
          </w:tcPr>
          <w:p w14:paraId="14CFE225" w14:textId="3F010576" w:rsidR="00C87CFA" w:rsidRPr="00342605" w:rsidRDefault="00C87CFA" w:rsidP="00C87CFA">
            <w:p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eastAsia="es-CO"/>
              </w:rPr>
            </w:pPr>
            <w:r w:rsidRPr="00342605">
              <w:rPr>
                <w:rFonts w:ascii="Verdana" w:hAnsi="Verdana"/>
                <w:sz w:val="18"/>
                <w:szCs w:val="18"/>
                <w:lang w:val="es-CO" w:eastAsia="es-CO"/>
              </w:rPr>
              <w:t>30.917</w:t>
            </w:r>
          </w:p>
        </w:tc>
      </w:tr>
    </w:tbl>
    <w:p w14:paraId="13E64EC1" w14:textId="571EDC01" w:rsidR="00080B9F" w:rsidRDefault="00080B9F" w:rsidP="00772585">
      <w:pPr>
        <w:spacing w:line="276" w:lineRule="auto"/>
        <w:jc w:val="both"/>
        <w:rPr>
          <w:rFonts w:ascii="Verdana" w:hAnsi="Verdana"/>
          <w:sz w:val="18"/>
          <w:szCs w:val="18"/>
        </w:rPr>
      </w:pPr>
    </w:p>
    <w:p w14:paraId="09F3A03E" w14:textId="77777777" w:rsidR="00C87CFA" w:rsidRDefault="00C87CFA" w:rsidP="00772585">
      <w:pPr>
        <w:spacing w:line="276" w:lineRule="auto"/>
        <w:jc w:val="both"/>
        <w:rPr>
          <w:rFonts w:ascii="Verdana" w:hAnsi="Verdana"/>
          <w:sz w:val="18"/>
          <w:szCs w:val="18"/>
        </w:rPr>
      </w:pPr>
    </w:p>
    <w:p w14:paraId="43129894" w14:textId="77777777" w:rsidR="00C87CFA" w:rsidRDefault="00C87CFA" w:rsidP="00772585">
      <w:pPr>
        <w:spacing w:line="276" w:lineRule="auto"/>
        <w:jc w:val="both"/>
        <w:rPr>
          <w:rFonts w:ascii="Verdana" w:hAnsi="Verdana"/>
          <w:sz w:val="18"/>
          <w:szCs w:val="18"/>
        </w:rPr>
      </w:pPr>
    </w:p>
    <w:p w14:paraId="4723B52A" w14:textId="77777777" w:rsidR="00C87CFA" w:rsidRDefault="00C87CFA" w:rsidP="00772585">
      <w:pPr>
        <w:spacing w:line="276" w:lineRule="auto"/>
        <w:jc w:val="both"/>
        <w:rPr>
          <w:rFonts w:ascii="Verdana" w:hAnsi="Verdana"/>
          <w:sz w:val="18"/>
          <w:szCs w:val="18"/>
        </w:rPr>
      </w:pPr>
    </w:p>
    <w:p w14:paraId="0D5D3022" w14:textId="77777777" w:rsidR="00C87CFA" w:rsidRDefault="00C87CFA" w:rsidP="00772585">
      <w:pPr>
        <w:spacing w:line="276" w:lineRule="auto"/>
        <w:jc w:val="both"/>
        <w:rPr>
          <w:rFonts w:ascii="Verdana" w:hAnsi="Verdana"/>
          <w:sz w:val="18"/>
          <w:szCs w:val="18"/>
        </w:rPr>
      </w:pPr>
    </w:p>
    <w:p w14:paraId="1D65E107" w14:textId="77777777" w:rsidR="00C87CFA" w:rsidRDefault="00C87CFA" w:rsidP="00772585">
      <w:pPr>
        <w:spacing w:line="276" w:lineRule="auto"/>
        <w:jc w:val="both"/>
        <w:rPr>
          <w:rFonts w:ascii="Verdana" w:hAnsi="Verdana"/>
          <w:sz w:val="18"/>
          <w:szCs w:val="18"/>
        </w:rPr>
      </w:pPr>
    </w:p>
    <w:p w14:paraId="679421CB" w14:textId="77777777" w:rsidR="00C87CFA" w:rsidRPr="007303C6" w:rsidRDefault="00C87CFA" w:rsidP="00772585">
      <w:pPr>
        <w:spacing w:line="276" w:lineRule="auto"/>
        <w:jc w:val="both"/>
        <w:rPr>
          <w:rFonts w:ascii="Verdana" w:hAnsi="Verdana"/>
          <w:sz w:val="18"/>
          <w:szCs w:val="18"/>
        </w:rPr>
      </w:pPr>
    </w:p>
    <w:p w14:paraId="056803FB" w14:textId="3A6D07BD" w:rsidR="00080B9F" w:rsidRPr="00C87CFA" w:rsidRDefault="007303C6" w:rsidP="00772585">
      <w:pPr>
        <w:pStyle w:val="Descripcin"/>
        <w:spacing w:line="276" w:lineRule="auto"/>
        <w:rPr>
          <w:rFonts w:ascii="Verdana" w:hAnsi="Verdana"/>
          <w:color w:val="auto"/>
          <w:lang w:val="es-CO"/>
        </w:rPr>
      </w:pPr>
      <w:bookmarkStart w:id="42" w:name="_Ref192771511"/>
      <w:bookmarkStart w:id="43" w:name="_Toc201847921"/>
      <w:r w:rsidRPr="00C87CFA">
        <w:rPr>
          <w:rFonts w:ascii="Verdana" w:hAnsi="Verdana"/>
          <w:color w:val="auto"/>
        </w:rPr>
        <w:t xml:space="preserve">Gráfica </w:t>
      </w:r>
      <w:r w:rsidRPr="00C87CFA">
        <w:rPr>
          <w:rFonts w:ascii="Verdana" w:hAnsi="Verdana"/>
          <w:color w:val="auto"/>
        </w:rPr>
        <w:fldChar w:fldCharType="begin"/>
      </w:r>
      <w:r w:rsidRPr="00C87CFA">
        <w:rPr>
          <w:rFonts w:ascii="Verdana" w:hAnsi="Verdana"/>
          <w:color w:val="auto"/>
        </w:rPr>
        <w:instrText xml:space="preserve"> SEQ Gráfica_ \* ARABIC </w:instrText>
      </w:r>
      <w:r w:rsidRPr="00C87CFA">
        <w:rPr>
          <w:rFonts w:ascii="Verdana" w:hAnsi="Verdana"/>
          <w:color w:val="auto"/>
        </w:rPr>
        <w:fldChar w:fldCharType="separate"/>
      </w:r>
      <w:r w:rsidR="004D6C24">
        <w:rPr>
          <w:rFonts w:ascii="Verdana" w:hAnsi="Verdana"/>
          <w:noProof/>
          <w:color w:val="auto"/>
        </w:rPr>
        <w:t>1</w:t>
      </w:r>
      <w:r w:rsidRPr="00C87CFA">
        <w:rPr>
          <w:rFonts w:ascii="Verdana" w:hAnsi="Verdana"/>
          <w:color w:val="auto"/>
        </w:rPr>
        <w:fldChar w:fldCharType="end"/>
      </w:r>
      <w:bookmarkEnd w:id="42"/>
      <w:r w:rsidR="00C87CFA">
        <w:rPr>
          <w:rFonts w:ascii="Verdana" w:hAnsi="Verdana"/>
          <w:color w:val="auto"/>
        </w:rPr>
        <w:t>.</w:t>
      </w:r>
      <w:r w:rsidRPr="00C87CFA">
        <w:rPr>
          <w:rFonts w:ascii="Verdana" w:hAnsi="Verdana"/>
          <w:color w:val="auto"/>
        </w:rPr>
        <w:t xml:space="preserve"> </w:t>
      </w:r>
      <w:r w:rsidRPr="00C87CFA">
        <w:rPr>
          <w:rFonts w:ascii="Verdana" w:hAnsi="Verdana"/>
          <w:color w:val="auto"/>
          <w:lang w:val="es-CO"/>
        </w:rPr>
        <w:t>Dinámica de visitantes PNN EL Cocuy 2002-2024</w:t>
      </w:r>
      <w:bookmarkEnd w:id="43"/>
    </w:p>
    <w:p w14:paraId="026D5AB3" w14:textId="77777777" w:rsidR="00080B9F" w:rsidRPr="00382633" w:rsidRDefault="00080B9F" w:rsidP="00772585">
      <w:pPr>
        <w:spacing w:line="276" w:lineRule="auto"/>
        <w:jc w:val="both"/>
        <w:rPr>
          <w:rFonts w:ascii="Verdana" w:hAnsi="Verdana"/>
          <w:sz w:val="18"/>
          <w:szCs w:val="18"/>
        </w:rPr>
      </w:pPr>
    </w:p>
    <w:p w14:paraId="383D4671" w14:textId="77777777" w:rsidR="00080B9F" w:rsidRPr="00382633" w:rsidRDefault="00080B9F" w:rsidP="00772585">
      <w:pPr>
        <w:spacing w:line="276" w:lineRule="auto"/>
        <w:jc w:val="center"/>
        <w:rPr>
          <w:rFonts w:ascii="Verdana" w:hAnsi="Verdana"/>
          <w:sz w:val="18"/>
          <w:szCs w:val="18"/>
        </w:rPr>
      </w:pPr>
      <w:r w:rsidRPr="00382633">
        <w:rPr>
          <w:rFonts w:ascii="Verdana" w:hAnsi="Verdana"/>
          <w:noProof/>
          <w:sz w:val="18"/>
          <w:szCs w:val="18"/>
        </w:rPr>
        <w:drawing>
          <wp:inline distT="0" distB="0" distL="0" distR="0" wp14:anchorId="152ABDF6" wp14:editId="23C64E73">
            <wp:extent cx="4610100" cy="2781300"/>
            <wp:effectExtent l="0" t="0" r="0" b="0"/>
            <wp:docPr id="180546004" name="Gráfico 1">
              <a:extLst xmlns:a="http://schemas.openxmlformats.org/drawingml/2006/main">
                <a:ext uri="{FF2B5EF4-FFF2-40B4-BE49-F238E27FC236}">
                  <a16:creationId xmlns:a16="http://schemas.microsoft.com/office/drawing/2014/main" id="{6285F266-93A4-F870-FED4-F1EF6D8DF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C7ED1D" w14:textId="77777777" w:rsidR="007303C6" w:rsidRDefault="007303C6" w:rsidP="00772585">
      <w:pPr>
        <w:spacing w:line="276" w:lineRule="auto"/>
        <w:jc w:val="both"/>
        <w:rPr>
          <w:rFonts w:ascii="Verdana" w:eastAsia="Arial Narrow" w:hAnsi="Verdana"/>
          <w:b/>
          <w:bCs/>
          <w:sz w:val="18"/>
          <w:szCs w:val="18"/>
          <w:lang w:val="es-CO"/>
        </w:rPr>
      </w:pPr>
    </w:p>
    <w:p w14:paraId="21C4267C" w14:textId="75684910" w:rsidR="00080B9F" w:rsidRPr="00382633" w:rsidRDefault="00080B9F" w:rsidP="00772585">
      <w:pPr>
        <w:spacing w:line="276" w:lineRule="auto"/>
        <w:jc w:val="both"/>
        <w:rPr>
          <w:rFonts w:ascii="Verdana" w:eastAsia="Arial Narrow" w:hAnsi="Verdana"/>
          <w:b/>
          <w:bCs/>
          <w:sz w:val="18"/>
          <w:szCs w:val="18"/>
          <w:lang w:val="es-CO"/>
        </w:rPr>
      </w:pPr>
      <w:r w:rsidRPr="00382633">
        <w:rPr>
          <w:rFonts w:ascii="Verdana" w:eastAsia="Arial Narrow" w:hAnsi="Verdana"/>
          <w:b/>
          <w:bCs/>
          <w:sz w:val="18"/>
          <w:szCs w:val="18"/>
          <w:lang w:val="es-CO"/>
        </w:rPr>
        <w:t>Análisis de la Dinámica de Visitantes (2005-2024)</w:t>
      </w:r>
    </w:p>
    <w:p w14:paraId="7D052DD2"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Crecimiento Histórico de Visitantes:</w:t>
      </w:r>
    </w:p>
    <w:p w14:paraId="4ABBDC22" w14:textId="77777777" w:rsidR="00080B9F" w:rsidRPr="00382633" w:rsidRDefault="00080B9F" w:rsidP="00772585">
      <w:pPr>
        <w:numPr>
          <w:ilvl w:val="0"/>
          <w:numId w:val="24"/>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Entre 2005 y 2013, el número de visitantes incrementó de 3.085 a 14.147, representando un crecimiento acumulado del 359%.</w:t>
      </w:r>
    </w:p>
    <w:p w14:paraId="23F8CE28" w14:textId="77777777" w:rsidR="00080B9F" w:rsidRPr="00382633" w:rsidRDefault="00080B9F" w:rsidP="00772585">
      <w:pPr>
        <w:numPr>
          <w:ilvl w:val="0"/>
          <w:numId w:val="24"/>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el periodo interanual 2012-2013, las visitas aumentaron de 9.747 a 14.147, lo que equivale a 4.400 visitantes adicionales y un incremento del 45.2%.</w:t>
      </w:r>
    </w:p>
    <w:p w14:paraId="1B09AB27" w14:textId="77777777" w:rsidR="00080B9F" w:rsidRPr="00382633" w:rsidRDefault="00080B9F" w:rsidP="00772585">
      <w:pPr>
        <w:numPr>
          <w:ilvl w:val="0"/>
          <w:numId w:val="24"/>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Para el periodo 2013-2014, se registró un aumento de 2.720 visitantes, pasando de 14.147 a 16.867, equivalente a un 19.2% de incremento.</w:t>
      </w:r>
    </w:p>
    <w:p w14:paraId="5CF7A9BE" w14:textId="77777777" w:rsidR="00080B9F" w:rsidRPr="00382633" w:rsidRDefault="00080B9F" w:rsidP="00772585">
      <w:pPr>
        <w:numPr>
          <w:ilvl w:val="0"/>
          <w:numId w:val="24"/>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2015, las visitas ascendieron a 19.239, con un aumento interanual del 14%.</w:t>
      </w:r>
    </w:p>
    <w:p w14:paraId="2437CF2B" w14:textId="77777777" w:rsidR="00080B9F" w:rsidRPr="00382633" w:rsidRDefault="00080B9F" w:rsidP="00772585">
      <w:pPr>
        <w:spacing w:line="276" w:lineRule="auto"/>
        <w:ind w:left="360"/>
        <w:jc w:val="both"/>
        <w:rPr>
          <w:rFonts w:ascii="Verdana" w:eastAsia="Arial Narrow" w:hAnsi="Verdana"/>
          <w:sz w:val="18"/>
          <w:szCs w:val="18"/>
          <w:lang w:val="es-CO"/>
        </w:rPr>
      </w:pPr>
    </w:p>
    <w:p w14:paraId="0C1362BD"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Impacto de la Cierre Temporal y Nueva Normatividad:</w:t>
      </w:r>
    </w:p>
    <w:p w14:paraId="5EBFB663" w14:textId="77777777" w:rsidR="00080B9F" w:rsidRPr="00382633" w:rsidRDefault="00080B9F" w:rsidP="00772585">
      <w:pPr>
        <w:numPr>
          <w:ilvl w:val="0"/>
          <w:numId w:val="25"/>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Durante los primeros tres meses de 2016, se contabilizaron 7.290 visitantes, tras lo cual el Parque permaneció cerrado hasta su reapertura el 6 de abril de 2017. Esta reapertura se dio bajo una normativa temporal, que incluyó la implementación de límites máximos diarios de ingreso basados en la capacidad de carga por sendero.</w:t>
      </w:r>
    </w:p>
    <w:p w14:paraId="7BC4E9F9" w14:textId="43D5D57D" w:rsidR="00080B9F" w:rsidRPr="00382633" w:rsidRDefault="00080B9F" w:rsidP="00772585">
      <w:pPr>
        <w:numPr>
          <w:ilvl w:val="0"/>
          <w:numId w:val="25"/>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 xml:space="preserve">En 2017, de abril a diciembre, se registraron 8.761 visitantes, utilizando </w:t>
      </w:r>
      <w:r w:rsidR="003157BD">
        <w:rPr>
          <w:rFonts w:ascii="Verdana" w:eastAsia="Arial Narrow" w:hAnsi="Verdana"/>
          <w:sz w:val="18"/>
          <w:szCs w:val="18"/>
          <w:lang w:val="es-CO"/>
        </w:rPr>
        <w:t xml:space="preserve">tan solo </w:t>
      </w:r>
      <w:r w:rsidRPr="00382633">
        <w:rPr>
          <w:rFonts w:ascii="Verdana" w:eastAsia="Arial Narrow" w:hAnsi="Verdana"/>
          <w:sz w:val="18"/>
          <w:szCs w:val="18"/>
          <w:lang w:val="es-CO"/>
        </w:rPr>
        <w:t>el 11% de la capacidad de carga disponible (82.620 visitantes para ese periodo, considerando una capacidad diaria de 306 personas).</w:t>
      </w:r>
    </w:p>
    <w:p w14:paraId="4C50F8E1" w14:textId="77777777" w:rsidR="00080B9F" w:rsidRPr="00382633" w:rsidRDefault="00080B9F" w:rsidP="00772585">
      <w:pPr>
        <w:spacing w:line="276" w:lineRule="auto"/>
        <w:ind w:left="720"/>
        <w:jc w:val="both"/>
        <w:rPr>
          <w:rFonts w:ascii="Verdana" w:eastAsia="Arial Narrow" w:hAnsi="Verdana"/>
          <w:sz w:val="18"/>
          <w:szCs w:val="18"/>
          <w:lang w:val="es-CO"/>
        </w:rPr>
      </w:pPr>
    </w:p>
    <w:p w14:paraId="5968C0A7"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Tendencias Posteriores y Recuperación:</w:t>
      </w:r>
    </w:p>
    <w:p w14:paraId="22B3BC9B" w14:textId="53B13DAA" w:rsidR="00080B9F" w:rsidRPr="00382633" w:rsidRDefault="00080B9F" w:rsidP="00772585">
      <w:pPr>
        <w:numPr>
          <w:ilvl w:val="0"/>
          <w:numId w:val="26"/>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2018,</w:t>
      </w:r>
      <w:r w:rsidR="006C5E29">
        <w:rPr>
          <w:rFonts w:ascii="Verdana" w:eastAsia="Arial Narrow" w:hAnsi="Verdana"/>
          <w:sz w:val="18"/>
          <w:szCs w:val="18"/>
          <w:lang w:val="es-CO"/>
        </w:rPr>
        <w:t xml:space="preserve"> </w:t>
      </w:r>
      <w:r w:rsidRPr="00382633">
        <w:rPr>
          <w:rFonts w:ascii="Verdana" w:eastAsia="Arial Narrow" w:hAnsi="Verdana"/>
          <w:sz w:val="18"/>
          <w:szCs w:val="18"/>
          <w:lang w:val="es-CO"/>
        </w:rPr>
        <w:t>las visitas aumentaron a 14.123, reflejando un crecimiento del 61.2% respecto a 2017.</w:t>
      </w:r>
    </w:p>
    <w:p w14:paraId="64575C66" w14:textId="77777777" w:rsidR="00080B9F" w:rsidRPr="00382633" w:rsidRDefault="00080B9F" w:rsidP="00772585">
      <w:pPr>
        <w:numPr>
          <w:ilvl w:val="0"/>
          <w:numId w:val="26"/>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Para 2019, el aumento fue más moderado, con 2.208 visitantes adicionales y un incremento del 15.63%.</w:t>
      </w:r>
    </w:p>
    <w:p w14:paraId="0680A9F2" w14:textId="77777777" w:rsidR="00080B9F" w:rsidRPr="00382633" w:rsidRDefault="00080B9F" w:rsidP="00772585">
      <w:pPr>
        <w:numPr>
          <w:ilvl w:val="0"/>
          <w:numId w:val="26"/>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lastRenderedPageBreak/>
        <w:t>En 2020, debido a las restricciones de la pandemia por COVID-19, el parque solo operó durante 47 días hasta noviembre, alcanzando apenas el 28% del total de visitantes de 2019. La reapertura oficial ocurrió el 10 de diciembre de 2020.</w:t>
      </w:r>
    </w:p>
    <w:p w14:paraId="11046A2E"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Período de Máximo Crecimiento:</w:t>
      </w:r>
    </w:p>
    <w:p w14:paraId="716A2234" w14:textId="77777777" w:rsidR="00080B9F" w:rsidRPr="00382633" w:rsidRDefault="00080B9F" w:rsidP="00772585">
      <w:pPr>
        <w:numPr>
          <w:ilvl w:val="0"/>
          <w:numId w:val="27"/>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2021, se alcanzó el récord histórico de visitantes, con 24.691 ingresos, superando en 8.360 visitantes el registro de 2019.</w:t>
      </w:r>
    </w:p>
    <w:p w14:paraId="0FAF0746" w14:textId="4CF262C0" w:rsidR="00080B9F" w:rsidRPr="00382633" w:rsidRDefault="00080B9F" w:rsidP="00772585">
      <w:pPr>
        <w:numPr>
          <w:ilvl w:val="0"/>
          <w:numId w:val="27"/>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Durante 2022, el número de visitantes fue de 17.814</w:t>
      </w:r>
      <w:r w:rsidR="006C5E29">
        <w:rPr>
          <w:rFonts w:ascii="Verdana" w:eastAsia="Arial Narrow" w:hAnsi="Verdana"/>
          <w:sz w:val="18"/>
          <w:szCs w:val="18"/>
          <w:lang w:val="es-CO"/>
        </w:rPr>
        <w:t>.</w:t>
      </w:r>
    </w:p>
    <w:p w14:paraId="48B6CEF0" w14:textId="77777777" w:rsidR="00080B9F" w:rsidRPr="00382633" w:rsidRDefault="00080B9F" w:rsidP="00772585">
      <w:pPr>
        <w:numPr>
          <w:ilvl w:val="0"/>
          <w:numId w:val="27"/>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2023, se alcanzó un nuevo pico histórico con 31.520 visitantes, lo que representa un incremento de 13.706 visitantes respecto a 2022, equivalente a un aumento del 55.56%.</w:t>
      </w:r>
    </w:p>
    <w:p w14:paraId="282DA41B" w14:textId="77777777" w:rsidR="00080B9F" w:rsidRPr="00382633"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Proyección y Estabilización:</w:t>
      </w:r>
    </w:p>
    <w:p w14:paraId="07E8D6C8" w14:textId="38A1D992" w:rsidR="006C5E29" w:rsidRPr="006C5E29" w:rsidRDefault="00080B9F" w:rsidP="006C5E29">
      <w:pPr>
        <w:numPr>
          <w:ilvl w:val="0"/>
          <w:numId w:val="28"/>
        </w:numPr>
        <w:spacing w:line="276" w:lineRule="auto"/>
        <w:jc w:val="both"/>
        <w:rPr>
          <w:rFonts w:ascii="Verdana" w:eastAsia="Arial Narrow" w:hAnsi="Verdana"/>
          <w:sz w:val="18"/>
          <w:szCs w:val="18"/>
          <w:lang w:val="es-CO"/>
        </w:rPr>
      </w:pPr>
      <w:r w:rsidRPr="006C5E29">
        <w:rPr>
          <w:rFonts w:ascii="Verdana" w:eastAsia="Arial Narrow" w:hAnsi="Verdana"/>
          <w:sz w:val="18"/>
          <w:szCs w:val="18"/>
          <w:lang w:val="es-CO"/>
        </w:rPr>
        <w:t xml:space="preserve">Para 2024, </w:t>
      </w:r>
      <w:r w:rsidR="006C5E29" w:rsidRPr="006C5E29">
        <w:rPr>
          <w:rFonts w:ascii="Verdana" w:eastAsia="Arial Narrow" w:hAnsi="Verdana"/>
          <w:sz w:val="18"/>
          <w:szCs w:val="18"/>
          <w:lang w:val="es-CO"/>
        </w:rPr>
        <w:t xml:space="preserve">ingresaron </w:t>
      </w:r>
      <w:r w:rsidRPr="006C5E29">
        <w:rPr>
          <w:rFonts w:ascii="Verdana" w:eastAsia="Arial Narrow" w:hAnsi="Verdana"/>
          <w:sz w:val="18"/>
          <w:szCs w:val="18"/>
          <w:lang w:val="es-CO"/>
        </w:rPr>
        <w:t>30.917 visitantes</w:t>
      </w:r>
      <w:r w:rsidR="006C5E29">
        <w:rPr>
          <w:rFonts w:ascii="Verdana" w:eastAsia="Arial Narrow" w:hAnsi="Verdana"/>
          <w:sz w:val="18"/>
          <w:szCs w:val="18"/>
          <w:lang w:val="es-CO"/>
        </w:rPr>
        <w:t xml:space="preserve">. </w:t>
      </w:r>
    </w:p>
    <w:p w14:paraId="0A7BBAA3" w14:textId="0AF03453" w:rsidR="00080B9F" w:rsidRDefault="00080B9F" w:rsidP="00772585">
      <w:p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Este análisis refleja una dinámica de crecimiento sostenido con picos importantes tras periodos de cierre, evidenciando la relevancia de las estrategias de promoción y control de capacidad en la gestión del ecoturismo en el Parque.</w:t>
      </w:r>
    </w:p>
    <w:p w14:paraId="300FDF4B" w14:textId="77777777" w:rsidR="003157BD" w:rsidRPr="00382633" w:rsidRDefault="003157BD" w:rsidP="00772585">
      <w:pPr>
        <w:spacing w:line="276" w:lineRule="auto"/>
        <w:jc w:val="both"/>
        <w:rPr>
          <w:rFonts w:ascii="Verdana" w:eastAsia="Arial Narrow" w:hAnsi="Verdana"/>
          <w:sz w:val="18"/>
          <w:szCs w:val="18"/>
          <w:lang w:val="es-CO"/>
        </w:rPr>
      </w:pPr>
    </w:p>
    <w:p w14:paraId="55B26CC3" w14:textId="3E0CFC87" w:rsidR="00080B9F" w:rsidRPr="003157BD" w:rsidRDefault="00080B9F" w:rsidP="00772585">
      <w:pPr>
        <w:keepNext/>
        <w:spacing w:line="276" w:lineRule="auto"/>
        <w:jc w:val="both"/>
        <w:rPr>
          <w:rFonts w:ascii="Verdana" w:hAnsi="Verdana"/>
          <w:noProof/>
          <w:sz w:val="18"/>
          <w:szCs w:val="18"/>
        </w:rPr>
      </w:pPr>
      <w:r w:rsidRPr="003157BD">
        <w:rPr>
          <w:rFonts w:ascii="Verdana" w:hAnsi="Verdana"/>
          <w:noProof/>
          <w:sz w:val="18"/>
          <w:szCs w:val="18"/>
        </w:rPr>
        <mc:AlternateContent>
          <mc:Choice Requires="wps">
            <w:drawing>
              <wp:anchor distT="0" distB="0" distL="114300" distR="114300" simplePos="0" relativeHeight="251682816" behindDoc="0" locked="0" layoutInCell="1" allowOverlap="1" wp14:anchorId="09BC6194" wp14:editId="782BE722">
                <wp:simplePos x="0" y="0"/>
                <wp:positionH relativeFrom="column">
                  <wp:posOffset>316865</wp:posOffset>
                </wp:positionH>
                <wp:positionV relativeFrom="paragraph">
                  <wp:posOffset>17780</wp:posOffset>
                </wp:positionV>
                <wp:extent cx="3642360" cy="635"/>
                <wp:effectExtent l="0" t="0" r="0" b="635"/>
                <wp:wrapSquare wrapText="bothSides"/>
                <wp:docPr id="716774194" name="Cuadro de texto 1"/>
                <wp:cNvGraphicFramePr/>
                <a:graphic xmlns:a="http://schemas.openxmlformats.org/drawingml/2006/main">
                  <a:graphicData uri="http://schemas.microsoft.com/office/word/2010/wordprocessingShape">
                    <wps:wsp>
                      <wps:cNvSpPr txBox="1"/>
                      <wps:spPr>
                        <a:xfrm>
                          <a:off x="0" y="0"/>
                          <a:ext cx="3642360" cy="635"/>
                        </a:xfrm>
                        <a:prstGeom prst="rect">
                          <a:avLst/>
                        </a:prstGeom>
                        <a:solidFill>
                          <a:prstClr val="white"/>
                        </a:solidFill>
                        <a:ln>
                          <a:noFill/>
                        </a:ln>
                      </wps:spPr>
                      <wps:txbx>
                        <w:txbxContent>
                          <w:p w14:paraId="00CA3A28" w14:textId="7C4BBB7A" w:rsidR="00080B9F" w:rsidRPr="003157BD" w:rsidRDefault="00080B9F" w:rsidP="00080B9F">
                            <w:pPr>
                              <w:pStyle w:val="Descripcin"/>
                              <w:rPr>
                                <w:rFonts w:ascii="Verdana" w:hAnsi="Verdana"/>
                                <w:noProof/>
                              </w:rPr>
                            </w:pPr>
                            <w:bookmarkStart w:id="44" w:name="_Ref192759183"/>
                            <w:bookmarkStart w:id="45" w:name="_Ref192759177"/>
                            <w:bookmarkStart w:id="46" w:name="_Toc201847922"/>
                            <w:r w:rsidRPr="003157BD">
                              <w:rPr>
                                <w:rFonts w:ascii="Verdana" w:hAnsi="Verdana"/>
                              </w:rPr>
                              <w:t xml:space="preserve">Gráfica </w:t>
                            </w:r>
                            <w:r w:rsidRPr="003157BD">
                              <w:rPr>
                                <w:rFonts w:ascii="Verdana" w:hAnsi="Verdana"/>
                              </w:rPr>
                              <w:fldChar w:fldCharType="begin"/>
                            </w:r>
                            <w:r w:rsidRPr="003157BD">
                              <w:rPr>
                                <w:rFonts w:ascii="Verdana" w:hAnsi="Verdana"/>
                              </w:rPr>
                              <w:instrText xml:space="preserve"> SEQ Gráfica_ \* ARABIC </w:instrText>
                            </w:r>
                            <w:r w:rsidRPr="003157BD">
                              <w:rPr>
                                <w:rFonts w:ascii="Verdana" w:hAnsi="Verdana"/>
                              </w:rPr>
                              <w:fldChar w:fldCharType="separate"/>
                            </w:r>
                            <w:r w:rsidR="004D6C24">
                              <w:rPr>
                                <w:rFonts w:ascii="Verdana" w:hAnsi="Verdana"/>
                                <w:noProof/>
                              </w:rPr>
                              <w:t>2</w:t>
                            </w:r>
                            <w:r w:rsidRPr="003157BD">
                              <w:rPr>
                                <w:rFonts w:ascii="Verdana" w:hAnsi="Verdana"/>
                              </w:rPr>
                              <w:fldChar w:fldCharType="end"/>
                            </w:r>
                            <w:bookmarkEnd w:id="44"/>
                            <w:r w:rsidR="003157BD" w:rsidRPr="003157BD">
                              <w:rPr>
                                <w:rFonts w:ascii="Verdana" w:hAnsi="Verdana"/>
                              </w:rPr>
                              <w:t>.</w:t>
                            </w:r>
                            <w:r w:rsidRPr="003157BD">
                              <w:rPr>
                                <w:rFonts w:ascii="Verdana" w:hAnsi="Verdana"/>
                              </w:rPr>
                              <w:t xml:space="preserve"> Dinámica de visitantes mensual década 2015-2024</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BC6194" id="_x0000_s1028" type="#_x0000_t202" style="position:absolute;left:0;text-align:left;margin-left:24.95pt;margin-top:1.4pt;width:286.8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oZGgIAAD8EAAAOAAAAZHJzL2Uyb0RvYy54bWysU01v2zAMvQ/YfxB0X5yPLRi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" stroked="f">
                <v:textbox style="mso-fit-shape-to-text:t" inset="0,0,0,0">
                  <w:txbxContent>
                    <w:p w14:paraId="00CA3A28" w14:textId="7C4BBB7A" w:rsidR="00080B9F" w:rsidRPr="003157BD" w:rsidRDefault="00080B9F" w:rsidP="00080B9F">
                      <w:pPr>
                        <w:pStyle w:val="Descripcin"/>
                        <w:rPr>
                          <w:rFonts w:ascii="Verdana" w:hAnsi="Verdana"/>
                          <w:noProof/>
                        </w:rPr>
                      </w:pPr>
                      <w:bookmarkStart w:id="47" w:name="_Ref192759183"/>
                      <w:bookmarkStart w:id="48" w:name="_Ref192759177"/>
                      <w:bookmarkStart w:id="49" w:name="_Toc201847922"/>
                      <w:r w:rsidRPr="003157BD">
                        <w:rPr>
                          <w:rFonts w:ascii="Verdana" w:hAnsi="Verdana"/>
                        </w:rPr>
                        <w:t xml:space="preserve">Gráfica </w:t>
                      </w:r>
                      <w:r w:rsidRPr="003157BD">
                        <w:rPr>
                          <w:rFonts w:ascii="Verdana" w:hAnsi="Verdana"/>
                        </w:rPr>
                        <w:fldChar w:fldCharType="begin"/>
                      </w:r>
                      <w:r w:rsidRPr="003157BD">
                        <w:rPr>
                          <w:rFonts w:ascii="Verdana" w:hAnsi="Verdana"/>
                        </w:rPr>
                        <w:instrText xml:space="preserve"> SEQ Gráfica_ \* ARABIC </w:instrText>
                      </w:r>
                      <w:r w:rsidRPr="003157BD">
                        <w:rPr>
                          <w:rFonts w:ascii="Verdana" w:hAnsi="Verdana"/>
                        </w:rPr>
                        <w:fldChar w:fldCharType="separate"/>
                      </w:r>
                      <w:r w:rsidR="004D6C24">
                        <w:rPr>
                          <w:rFonts w:ascii="Verdana" w:hAnsi="Verdana"/>
                          <w:noProof/>
                        </w:rPr>
                        <w:t>2</w:t>
                      </w:r>
                      <w:r w:rsidRPr="003157BD">
                        <w:rPr>
                          <w:rFonts w:ascii="Verdana" w:hAnsi="Verdana"/>
                        </w:rPr>
                        <w:fldChar w:fldCharType="end"/>
                      </w:r>
                      <w:bookmarkEnd w:id="47"/>
                      <w:r w:rsidR="003157BD" w:rsidRPr="003157BD">
                        <w:rPr>
                          <w:rFonts w:ascii="Verdana" w:hAnsi="Verdana"/>
                        </w:rPr>
                        <w:t>.</w:t>
                      </w:r>
                      <w:r w:rsidRPr="003157BD">
                        <w:rPr>
                          <w:rFonts w:ascii="Verdana" w:hAnsi="Verdana"/>
                        </w:rPr>
                        <w:t xml:space="preserve"> Dinámica de visitantes mensual década 2015-2024</w:t>
                      </w:r>
                      <w:bookmarkEnd w:id="48"/>
                      <w:bookmarkEnd w:id="49"/>
                    </w:p>
                  </w:txbxContent>
                </v:textbox>
                <w10:wrap type="square"/>
              </v:shape>
            </w:pict>
          </mc:Fallback>
        </mc:AlternateContent>
      </w:r>
    </w:p>
    <w:p w14:paraId="39035CEA" w14:textId="77777777" w:rsidR="00080B9F" w:rsidRPr="00382633" w:rsidRDefault="00080B9F" w:rsidP="00772585">
      <w:pPr>
        <w:keepNext/>
        <w:spacing w:line="276" w:lineRule="auto"/>
        <w:jc w:val="both"/>
        <w:rPr>
          <w:rFonts w:ascii="Verdana" w:hAnsi="Verdana"/>
          <w:noProof/>
          <w:sz w:val="18"/>
          <w:szCs w:val="18"/>
        </w:rPr>
      </w:pPr>
    </w:p>
    <w:p w14:paraId="5110624F" w14:textId="77777777" w:rsidR="00080B9F" w:rsidRPr="00382633" w:rsidRDefault="00080B9F" w:rsidP="00772585">
      <w:pPr>
        <w:keepNext/>
        <w:spacing w:line="276" w:lineRule="auto"/>
        <w:jc w:val="center"/>
        <w:rPr>
          <w:rFonts w:ascii="Verdana" w:hAnsi="Verdana"/>
          <w:sz w:val="18"/>
          <w:szCs w:val="18"/>
        </w:rPr>
      </w:pPr>
      <w:r w:rsidRPr="00382633">
        <w:rPr>
          <w:rFonts w:ascii="Verdana" w:hAnsi="Verdana"/>
          <w:noProof/>
          <w:sz w:val="18"/>
          <w:szCs w:val="18"/>
        </w:rPr>
        <w:drawing>
          <wp:inline distT="0" distB="0" distL="0" distR="0" wp14:anchorId="3E3F4495" wp14:editId="1C36CA85">
            <wp:extent cx="5524500" cy="3409950"/>
            <wp:effectExtent l="0" t="0" r="0" b="0"/>
            <wp:docPr id="1038355145" name="Gráfico 1">
              <a:extLst xmlns:a="http://schemas.openxmlformats.org/drawingml/2006/main">
                <a:ext uri="{FF2B5EF4-FFF2-40B4-BE49-F238E27FC236}">
                  <a16:creationId xmlns:a16="http://schemas.microsoft.com/office/drawing/2014/main" id="{6D419E09-2BF1-32B9-9E4D-2F4210B4E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9860B7" w14:textId="77777777" w:rsidR="00080B9F" w:rsidRPr="00382633" w:rsidRDefault="00080B9F" w:rsidP="00772585">
      <w:pPr>
        <w:spacing w:line="276" w:lineRule="auto"/>
        <w:jc w:val="both"/>
        <w:rPr>
          <w:rFonts w:ascii="Verdana" w:eastAsia="Arial Narrow" w:hAnsi="Verdana"/>
          <w:sz w:val="18"/>
          <w:szCs w:val="18"/>
        </w:rPr>
      </w:pPr>
    </w:p>
    <w:p w14:paraId="7CC33B85" w14:textId="34248C35" w:rsidR="00080B9F" w:rsidRPr="00382633" w:rsidRDefault="003157BD" w:rsidP="00772585">
      <w:pPr>
        <w:spacing w:line="276" w:lineRule="auto"/>
        <w:jc w:val="both"/>
        <w:rPr>
          <w:rFonts w:ascii="Verdana" w:eastAsia="Arial Narrow" w:hAnsi="Verdana"/>
          <w:sz w:val="18"/>
          <w:szCs w:val="18"/>
          <w:lang w:val="es-CO"/>
        </w:rPr>
      </w:pPr>
      <w:r w:rsidRPr="006C5E29">
        <w:rPr>
          <w:rFonts w:ascii="Verdana" w:eastAsia="Arial Narrow" w:hAnsi="Verdana"/>
          <w:sz w:val="18"/>
          <w:szCs w:val="18"/>
        </w:rPr>
        <w:t>L</w:t>
      </w:r>
      <w:r w:rsidR="00080B9F" w:rsidRPr="006C5E29">
        <w:rPr>
          <w:rFonts w:ascii="Verdana" w:eastAsia="Arial Narrow" w:hAnsi="Verdana"/>
          <w:sz w:val="18"/>
          <w:szCs w:val="18"/>
        </w:rPr>
        <w:t xml:space="preserve">a </w:t>
      </w:r>
      <w:r w:rsidR="00080B9F" w:rsidRPr="006C5E29">
        <w:rPr>
          <w:rFonts w:ascii="Verdana" w:eastAsia="Arial Narrow" w:hAnsi="Verdana"/>
          <w:sz w:val="18"/>
          <w:szCs w:val="18"/>
        </w:rPr>
        <w:fldChar w:fldCharType="begin"/>
      </w:r>
      <w:r w:rsidR="00080B9F" w:rsidRPr="006C5E29">
        <w:rPr>
          <w:rFonts w:ascii="Verdana" w:eastAsia="Arial Narrow" w:hAnsi="Verdana"/>
          <w:sz w:val="18"/>
          <w:szCs w:val="18"/>
        </w:rPr>
        <w:instrText xml:space="preserve"> REF _Ref192759177 \h  \* MERGEFORMAT </w:instrText>
      </w:r>
      <w:r w:rsidR="00080B9F" w:rsidRPr="006C5E29">
        <w:rPr>
          <w:rFonts w:ascii="Verdana" w:eastAsia="Arial Narrow" w:hAnsi="Verdana"/>
          <w:sz w:val="18"/>
          <w:szCs w:val="18"/>
        </w:rPr>
      </w:r>
      <w:r w:rsidR="00080B9F" w:rsidRPr="006C5E29">
        <w:rPr>
          <w:rFonts w:ascii="Verdana" w:eastAsia="Arial Narrow" w:hAnsi="Verdana"/>
          <w:sz w:val="18"/>
          <w:szCs w:val="18"/>
        </w:rPr>
        <w:fldChar w:fldCharType="separate"/>
      </w:r>
      <w:r w:rsidR="004D6C24" w:rsidRPr="006C5E29">
        <w:rPr>
          <w:rFonts w:ascii="Verdana" w:hAnsi="Verdana"/>
          <w:sz w:val="18"/>
          <w:szCs w:val="18"/>
        </w:rPr>
        <w:t xml:space="preserve">Gráfica </w:t>
      </w:r>
      <w:r w:rsidR="004D6C24" w:rsidRPr="006C5E29">
        <w:rPr>
          <w:rFonts w:ascii="Verdana" w:hAnsi="Verdana"/>
          <w:noProof/>
          <w:sz w:val="18"/>
          <w:szCs w:val="18"/>
        </w:rPr>
        <w:t>2</w:t>
      </w:r>
      <w:r w:rsidR="004D6C24" w:rsidRPr="006C5E29">
        <w:rPr>
          <w:rFonts w:ascii="Verdana" w:hAnsi="Verdana"/>
          <w:sz w:val="18"/>
          <w:szCs w:val="18"/>
        </w:rPr>
        <w:t>. Dinámica de visitantes mensual década 2015-2024</w:t>
      </w:r>
      <w:r w:rsidR="00080B9F" w:rsidRPr="006C5E29">
        <w:rPr>
          <w:rFonts w:ascii="Verdana" w:eastAsia="Arial Narrow" w:hAnsi="Verdana"/>
          <w:sz w:val="18"/>
          <w:szCs w:val="18"/>
        </w:rPr>
        <w:fldChar w:fldCharType="end"/>
      </w:r>
      <w:r w:rsidR="006C5E29">
        <w:rPr>
          <w:rFonts w:ascii="Verdana" w:eastAsia="Arial Narrow" w:hAnsi="Verdana"/>
          <w:sz w:val="18"/>
          <w:szCs w:val="18"/>
        </w:rPr>
        <w:t xml:space="preserve"> </w:t>
      </w:r>
      <w:r w:rsidR="00080B9F" w:rsidRPr="00382633">
        <w:rPr>
          <w:rFonts w:ascii="Verdana" w:eastAsia="Arial Narrow" w:hAnsi="Verdana"/>
          <w:sz w:val="18"/>
          <w:szCs w:val="18"/>
        </w:rPr>
        <w:fldChar w:fldCharType="begin"/>
      </w:r>
      <w:r w:rsidR="00080B9F" w:rsidRPr="00382633">
        <w:rPr>
          <w:rFonts w:ascii="Verdana" w:eastAsia="Arial Narrow" w:hAnsi="Verdana"/>
          <w:sz w:val="18"/>
          <w:szCs w:val="18"/>
        </w:rPr>
        <w:instrText xml:space="preserve"> REF _Ref192759183 \h  \* MERGEFORMAT </w:instrText>
      </w:r>
      <w:r w:rsidR="00080B9F" w:rsidRPr="00382633">
        <w:rPr>
          <w:rFonts w:ascii="Verdana" w:eastAsia="Arial Narrow" w:hAnsi="Verdana"/>
          <w:sz w:val="18"/>
          <w:szCs w:val="18"/>
        </w:rPr>
      </w:r>
      <w:r w:rsidR="00080B9F" w:rsidRPr="00382633">
        <w:rPr>
          <w:rFonts w:ascii="Verdana" w:eastAsia="Arial Narrow" w:hAnsi="Verdana"/>
          <w:sz w:val="18"/>
          <w:szCs w:val="18"/>
        </w:rPr>
        <w:fldChar w:fldCharType="separate"/>
      </w:r>
      <w:r w:rsidR="004D6C24" w:rsidRPr="004D6C24">
        <w:rPr>
          <w:rFonts w:ascii="Verdana" w:hAnsi="Verdana"/>
          <w:sz w:val="18"/>
          <w:szCs w:val="18"/>
        </w:rPr>
        <w:t>Gráfica 2</w:t>
      </w:r>
      <w:r w:rsidR="00080B9F" w:rsidRPr="00382633">
        <w:rPr>
          <w:rFonts w:ascii="Verdana" w:eastAsia="Arial Narrow" w:hAnsi="Verdana"/>
          <w:sz w:val="18"/>
          <w:szCs w:val="18"/>
        </w:rPr>
        <w:fldChar w:fldCharType="end"/>
      </w:r>
      <w:r w:rsidR="00080B9F" w:rsidRPr="00382633">
        <w:rPr>
          <w:rFonts w:ascii="Verdana" w:eastAsia="Arial Narrow" w:hAnsi="Verdana"/>
          <w:sz w:val="18"/>
          <w:szCs w:val="18"/>
          <w:lang w:val="es-CO"/>
        </w:rPr>
        <w:t xml:space="preserve"> muestra la dinámica mensual de visitantes </w:t>
      </w:r>
      <w:r>
        <w:rPr>
          <w:rFonts w:ascii="Verdana" w:eastAsia="Arial Narrow" w:hAnsi="Verdana"/>
          <w:sz w:val="18"/>
          <w:szCs w:val="18"/>
          <w:lang w:val="es-CO"/>
        </w:rPr>
        <w:t xml:space="preserve">para </w:t>
      </w:r>
      <w:r w:rsidR="00080B9F" w:rsidRPr="00382633">
        <w:rPr>
          <w:rFonts w:ascii="Verdana" w:eastAsia="Arial Narrow" w:hAnsi="Verdana"/>
          <w:sz w:val="18"/>
          <w:szCs w:val="18"/>
          <w:lang w:val="es-CO"/>
        </w:rPr>
        <w:t>la década 2015-2024</w:t>
      </w:r>
      <w:r>
        <w:rPr>
          <w:rFonts w:ascii="Verdana" w:eastAsia="Arial Narrow" w:hAnsi="Verdana"/>
          <w:sz w:val="18"/>
          <w:szCs w:val="18"/>
          <w:lang w:val="es-CO"/>
        </w:rPr>
        <w:t xml:space="preserve">, </w:t>
      </w:r>
      <w:r w:rsidRPr="00382633">
        <w:rPr>
          <w:rFonts w:ascii="Verdana" w:eastAsia="Arial Narrow" w:hAnsi="Verdana"/>
          <w:sz w:val="18"/>
          <w:szCs w:val="18"/>
          <w:lang w:val="es-CO"/>
        </w:rPr>
        <w:t>establec</w:t>
      </w:r>
      <w:r>
        <w:rPr>
          <w:rFonts w:ascii="Verdana" w:eastAsia="Arial Narrow" w:hAnsi="Verdana"/>
          <w:sz w:val="18"/>
          <w:szCs w:val="18"/>
          <w:lang w:val="es-CO"/>
        </w:rPr>
        <w:t>iéndose</w:t>
      </w:r>
      <w:r w:rsidR="00080B9F" w:rsidRPr="00382633">
        <w:rPr>
          <w:rFonts w:ascii="Verdana" w:eastAsia="Arial Narrow" w:hAnsi="Verdana"/>
          <w:sz w:val="18"/>
          <w:szCs w:val="18"/>
          <w:lang w:val="es-CO"/>
        </w:rPr>
        <w:t xml:space="preserve"> los siguientes puntos clave:</w:t>
      </w:r>
    </w:p>
    <w:p w14:paraId="437998A8" w14:textId="77777777" w:rsidR="009749F8" w:rsidRPr="00382633" w:rsidRDefault="009749F8" w:rsidP="00772585">
      <w:pPr>
        <w:spacing w:line="276" w:lineRule="auto"/>
        <w:jc w:val="both"/>
        <w:rPr>
          <w:rFonts w:ascii="Verdana" w:eastAsia="Arial Narrow" w:hAnsi="Verdana"/>
          <w:sz w:val="18"/>
          <w:szCs w:val="18"/>
          <w:lang w:val="es-CO"/>
        </w:rPr>
      </w:pPr>
    </w:p>
    <w:p w14:paraId="457E7814" w14:textId="77777777" w:rsidR="009749F8" w:rsidRPr="00382633" w:rsidRDefault="009749F8" w:rsidP="00772585">
      <w:pPr>
        <w:spacing w:line="276" w:lineRule="auto"/>
        <w:jc w:val="both"/>
        <w:rPr>
          <w:rFonts w:ascii="Verdana" w:eastAsia="Arial Narrow" w:hAnsi="Verdana"/>
          <w:sz w:val="18"/>
          <w:szCs w:val="18"/>
          <w:lang w:val="es-CO"/>
        </w:rPr>
      </w:pPr>
    </w:p>
    <w:p w14:paraId="68CF6502" w14:textId="27698B16" w:rsidR="00080B9F" w:rsidRPr="00382633" w:rsidRDefault="00080B9F" w:rsidP="00772585">
      <w:pPr>
        <w:spacing w:line="276" w:lineRule="auto"/>
        <w:jc w:val="both"/>
        <w:rPr>
          <w:rFonts w:ascii="Verdana" w:eastAsia="Arial Narrow" w:hAnsi="Verdana"/>
          <w:b/>
          <w:bCs/>
          <w:sz w:val="18"/>
          <w:szCs w:val="18"/>
          <w:lang w:val="es-CO"/>
        </w:rPr>
      </w:pPr>
      <w:r w:rsidRPr="00382633">
        <w:rPr>
          <w:rFonts w:ascii="Verdana" w:eastAsia="Arial Narrow" w:hAnsi="Verdana"/>
          <w:b/>
          <w:bCs/>
          <w:sz w:val="18"/>
          <w:szCs w:val="18"/>
          <w:lang w:val="es-CO"/>
        </w:rPr>
        <w:t xml:space="preserve">1. Meses de </w:t>
      </w:r>
      <w:r w:rsidR="00CD6A17">
        <w:rPr>
          <w:rFonts w:ascii="Verdana" w:eastAsia="Arial Narrow" w:hAnsi="Verdana"/>
          <w:b/>
          <w:bCs/>
          <w:sz w:val="18"/>
          <w:szCs w:val="18"/>
          <w:lang w:val="es-CO"/>
        </w:rPr>
        <w:t>m</w:t>
      </w:r>
      <w:r w:rsidRPr="00382633">
        <w:rPr>
          <w:rFonts w:ascii="Verdana" w:eastAsia="Arial Narrow" w:hAnsi="Verdana"/>
          <w:b/>
          <w:bCs/>
          <w:sz w:val="18"/>
          <w:szCs w:val="18"/>
          <w:lang w:val="es-CO"/>
        </w:rPr>
        <w:t xml:space="preserve">ayor </w:t>
      </w:r>
      <w:r w:rsidR="00AB58D7">
        <w:rPr>
          <w:rFonts w:ascii="Verdana" w:eastAsia="Arial Narrow" w:hAnsi="Verdana"/>
          <w:b/>
          <w:bCs/>
          <w:sz w:val="18"/>
          <w:szCs w:val="18"/>
          <w:lang w:val="es-CO"/>
        </w:rPr>
        <w:t>visitancia</w:t>
      </w:r>
    </w:p>
    <w:p w14:paraId="7762FC21" w14:textId="511C2501" w:rsidR="00080B9F" w:rsidRPr="00382633" w:rsidRDefault="00080B9F" w:rsidP="00772585">
      <w:pPr>
        <w:numPr>
          <w:ilvl w:val="0"/>
          <w:numId w:val="29"/>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Enero y diciembre son consistentemente los meses con mayor cantidad de visitantes a lo largo de l</w:t>
      </w:r>
      <w:r w:rsidR="00CD6A17">
        <w:rPr>
          <w:rFonts w:ascii="Verdana" w:eastAsia="Arial Narrow" w:hAnsi="Verdana"/>
          <w:sz w:val="18"/>
          <w:szCs w:val="18"/>
          <w:lang w:val="es-CO"/>
        </w:rPr>
        <w:t xml:space="preserve">a década, lo cual se </w:t>
      </w:r>
      <w:r w:rsidRPr="00382633">
        <w:rPr>
          <w:rFonts w:ascii="Verdana" w:eastAsia="Arial Narrow" w:hAnsi="Verdana"/>
          <w:sz w:val="18"/>
          <w:szCs w:val="18"/>
          <w:lang w:val="es-CO"/>
        </w:rPr>
        <w:t>relaciona con las vacaciones y festividades de fin e inicio de año.</w:t>
      </w:r>
    </w:p>
    <w:p w14:paraId="2B6F683D" w14:textId="7ECFA5ED" w:rsidR="00080B9F" w:rsidRDefault="00080B9F" w:rsidP="00772585">
      <w:pPr>
        <w:numPr>
          <w:ilvl w:val="0"/>
          <w:numId w:val="29"/>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Julio también destaca en algunos años por ser temporada vacacional.</w:t>
      </w:r>
    </w:p>
    <w:p w14:paraId="7F1D736D" w14:textId="77777777" w:rsidR="000C7299" w:rsidRPr="00382633" w:rsidRDefault="000C7299" w:rsidP="00772585">
      <w:pPr>
        <w:numPr>
          <w:ilvl w:val="0"/>
          <w:numId w:val="29"/>
        </w:numPr>
        <w:spacing w:line="276" w:lineRule="auto"/>
        <w:jc w:val="both"/>
        <w:rPr>
          <w:rFonts w:ascii="Verdana" w:eastAsia="Arial Narrow" w:hAnsi="Verdana"/>
          <w:sz w:val="18"/>
          <w:szCs w:val="18"/>
          <w:lang w:val="es-CO"/>
        </w:rPr>
      </w:pPr>
    </w:p>
    <w:p w14:paraId="6BFEB583" w14:textId="037B9FB4" w:rsidR="00080B9F" w:rsidRPr="00382633" w:rsidRDefault="00080B9F" w:rsidP="00772585">
      <w:pPr>
        <w:spacing w:line="276" w:lineRule="auto"/>
        <w:jc w:val="both"/>
        <w:rPr>
          <w:rFonts w:ascii="Verdana" w:eastAsia="Arial Narrow" w:hAnsi="Verdana"/>
          <w:b/>
          <w:bCs/>
          <w:sz w:val="18"/>
          <w:szCs w:val="18"/>
          <w:lang w:val="es-CO"/>
        </w:rPr>
      </w:pPr>
      <w:r w:rsidRPr="00382633">
        <w:rPr>
          <w:rFonts w:ascii="Verdana" w:eastAsia="Arial Narrow" w:hAnsi="Verdana"/>
          <w:b/>
          <w:bCs/>
          <w:sz w:val="18"/>
          <w:szCs w:val="18"/>
          <w:lang w:val="es-CO"/>
        </w:rPr>
        <w:t xml:space="preserve">2. Años </w:t>
      </w:r>
      <w:r w:rsidR="0030596D">
        <w:rPr>
          <w:rFonts w:ascii="Verdana" w:eastAsia="Arial Narrow" w:hAnsi="Verdana"/>
          <w:b/>
          <w:bCs/>
          <w:sz w:val="18"/>
          <w:szCs w:val="18"/>
          <w:lang w:val="es-CO"/>
        </w:rPr>
        <w:t>d</w:t>
      </w:r>
      <w:r w:rsidRPr="00382633">
        <w:rPr>
          <w:rFonts w:ascii="Verdana" w:eastAsia="Arial Narrow" w:hAnsi="Verdana"/>
          <w:b/>
          <w:bCs/>
          <w:sz w:val="18"/>
          <w:szCs w:val="18"/>
          <w:lang w:val="es-CO"/>
        </w:rPr>
        <w:t>estacados</w:t>
      </w:r>
    </w:p>
    <w:p w14:paraId="25865C20" w14:textId="04B2F8EE" w:rsidR="00080B9F" w:rsidRPr="00382633" w:rsidRDefault="00080B9F" w:rsidP="00772585">
      <w:pPr>
        <w:numPr>
          <w:ilvl w:val="0"/>
          <w:numId w:val="30"/>
        </w:num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2016</w:t>
      </w:r>
      <w:r w:rsidRPr="00382633">
        <w:rPr>
          <w:rFonts w:ascii="Verdana" w:eastAsia="Arial Narrow" w:hAnsi="Verdana"/>
          <w:sz w:val="18"/>
          <w:szCs w:val="18"/>
          <w:lang w:val="es-CO"/>
        </w:rPr>
        <w:t xml:space="preserve"> presentó </w:t>
      </w:r>
      <w:r w:rsidR="0030596D">
        <w:rPr>
          <w:rFonts w:ascii="Verdana" w:eastAsia="Arial Narrow" w:hAnsi="Verdana"/>
          <w:sz w:val="18"/>
          <w:szCs w:val="18"/>
          <w:lang w:val="es-CO"/>
        </w:rPr>
        <w:t xml:space="preserve">un alto </w:t>
      </w:r>
      <w:r w:rsidRPr="00382633">
        <w:rPr>
          <w:rFonts w:ascii="Verdana" w:eastAsia="Arial Narrow" w:hAnsi="Verdana"/>
          <w:sz w:val="18"/>
          <w:szCs w:val="18"/>
          <w:lang w:val="es-CO"/>
        </w:rPr>
        <w:t>pico en enero, siendo el año con mayor número de visitantes en ese mes.</w:t>
      </w:r>
    </w:p>
    <w:p w14:paraId="2E890314" w14:textId="7E4D3252" w:rsidR="00080B9F" w:rsidRPr="00382633" w:rsidRDefault="00080B9F" w:rsidP="00772585">
      <w:pPr>
        <w:numPr>
          <w:ilvl w:val="0"/>
          <w:numId w:val="30"/>
        </w:num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2024</w:t>
      </w:r>
      <w:r w:rsidRPr="00382633">
        <w:rPr>
          <w:rFonts w:ascii="Verdana" w:eastAsia="Arial Narrow" w:hAnsi="Verdana"/>
          <w:sz w:val="18"/>
          <w:szCs w:val="18"/>
          <w:lang w:val="es-CO"/>
        </w:rPr>
        <w:t xml:space="preserve"> muestra </w:t>
      </w:r>
      <w:r w:rsidR="0030596D">
        <w:rPr>
          <w:rFonts w:ascii="Verdana" w:eastAsia="Arial Narrow" w:hAnsi="Verdana"/>
          <w:sz w:val="18"/>
          <w:szCs w:val="18"/>
          <w:lang w:val="es-CO"/>
        </w:rPr>
        <w:t>visitas significativas</w:t>
      </w:r>
      <w:r w:rsidRPr="00382633">
        <w:rPr>
          <w:rFonts w:ascii="Verdana" w:eastAsia="Arial Narrow" w:hAnsi="Verdana"/>
          <w:sz w:val="18"/>
          <w:szCs w:val="18"/>
          <w:lang w:val="es-CO"/>
        </w:rPr>
        <w:t xml:space="preserve"> en abril, junio y diciembre, lo cual podría indicar un </w:t>
      </w:r>
      <w:r w:rsidR="0030596D">
        <w:rPr>
          <w:rFonts w:ascii="Verdana" w:eastAsia="Arial Narrow" w:hAnsi="Verdana"/>
          <w:sz w:val="18"/>
          <w:szCs w:val="18"/>
          <w:lang w:val="es-CO"/>
        </w:rPr>
        <w:t xml:space="preserve">reciente </w:t>
      </w:r>
      <w:r w:rsidRPr="00382633">
        <w:rPr>
          <w:rFonts w:ascii="Verdana" w:eastAsia="Arial Narrow" w:hAnsi="Verdana"/>
          <w:sz w:val="18"/>
          <w:szCs w:val="18"/>
          <w:lang w:val="es-CO"/>
        </w:rPr>
        <w:t xml:space="preserve">cambio en la dinámica de </w:t>
      </w:r>
      <w:r w:rsidR="0030596D">
        <w:rPr>
          <w:rFonts w:ascii="Verdana" w:eastAsia="Arial Narrow" w:hAnsi="Verdana"/>
          <w:sz w:val="18"/>
          <w:szCs w:val="18"/>
          <w:lang w:val="es-CO"/>
        </w:rPr>
        <w:t>ingresos al Parque</w:t>
      </w:r>
      <w:r w:rsidRPr="00382633">
        <w:rPr>
          <w:rFonts w:ascii="Verdana" w:eastAsia="Arial Narrow" w:hAnsi="Verdana"/>
          <w:sz w:val="18"/>
          <w:szCs w:val="18"/>
          <w:lang w:val="es-CO"/>
        </w:rPr>
        <w:t>.</w:t>
      </w:r>
    </w:p>
    <w:p w14:paraId="5947ECBB" w14:textId="5F81A923" w:rsidR="00080B9F" w:rsidRPr="00382633" w:rsidRDefault="00080B9F" w:rsidP="00772585">
      <w:pPr>
        <w:numPr>
          <w:ilvl w:val="0"/>
          <w:numId w:val="30"/>
        </w:numPr>
        <w:spacing w:line="276" w:lineRule="auto"/>
        <w:jc w:val="both"/>
        <w:rPr>
          <w:rFonts w:ascii="Verdana" w:eastAsia="Arial Narrow" w:hAnsi="Verdana"/>
          <w:sz w:val="18"/>
          <w:szCs w:val="18"/>
          <w:lang w:val="es-CO"/>
        </w:rPr>
      </w:pPr>
      <w:r w:rsidRPr="00382633">
        <w:rPr>
          <w:rFonts w:ascii="Verdana" w:eastAsia="Arial Narrow" w:hAnsi="Verdana"/>
          <w:b/>
          <w:bCs/>
          <w:sz w:val="18"/>
          <w:szCs w:val="18"/>
          <w:lang w:val="es-CO"/>
        </w:rPr>
        <w:t>2020</w:t>
      </w:r>
      <w:r w:rsidRPr="00382633">
        <w:rPr>
          <w:rFonts w:ascii="Verdana" w:eastAsia="Arial Narrow" w:hAnsi="Verdana"/>
          <w:sz w:val="18"/>
          <w:szCs w:val="18"/>
          <w:lang w:val="es-CO"/>
        </w:rPr>
        <w:t xml:space="preserve"> y </w:t>
      </w:r>
      <w:r w:rsidRPr="00382633">
        <w:rPr>
          <w:rFonts w:ascii="Verdana" w:eastAsia="Arial Narrow" w:hAnsi="Verdana"/>
          <w:b/>
          <w:bCs/>
          <w:sz w:val="18"/>
          <w:szCs w:val="18"/>
          <w:lang w:val="es-CO"/>
        </w:rPr>
        <w:t>2021</w:t>
      </w:r>
      <w:r w:rsidRPr="00382633">
        <w:rPr>
          <w:rFonts w:ascii="Verdana" w:eastAsia="Arial Narrow" w:hAnsi="Verdana"/>
          <w:sz w:val="18"/>
          <w:szCs w:val="18"/>
          <w:lang w:val="es-CO"/>
        </w:rPr>
        <w:t xml:space="preserve"> presentan disminuciones significativas en varios meses, relacionad</w:t>
      </w:r>
      <w:r w:rsidR="0030596D">
        <w:rPr>
          <w:rFonts w:ascii="Verdana" w:eastAsia="Arial Narrow" w:hAnsi="Verdana"/>
          <w:sz w:val="18"/>
          <w:szCs w:val="18"/>
          <w:lang w:val="es-CO"/>
        </w:rPr>
        <w:t>as</w:t>
      </w:r>
      <w:r w:rsidRPr="00382633">
        <w:rPr>
          <w:rFonts w:ascii="Verdana" w:eastAsia="Arial Narrow" w:hAnsi="Verdana"/>
          <w:sz w:val="18"/>
          <w:szCs w:val="18"/>
          <w:lang w:val="es-CO"/>
        </w:rPr>
        <w:t xml:space="preserve"> con restricciones por la pandemia.</w:t>
      </w:r>
    </w:p>
    <w:p w14:paraId="3751B34D" w14:textId="156E524C" w:rsidR="00080B9F" w:rsidRPr="00382633" w:rsidRDefault="00080B9F" w:rsidP="00772585">
      <w:pPr>
        <w:spacing w:line="276" w:lineRule="auto"/>
        <w:jc w:val="both"/>
        <w:rPr>
          <w:rFonts w:ascii="Verdana" w:eastAsia="Arial Narrow" w:hAnsi="Verdana"/>
          <w:b/>
          <w:bCs/>
          <w:sz w:val="18"/>
          <w:szCs w:val="18"/>
          <w:lang w:val="es-CO"/>
        </w:rPr>
      </w:pPr>
      <w:r w:rsidRPr="00382633">
        <w:rPr>
          <w:rFonts w:ascii="Verdana" w:eastAsia="Arial Narrow" w:hAnsi="Verdana"/>
          <w:b/>
          <w:bCs/>
          <w:sz w:val="18"/>
          <w:szCs w:val="18"/>
          <w:lang w:val="es-CO"/>
        </w:rPr>
        <w:t xml:space="preserve">3. Tendencias </w:t>
      </w:r>
      <w:r w:rsidR="0030596D">
        <w:rPr>
          <w:rFonts w:ascii="Verdana" w:eastAsia="Arial Narrow" w:hAnsi="Verdana"/>
          <w:b/>
          <w:bCs/>
          <w:sz w:val="18"/>
          <w:szCs w:val="18"/>
          <w:lang w:val="es-CO"/>
        </w:rPr>
        <w:t>g</w:t>
      </w:r>
      <w:r w:rsidRPr="00382633">
        <w:rPr>
          <w:rFonts w:ascii="Verdana" w:eastAsia="Arial Narrow" w:hAnsi="Verdana"/>
          <w:b/>
          <w:bCs/>
          <w:sz w:val="18"/>
          <w:szCs w:val="18"/>
          <w:lang w:val="es-CO"/>
        </w:rPr>
        <w:t>enerales</w:t>
      </w:r>
    </w:p>
    <w:p w14:paraId="545863FE" w14:textId="6FFF696D" w:rsidR="00080B9F" w:rsidRPr="00382633" w:rsidRDefault="00080B9F" w:rsidP="00772585">
      <w:pPr>
        <w:numPr>
          <w:ilvl w:val="0"/>
          <w:numId w:val="31"/>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Hay un patrón cíclico</w:t>
      </w:r>
      <w:r w:rsidR="0030596D">
        <w:rPr>
          <w:rFonts w:ascii="Verdana" w:eastAsia="Arial Narrow" w:hAnsi="Verdana"/>
          <w:sz w:val="18"/>
          <w:szCs w:val="18"/>
          <w:lang w:val="es-CO"/>
        </w:rPr>
        <w:t>:</w:t>
      </w:r>
      <w:r w:rsidRPr="00382633">
        <w:rPr>
          <w:rFonts w:ascii="Verdana" w:eastAsia="Arial Narrow" w:hAnsi="Verdana"/>
          <w:sz w:val="18"/>
          <w:szCs w:val="18"/>
          <w:lang w:val="es-CO"/>
        </w:rPr>
        <w:t xml:space="preserve"> los meses de temporada alta (enero, julio, diciembre) tienden a atraer más visitantes cada año.</w:t>
      </w:r>
    </w:p>
    <w:p w14:paraId="5E00EB00" w14:textId="297C4413" w:rsidR="00080B9F" w:rsidRPr="00382633" w:rsidRDefault="0030596D" w:rsidP="00772585">
      <w:pPr>
        <w:numPr>
          <w:ilvl w:val="0"/>
          <w:numId w:val="31"/>
        </w:numPr>
        <w:spacing w:line="276" w:lineRule="auto"/>
        <w:jc w:val="both"/>
        <w:rPr>
          <w:rFonts w:ascii="Verdana" w:eastAsia="Arial Narrow" w:hAnsi="Verdana"/>
          <w:sz w:val="18"/>
          <w:szCs w:val="18"/>
          <w:lang w:val="es-CO"/>
        </w:rPr>
      </w:pPr>
      <w:r>
        <w:rPr>
          <w:rFonts w:ascii="Verdana" w:eastAsia="Arial Narrow" w:hAnsi="Verdana"/>
          <w:sz w:val="18"/>
          <w:szCs w:val="18"/>
          <w:lang w:val="es-CO"/>
        </w:rPr>
        <w:t xml:space="preserve">Los meses de </w:t>
      </w:r>
      <w:r w:rsidR="00080B9F" w:rsidRPr="00382633">
        <w:rPr>
          <w:rFonts w:ascii="Verdana" w:eastAsia="Arial Narrow" w:hAnsi="Verdana"/>
          <w:sz w:val="18"/>
          <w:szCs w:val="18"/>
          <w:lang w:val="es-CO"/>
        </w:rPr>
        <w:t>febrero, mayo y septiembre tienen un</w:t>
      </w:r>
      <w:r>
        <w:rPr>
          <w:rFonts w:ascii="Verdana" w:eastAsia="Arial Narrow" w:hAnsi="Verdana"/>
          <w:sz w:val="18"/>
          <w:szCs w:val="18"/>
          <w:lang w:val="es-CO"/>
        </w:rPr>
        <w:t xml:space="preserve"> régimen de visita </w:t>
      </w:r>
      <w:r w:rsidR="00080B9F" w:rsidRPr="00382633">
        <w:rPr>
          <w:rFonts w:ascii="Verdana" w:eastAsia="Arial Narrow" w:hAnsi="Verdana"/>
          <w:sz w:val="18"/>
          <w:szCs w:val="18"/>
          <w:lang w:val="es-CO"/>
        </w:rPr>
        <w:t>baj</w:t>
      </w:r>
      <w:r>
        <w:rPr>
          <w:rFonts w:ascii="Verdana" w:eastAsia="Arial Narrow" w:hAnsi="Verdana"/>
          <w:sz w:val="18"/>
          <w:szCs w:val="18"/>
          <w:lang w:val="es-CO"/>
        </w:rPr>
        <w:t>o</w:t>
      </w:r>
      <w:r w:rsidR="00080B9F" w:rsidRPr="00382633">
        <w:rPr>
          <w:rFonts w:ascii="Verdana" w:eastAsia="Arial Narrow" w:hAnsi="Verdana"/>
          <w:sz w:val="18"/>
          <w:szCs w:val="18"/>
          <w:lang w:val="es-CO"/>
        </w:rPr>
        <w:t xml:space="preserve"> y estable, por </w:t>
      </w:r>
      <w:r>
        <w:rPr>
          <w:rFonts w:ascii="Verdana" w:eastAsia="Arial Narrow" w:hAnsi="Verdana"/>
          <w:sz w:val="18"/>
          <w:szCs w:val="18"/>
          <w:lang w:val="es-CO"/>
        </w:rPr>
        <w:t xml:space="preserve">estar </w:t>
      </w:r>
      <w:r w:rsidR="00080B9F" w:rsidRPr="00382633">
        <w:rPr>
          <w:rFonts w:ascii="Verdana" w:eastAsia="Arial Narrow" w:hAnsi="Verdana"/>
          <w:sz w:val="18"/>
          <w:szCs w:val="18"/>
          <w:lang w:val="es-CO"/>
        </w:rPr>
        <w:t xml:space="preserve">fuera de </w:t>
      </w:r>
      <w:r>
        <w:rPr>
          <w:rFonts w:ascii="Verdana" w:eastAsia="Arial Narrow" w:hAnsi="Verdana"/>
          <w:sz w:val="18"/>
          <w:szCs w:val="18"/>
          <w:lang w:val="es-CO"/>
        </w:rPr>
        <w:t xml:space="preserve">la alta </w:t>
      </w:r>
      <w:r w:rsidR="00080B9F" w:rsidRPr="00382633">
        <w:rPr>
          <w:rFonts w:ascii="Verdana" w:eastAsia="Arial Narrow" w:hAnsi="Verdana"/>
          <w:sz w:val="18"/>
          <w:szCs w:val="18"/>
          <w:lang w:val="es-CO"/>
        </w:rPr>
        <w:t>temporada turística.</w:t>
      </w:r>
    </w:p>
    <w:p w14:paraId="64445622" w14:textId="77777777" w:rsidR="00080B9F" w:rsidRPr="00382633" w:rsidRDefault="00080B9F" w:rsidP="00772585">
      <w:pPr>
        <w:spacing w:line="276" w:lineRule="auto"/>
        <w:jc w:val="both"/>
        <w:rPr>
          <w:rFonts w:ascii="Verdana" w:eastAsia="Arial Narrow" w:hAnsi="Verdana"/>
          <w:b/>
          <w:bCs/>
          <w:sz w:val="18"/>
          <w:szCs w:val="18"/>
          <w:lang w:val="es-CO"/>
        </w:rPr>
      </w:pPr>
      <w:r w:rsidRPr="00382633">
        <w:rPr>
          <w:rFonts w:ascii="Verdana" w:eastAsia="Arial Narrow" w:hAnsi="Verdana"/>
          <w:b/>
          <w:bCs/>
          <w:sz w:val="18"/>
          <w:szCs w:val="18"/>
          <w:lang w:val="es-CO"/>
        </w:rPr>
        <w:t>4. Recuperación Postpandemia</w:t>
      </w:r>
    </w:p>
    <w:p w14:paraId="2CA94F36" w14:textId="7826C766" w:rsidR="00080B9F" w:rsidRPr="00382633" w:rsidRDefault="00080B9F" w:rsidP="00772585">
      <w:pPr>
        <w:numPr>
          <w:ilvl w:val="0"/>
          <w:numId w:val="32"/>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Se observa una caída en 2020 y 2021</w:t>
      </w:r>
      <w:r w:rsidR="0030596D">
        <w:rPr>
          <w:rFonts w:ascii="Verdana" w:eastAsia="Arial Narrow" w:hAnsi="Verdana"/>
          <w:sz w:val="18"/>
          <w:szCs w:val="18"/>
          <w:lang w:val="es-CO"/>
        </w:rPr>
        <w:t>;</w:t>
      </w:r>
      <w:r w:rsidRPr="00382633">
        <w:rPr>
          <w:rFonts w:ascii="Verdana" w:eastAsia="Arial Narrow" w:hAnsi="Verdana"/>
          <w:sz w:val="18"/>
          <w:szCs w:val="18"/>
          <w:lang w:val="es-CO"/>
        </w:rPr>
        <w:t xml:space="preserve"> pero a partir de 2022</w:t>
      </w:r>
      <w:r w:rsidR="0030596D">
        <w:rPr>
          <w:rFonts w:ascii="Verdana" w:eastAsia="Arial Narrow" w:hAnsi="Verdana"/>
          <w:sz w:val="18"/>
          <w:szCs w:val="18"/>
          <w:lang w:val="es-CO"/>
        </w:rPr>
        <w:t xml:space="preserve"> se presenta</w:t>
      </w:r>
      <w:r w:rsidRPr="00382633">
        <w:rPr>
          <w:rFonts w:ascii="Verdana" w:eastAsia="Arial Narrow" w:hAnsi="Verdana"/>
          <w:sz w:val="18"/>
          <w:szCs w:val="18"/>
          <w:lang w:val="es-CO"/>
        </w:rPr>
        <w:t xml:space="preserve"> una tendencia </w:t>
      </w:r>
      <w:r w:rsidR="0030596D">
        <w:rPr>
          <w:rFonts w:ascii="Verdana" w:eastAsia="Arial Narrow" w:hAnsi="Verdana"/>
          <w:sz w:val="18"/>
          <w:szCs w:val="18"/>
          <w:lang w:val="es-CO"/>
        </w:rPr>
        <w:t>ascendente en el número de visitas.</w:t>
      </w:r>
    </w:p>
    <w:p w14:paraId="7650A3EE" w14:textId="7DB8AB41" w:rsidR="00080B9F" w:rsidRPr="00382633" w:rsidRDefault="00080B9F" w:rsidP="00772585">
      <w:pPr>
        <w:spacing w:line="276" w:lineRule="auto"/>
        <w:jc w:val="both"/>
        <w:rPr>
          <w:rFonts w:ascii="Verdana" w:eastAsia="Arial Narrow" w:hAnsi="Verdana"/>
          <w:b/>
          <w:bCs/>
          <w:sz w:val="18"/>
          <w:szCs w:val="18"/>
          <w:lang w:val="es-CO"/>
        </w:rPr>
      </w:pPr>
      <w:r w:rsidRPr="00382633">
        <w:rPr>
          <w:rFonts w:ascii="Verdana" w:eastAsia="Arial Narrow" w:hAnsi="Verdana"/>
          <w:b/>
          <w:bCs/>
          <w:sz w:val="18"/>
          <w:szCs w:val="18"/>
          <w:lang w:val="es-CO"/>
        </w:rPr>
        <w:t xml:space="preserve">5. Irregularidades o </w:t>
      </w:r>
      <w:r w:rsidR="0030596D">
        <w:rPr>
          <w:rFonts w:ascii="Verdana" w:eastAsia="Arial Narrow" w:hAnsi="Verdana"/>
          <w:b/>
          <w:bCs/>
          <w:sz w:val="18"/>
          <w:szCs w:val="18"/>
          <w:lang w:val="es-CO"/>
        </w:rPr>
        <w:t>c</w:t>
      </w:r>
      <w:r w:rsidRPr="00382633">
        <w:rPr>
          <w:rFonts w:ascii="Verdana" w:eastAsia="Arial Narrow" w:hAnsi="Verdana"/>
          <w:b/>
          <w:bCs/>
          <w:sz w:val="18"/>
          <w:szCs w:val="18"/>
          <w:lang w:val="es-CO"/>
        </w:rPr>
        <w:t>ambios</w:t>
      </w:r>
    </w:p>
    <w:p w14:paraId="0EADCF16" w14:textId="77777777" w:rsidR="00080B9F" w:rsidRPr="00382633" w:rsidRDefault="00080B9F" w:rsidP="00772585">
      <w:pPr>
        <w:numPr>
          <w:ilvl w:val="0"/>
          <w:numId w:val="33"/>
        </w:numPr>
        <w:spacing w:line="276" w:lineRule="auto"/>
        <w:jc w:val="both"/>
        <w:rPr>
          <w:rFonts w:ascii="Verdana" w:eastAsia="Arial Narrow" w:hAnsi="Verdana"/>
          <w:sz w:val="18"/>
          <w:szCs w:val="18"/>
          <w:lang w:val="es-CO"/>
        </w:rPr>
      </w:pPr>
      <w:r w:rsidRPr="00382633">
        <w:rPr>
          <w:rFonts w:ascii="Verdana" w:eastAsia="Arial Narrow" w:hAnsi="Verdana"/>
          <w:sz w:val="18"/>
          <w:szCs w:val="18"/>
          <w:lang w:val="es-CO"/>
        </w:rPr>
        <w:t>En abril y junio de 2024, se observa un aumento inusual, lo cual podría asociarse a eventos específicos o cambios en las políticas turísticas.</w:t>
      </w:r>
    </w:p>
    <w:p w14:paraId="3CEE2894" w14:textId="77777777" w:rsidR="00080B9F" w:rsidRPr="00382633" w:rsidRDefault="00080B9F" w:rsidP="00772585">
      <w:pPr>
        <w:spacing w:line="276" w:lineRule="auto"/>
        <w:jc w:val="both"/>
        <w:rPr>
          <w:rFonts w:ascii="Verdana" w:eastAsia="Arial Narrow" w:hAnsi="Verdana"/>
          <w:sz w:val="18"/>
          <w:szCs w:val="18"/>
        </w:rPr>
      </w:pPr>
    </w:p>
    <w:p w14:paraId="72CBDE98" w14:textId="3387C867" w:rsidR="00080B9F" w:rsidRPr="00382633" w:rsidRDefault="00080B9F" w:rsidP="00772585">
      <w:pPr>
        <w:spacing w:line="276" w:lineRule="auto"/>
        <w:jc w:val="both"/>
        <w:rPr>
          <w:rFonts w:ascii="Verdana" w:eastAsia="Arial Narrow" w:hAnsi="Verdana"/>
          <w:sz w:val="18"/>
          <w:szCs w:val="18"/>
        </w:rPr>
      </w:pPr>
      <w:r w:rsidRPr="00382633">
        <w:rPr>
          <w:rFonts w:ascii="Verdana" w:eastAsia="Arial Narrow" w:hAnsi="Verdana"/>
          <w:sz w:val="18"/>
          <w:szCs w:val="18"/>
        </w:rPr>
        <w:t>Los meses que menor</w:t>
      </w:r>
      <w:r w:rsidR="00C777ED">
        <w:rPr>
          <w:rFonts w:ascii="Verdana" w:eastAsia="Arial Narrow" w:hAnsi="Verdana"/>
          <w:sz w:val="18"/>
          <w:szCs w:val="18"/>
        </w:rPr>
        <w:t>es</w:t>
      </w:r>
      <w:r w:rsidRPr="00382633">
        <w:rPr>
          <w:rFonts w:ascii="Verdana" w:eastAsia="Arial Narrow" w:hAnsi="Verdana"/>
          <w:sz w:val="18"/>
          <w:szCs w:val="18"/>
        </w:rPr>
        <w:t xml:space="preserve"> visita</w:t>
      </w:r>
      <w:r w:rsidR="00C777ED">
        <w:rPr>
          <w:rFonts w:ascii="Verdana" w:eastAsia="Arial Narrow" w:hAnsi="Verdana"/>
          <w:sz w:val="18"/>
          <w:szCs w:val="18"/>
        </w:rPr>
        <w:t>s</w:t>
      </w:r>
      <w:r w:rsidRPr="00382633">
        <w:rPr>
          <w:rFonts w:ascii="Verdana" w:eastAsia="Arial Narrow" w:hAnsi="Verdana"/>
          <w:sz w:val="18"/>
          <w:szCs w:val="18"/>
        </w:rPr>
        <w:t xml:space="preserve"> p</w:t>
      </w:r>
      <w:r w:rsidR="0030596D">
        <w:rPr>
          <w:rFonts w:ascii="Verdana" w:eastAsia="Arial Narrow" w:hAnsi="Verdana"/>
          <w:sz w:val="18"/>
          <w:szCs w:val="18"/>
        </w:rPr>
        <w:t>ara la década</w:t>
      </w:r>
      <w:r w:rsidR="00C777ED">
        <w:rPr>
          <w:rFonts w:ascii="Verdana" w:eastAsia="Arial Narrow" w:hAnsi="Verdana"/>
          <w:sz w:val="18"/>
          <w:szCs w:val="18"/>
        </w:rPr>
        <w:t>,</w:t>
      </w:r>
      <w:r w:rsidRPr="00382633">
        <w:rPr>
          <w:rFonts w:ascii="Verdana" w:eastAsia="Arial Narrow" w:hAnsi="Verdana"/>
          <w:sz w:val="18"/>
          <w:szCs w:val="18"/>
        </w:rPr>
        <w:t xml:space="preserve"> son los meses de mayo y septiembre, </w:t>
      </w:r>
      <w:r w:rsidR="00C777ED">
        <w:rPr>
          <w:rFonts w:ascii="Verdana" w:eastAsia="Arial Narrow" w:hAnsi="Verdana"/>
          <w:sz w:val="18"/>
          <w:szCs w:val="18"/>
        </w:rPr>
        <w:t xml:space="preserve">dado a que </w:t>
      </w:r>
      <w:r w:rsidRPr="00382633">
        <w:rPr>
          <w:rFonts w:ascii="Verdana" w:eastAsia="Arial Narrow" w:hAnsi="Verdana"/>
          <w:sz w:val="18"/>
          <w:szCs w:val="18"/>
        </w:rPr>
        <w:t>no se presentan puentes festivos. El AP incentiva las practicas estudiantiles</w:t>
      </w:r>
      <w:r w:rsidR="00342605">
        <w:rPr>
          <w:rFonts w:ascii="Verdana" w:eastAsia="Arial Narrow" w:hAnsi="Verdana"/>
          <w:sz w:val="18"/>
          <w:szCs w:val="18"/>
        </w:rPr>
        <w:t xml:space="preserve"> en el marco de los programas académicos técnico, tecnológico y profesional, brindando exención en el pago</w:t>
      </w:r>
      <w:r w:rsidRPr="00382633">
        <w:rPr>
          <w:rFonts w:ascii="Verdana" w:eastAsia="Arial Narrow" w:hAnsi="Verdana"/>
          <w:sz w:val="18"/>
          <w:szCs w:val="18"/>
        </w:rPr>
        <w:t xml:space="preserve"> </w:t>
      </w:r>
      <w:r w:rsidR="00342605">
        <w:rPr>
          <w:rFonts w:ascii="Verdana" w:eastAsia="Arial Narrow" w:hAnsi="Verdana"/>
          <w:sz w:val="18"/>
          <w:szCs w:val="18"/>
        </w:rPr>
        <w:t>a estudiantes y docentes, balanceando el ingreso de acuerdo a la capacidad de carga por los tres senderos habilitados.</w:t>
      </w:r>
    </w:p>
    <w:p w14:paraId="11CC5CE4" w14:textId="77777777" w:rsidR="00080B9F" w:rsidRPr="00382633" w:rsidRDefault="00080B9F" w:rsidP="00772585">
      <w:pPr>
        <w:spacing w:line="276" w:lineRule="auto"/>
        <w:jc w:val="both"/>
        <w:rPr>
          <w:rFonts w:ascii="Verdana" w:hAnsi="Verdana"/>
          <w:b/>
          <w:bCs/>
          <w:sz w:val="18"/>
          <w:szCs w:val="18"/>
          <w:lang w:val="es-CO"/>
        </w:rPr>
      </w:pPr>
    </w:p>
    <w:p w14:paraId="6F6A6D60" w14:textId="3C6623B4" w:rsidR="00080B9F" w:rsidRPr="00E668E0" w:rsidRDefault="00080B9F" w:rsidP="00E668E0">
      <w:pPr>
        <w:pStyle w:val="Prrafodelista"/>
        <w:numPr>
          <w:ilvl w:val="0"/>
          <w:numId w:val="45"/>
        </w:numPr>
        <w:spacing w:line="276" w:lineRule="auto"/>
        <w:jc w:val="both"/>
        <w:rPr>
          <w:rFonts w:ascii="Verdana" w:hAnsi="Verdana"/>
          <w:b/>
          <w:bCs/>
          <w:sz w:val="18"/>
          <w:szCs w:val="18"/>
        </w:rPr>
      </w:pPr>
      <w:r w:rsidRPr="00E668E0">
        <w:rPr>
          <w:rFonts w:ascii="Verdana" w:hAnsi="Verdana"/>
          <w:b/>
          <w:bCs/>
          <w:sz w:val="18"/>
          <w:szCs w:val="18"/>
        </w:rPr>
        <w:t>IDENTIFICACIÓN DE ACTORES INVOLUCRADOS EN PROCESOS DE ATENCIÓN Y RIESGO CON VISITANTES.</w:t>
      </w:r>
    </w:p>
    <w:p w14:paraId="3AE63813" w14:textId="77777777" w:rsidR="00080B9F" w:rsidRPr="00382633" w:rsidRDefault="00080B9F" w:rsidP="00772585">
      <w:pPr>
        <w:spacing w:line="276" w:lineRule="auto"/>
        <w:jc w:val="both"/>
        <w:rPr>
          <w:rFonts w:ascii="Verdana" w:hAnsi="Verdana"/>
          <w:b/>
          <w:bCs/>
          <w:sz w:val="18"/>
          <w:szCs w:val="18"/>
          <w:lang w:val="es-CO"/>
        </w:rPr>
      </w:pPr>
    </w:p>
    <w:p w14:paraId="61F33B1F" w14:textId="3423642F" w:rsidR="00080B9F" w:rsidRPr="00382633" w:rsidRDefault="00080B9F" w:rsidP="00772585">
      <w:pPr>
        <w:pStyle w:val="Ttulo2"/>
        <w:spacing w:line="276" w:lineRule="auto"/>
        <w:rPr>
          <w:rFonts w:ascii="Verdana" w:hAnsi="Verdana"/>
          <w:sz w:val="18"/>
          <w:szCs w:val="18"/>
        </w:rPr>
      </w:pPr>
      <w:bookmarkStart w:id="47" w:name="_Toc201847886"/>
      <w:r w:rsidRPr="00382633">
        <w:rPr>
          <w:rFonts w:ascii="Verdana" w:hAnsi="Verdana"/>
          <w:sz w:val="18"/>
          <w:szCs w:val="18"/>
        </w:rPr>
        <w:t>Respondiente en Salud</w:t>
      </w:r>
      <w:r w:rsidR="005444D5">
        <w:rPr>
          <w:rFonts w:ascii="Verdana" w:hAnsi="Verdana"/>
          <w:sz w:val="18"/>
          <w:szCs w:val="18"/>
        </w:rPr>
        <w:t>:</w:t>
      </w:r>
      <w:r w:rsidRPr="00382633">
        <w:rPr>
          <w:rFonts w:ascii="Verdana" w:hAnsi="Verdana"/>
          <w:sz w:val="18"/>
          <w:szCs w:val="18"/>
        </w:rPr>
        <w:t xml:space="preserve"> actores asociados</w:t>
      </w:r>
      <w:r w:rsidR="005444D5">
        <w:rPr>
          <w:rFonts w:ascii="Verdana" w:hAnsi="Verdana"/>
          <w:sz w:val="18"/>
          <w:szCs w:val="18"/>
        </w:rPr>
        <w:t>.</w:t>
      </w:r>
      <w:bookmarkEnd w:id="47"/>
    </w:p>
    <w:p w14:paraId="4B300182" w14:textId="0CFE7A00" w:rsidR="00080B9F" w:rsidRPr="00382633" w:rsidRDefault="00080B9F" w:rsidP="00772585">
      <w:pPr>
        <w:widowControl w:val="0"/>
        <w:spacing w:before="100" w:beforeAutospacing="1" w:after="100" w:afterAutospacing="1" w:line="276" w:lineRule="auto"/>
        <w:jc w:val="both"/>
        <w:rPr>
          <w:rFonts w:ascii="Verdana" w:hAnsi="Verdana"/>
          <w:kern w:val="2"/>
          <w:sz w:val="18"/>
          <w:szCs w:val="18"/>
        </w:rPr>
      </w:pPr>
      <w:r w:rsidRPr="00382633">
        <w:rPr>
          <w:rFonts w:ascii="Verdana" w:hAnsi="Verdana"/>
          <w:kern w:val="2"/>
          <w:sz w:val="18"/>
          <w:szCs w:val="18"/>
        </w:rPr>
        <w:t xml:space="preserve">El personal capacitado en prestar primeros auxilios y atención </w:t>
      </w:r>
      <w:r w:rsidR="005444D5" w:rsidRPr="00382633">
        <w:rPr>
          <w:rFonts w:ascii="Verdana" w:hAnsi="Verdana"/>
          <w:kern w:val="2"/>
          <w:sz w:val="18"/>
          <w:szCs w:val="18"/>
        </w:rPr>
        <w:t>prehospitalaria</w:t>
      </w:r>
      <w:r w:rsidRPr="00382633">
        <w:rPr>
          <w:rFonts w:ascii="Verdana" w:hAnsi="Verdana"/>
          <w:kern w:val="2"/>
          <w:sz w:val="18"/>
          <w:szCs w:val="18"/>
        </w:rPr>
        <w:t xml:space="preserve"> deberá estar atento a prestar estos servicios cuando sea necesario. En todo caso</w:t>
      </w:r>
      <w:r w:rsidR="005444D5">
        <w:rPr>
          <w:rFonts w:ascii="Verdana" w:hAnsi="Verdana"/>
          <w:kern w:val="2"/>
          <w:sz w:val="18"/>
          <w:szCs w:val="18"/>
        </w:rPr>
        <w:t>,</w:t>
      </w:r>
      <w:r w:rsidRPr="00382633">
        <w:rPr>
          <w:rFonts w:ascii="Verdana" w:hAnsi="Verdana"/>
          <w:kern w:val="2"/>
          <w:sz w:val="18"/>
          <w:szCs w:val="18"/>
        </w:rPr>
        <w:t xml:space="preserve"> se coordinará con los organismos de socorro y hospitales de la </w:t>
      </w:r>
      <w:r w:rsidR="007407DE">
        <w:rPr>
          <w:rFonts w:ascii="Verdana" w:hAnsi="Verdana"/>
          <w:kern w:val="2"/>
          <w:sz w:val="18"/>
          <w:szCs w:val="18"/>
        </w:rPr>
        <w:t>z</w:t>
      </w:r>
      <w:r w:rsidRPr="00382633">
        <w:rPr>
          <w:rFonts w:ascii="Verdana" w:hAnsi="Verdana"/>
          <w:kern w:val="2"/>
          <w:sz w:val="18"/>
          <w:szCs w:val="18"/>
        </w:rPr>
        <w:t xml:space="preserve">ona de </w:t>
      </w:r>
      <w:r w:rsidR="007407DE">
        <w:rPr>
          <w:rFonts w:ascii="Verdana" w:hAnsi="Verdana"/>
          <w:kern w:val="2"/>
          <w:sz w:val="18"/>
          <w:szCs w:val="18"/>
        </w:rPr>
        <w:t>i</w:t>
      </w:r>
      <w:r w:rsidRPr="00382633">
        <w:rPr>
          <w:rFonts w:ascii="Verdana" w:hAnsi="Verdana"/>
          <w:kern w:val="2"/>
          <w:sz w:val="18"/>
          <w:szCs w:val="18"/>
        </w:rPr>
        <w:t xml:space="preserve">nfluencia del </w:t>
      </w:r>
      <w:r w:rsidR="007407DE">
        <w:rPr>
          <w:rFonts w:ascii="Verdana" w:hAnsi="Verdana"/>
          <w:kern w:val="2"/>
          <w:sz w:val="18"/>
          <w:szCs w:val="18"/>
        </w:rPr>
        <w:t>Parque</w:t>
      </w:r>
      <w:r w:rsidRPr="00382633">
        <w:rPr>
          <w:rFonts w:ascii="Verdana" w:hAnsi="Verdana"/>
          <w:kern w:val="2"/>
          <w:sz w:val="18"/>
          <w:szCs w:val="18"/>
        </w:rPr>
        <w:t>.</w:t>
      </w:r>
    </w:p>
    <w:p w14:paraId="0BB6ABA0" w14:textId="02E9A592" w:rsidR="00080B9F" w:rsidRPr="00382633" w:rsidRDefault="00080B9F" w:rsidP="00772585">
      <w:pPr>
        <w:pStyle w:val="Descripcin"/>
        <w:keepNext/>
        <w:spacing w:line="276" w:lineRule="auto"/>
        <w:rPr>
          <w:rFonts w:ascii="Verdana" w:hAnsi="Verdana"/>
          <w:color w:val="auto"/>
        </w:rPr>
      </w:pPr>
      <w:bookmarkStart w:id="48" w:name="_Toc201847908"/>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9</w:t>
      </w:r>
      <w:r w:rsidRPr="00382633">
        <w:rPr>
          <w:rFonts w:ascii="Verdana" w:hAnsi="Verdana"/>
          <w:color w:val="auto"/>
        </w:rPr>
        <w:fldChar w:fldCharType="end"/>
      </w:r>
      <w:r w:rsidRPr="00382633">
        <w:rPr>
          <w:rFonts w:ascii="Verdana" w:hAnsi="Verdana"/>
          <w:color w:val="auto"/>
        </w:rPr>
        <w:t xml:space="preserve"> Actores priorizados por el POE</w:t>
      </w:r>
      <w:bookmarkEnd w:id="48"/>
    </w:p>
    <w:p w14:paraId="072976DF" w14:textId="182DF13A" w:rsidR="009749F8" w:rsidRPr="009749F8" w:rsidRDefault="009749F8" w:rsidP="00772585">
      <w:pPr>
        <w:spacing w:line="276" w:lineRule="auto"/>
        <w:jc w:val="both"/>
        <w:rPr>
          <w:rFonts w:ascii="Verdana" w:hAnsi="Verdana"/>
          <w:sz w:val="18"/>
          <w:szCs w:val="18"/>
          <w:lang w:val="es-CO"/>
        </w:rPr>
      </w:pPr>
      <w:r w:rsidRPr="009749F8">
        <w:rPr>
          <w:rFonts w:ascii="Verdana" w:hAnsi="Verdana"/>
          <w:sz w:val="18"/>
          <w:szCs w:val="18"/>
          <w:lang w:val="es-CO"/>
        </w:rPr>
        <w:t xml:space="preserve">Son aquellos </w:t>
      </w:r>
      <w:r w:rsidR="005444D5">
        <w:rPr>
          <w:rFonts w:ascii="Verdana" w:hAnsi="Verdana"/>
          <w:sz w:val="18"/>
          <w:szCs w:val="18"/>
          <w:lang w:val="es-CO"/>
        </w:rPr>
        <w:t>considerados</w:t>
      </w:r>
      <w:r w:rsidRPr="009749F8">
        <w:rPr>
          <w:rFonts w:ascii="Verdana" w:hAnsi="Verdana"/>
          <w:sz w:val="18"/>
          <w:szCs w:val="18"/>
          <w:lang w:val="es-CO"/>
        </w:rPr>
        <w:t xml:space="preserve"> como actores “clave” en algunas </w:t>
      </w:r>
      <w:r w:rsidR="005444D5">
        <w:rPr>
          <w:rFonts w:ascii="Verdana" w:hAnsi="Verdana"/>
          <w:sz w:val="18"/>
          <w:szCs w:val="18"/>
          <w:lang w:val="es-CO"/>
        </w:rPr>
        <w:t>situaciones</w:t>
      </w:r>
      <w:r w:rsidRPr="009749F8">
        <w:rPr>
          <w:rFonts w:ascii="Verdana" w:hAnsi="Verdana"/>
          <w:sz w:val="18"/>
          <w:szCs w:val="18"/>
          <w:lang w:val="es-CO"/>
        </w:rPr>
        <w:t>, pero no influyen de manera estructural en la planificación del área</w:t>
      </w:r>
      <w:r w:rsidR="005444D5">
        <w:rPr>
          <w:rFonts w:ascii="Verdana" w:hAnsi="Verdana"/>
          <w:sz w:val="18"/>
          <w:szCs w:val="18"/>
          <w:lang w:val="es-CO"/>
        </w:rPr>
        <w:t xml:space="preserve"> protegida</w:t>
      </w:r>
      <w:r w:rsidRPr="009749F8">
        <w:rPr>
          <w:rFonts w:ascii="Verdana" w:hAnsi="Verdana"/>
          <w:sz w:val="18"/>
          <w:szCs w:val="18"/>
          <w:lang w:val="es-CO"/>
        </w:rPr>
        <w:t>. Su presencia es menor en comparación con los actores prioritarios</w:t>
      </w:r>
      <w:r w:rsidR="005444D5">
        <w:rPr>
          <w:rFonts w:ascii="Verdana" w:hAnsi="Verdana"/>
          <w:sz w:val="18"/>
          <w:szCs w:val="18"/>
          <w:lang w:val="es-CO"/>
        </w:rPr>
        <w:t>:</w:t>
      </w:r>
      <w:r w:rsidRPr="009749F8">
        <w:rPr>
          <w:rFonts w:ascii="Verdana" w:hAnsi="Verdana"/>
          <w:sz w:val="18"/>
          <w:szCs w:val="18"/>
          <w:lang w:val="es-CO"/>
        </w:rPr>
        <w:t xml:space="preserve"> Cruz Roja, Defensa Civil, Policía</w:t>
      </w:r>
      <w:r w:rsidR="005444D5">
        <w:rPr>
          <w:rFonts w:ascii="Verdana" w:hAnsi="Verdana"/>
          <w:sz w:val="18"/>
          <w:szCs w:val="18"/>
          <w:lang w:val="es-CO"/>
        </w:rPr>
        <w:t xml:space="preserve"> Nacional</w:t>
      </w:r>
      <w:r w:rsidRPr="009749F8">
        <w:rPr>
          <w:rFonts w:ascii="Verdana" w:hAnsi="Verdana"/>
          <w:sz w:val="18"/>
          <w:szCs w:val="18"/>
          <w:lang w:val="es-CO"/>
        </w:rPr>
        <w:t>.</w:t>
      </w:r>
    </w:p>
    <w:p w14:paraId="346CABAB" w14:textId="77777777" w:rsidR="009749F8" w:rsidRPr="00382633" w:rsidRDefault="009749F8" w:rsidP="00772585">
      <w:pPr>
        <w:spacing w:line="276" w:lineRule="auto"/>
        <w:jc w:val="both"/>
        <w:rPr>
          <w:rFonts w:ascii="Verdana" w:hAnsi="Verdana"/>
          <w:sz w:val="18"/>
          <w:szCs w:val="18"/>
        </w:rPr>
      </w:pPr>
    </w:p>
    <w:p w14:paraId="0249297D" w14:textId="77777777" w:rsidR="00080B9F" w:rsidRPr="00382633" w:rsidRDefault="00080B9F" w:rsidP="00772585">
      <w:pPr>
        <w:pStyle w:val="Ttulo2"/>
        <w:spacing w:line="276" w:lineRule="auto"/>
        <w:rPr>
          <w:rFonts w:ascii="Verdana" w:hAnsi="Verdana"/>
          <w:sz w:val="18"/>
          <w:szCs w:val="18"/>
        </w:rPr>
      </w:pPr>
      <w:bookmarkStart w:id="49" w:name="_Toc201847887"/>
      <w:r w:rsidRPr="00382633">
        <w:rPr>
          <w:rFonts w:ascii="Verdana" w:hAnsi="Verdana"/>
          <w:sz w:val="18"/>
          <w:szCs w:val="18"/>
        </w:rPr>
        <w:t>Actores Priorizados por el Plan de Contingencia de Riesgo Público.</w:t>
      </w:r>
      <w:bookmarkEnd w:id="49"/>
      <w:r w:rsidRPr="00382633">
        <w:rPr>
          <w:rFonts w:ascii="Verdana" w:hAnsi="Verdana"/>
          <w:sz w:val="18"/>
          <w:szCs w:val="18"/>
        </w:rPr>
        <w:t xml:space="preserve"> </w:t>
      </w:r>
    </w:p>
    <w:p w14:paraId="4BC94E1E" w14:textId="77777777" w:rsidR="00080B9F" w:rsidRPr="00382633" w:rsidRDefault="00080B9F" w:rsidP="00772585">
      <w:pPr>
        <w:spacing w:line="276" w:lineRule="auto"/>
        <w:jc w:val="both"/>
        <w:rPr>
          <w:rFonts w:ascii="Verdana" w:hAnsi="Verdana"/>
          <w:b/>
          <w:bCs/>
          <w:sz w:val="18"/>
          <w:szCs w:val="18"/>
        </w:rPr>
      </w:pPr>
    </w:p>
    <w:p w14:paraId="04C6A71A" w14:textId="77777777" w:rsidR="00080B9F" w:rsidRPr="00382633" w:rsidRDefault="00080B9F" w:rsidP="00772585">
      <w:pPr>
        <w:pStyle w:val="Ttulo3"/>
        <w:spacing w:line="276" w:lineRule="auto"/>
        <w:rPr>
          <w:rFonts w:ascii="Verdana" w:hAnsi="Verdana"/>
          <w:sz w:val="18"/>
          <w:szCs w:val="18"/>
        </w:rPr>
      </w:pPr>
      <w:bookmarkStart w:id="50" w:name="_Toc85983574"/>
      <w:bookmarkStart w:id="51" w:name="_Toc201847888"/>
      <w:r w:rsidRPr="00382633">
        <w:rPr>
          <w:rFonts w:ascii="Verdana" w:hAnsi="Verdana"/>
          <w:sz w:val="18"/>
          <w:szCs w:val="18"/>
        </w:rPr>
        <w:t>Policía Nacional</w:t>
      </w:r>
      <w:bookmarkEnd w:id="50"/>
      <w:bookmarkEnd w:id="51"/>
    </w:p>
    <w:p w14:paraId="54053E86" w14:textId="77777777" w:rsidR="00080B9F" w:rsidRPr="00382633" w:rsidRDefault="00080B9F" w:rsidP="00772585">
      <w:pPr>
        <w:pStyle w:val="Continuarlista"/>
        <w:spacing w:line="276" w:lineRule="auto"/>
        <w:jc w:val="both"/>
        <w:rPr>
          <w:rFonts w:ascii="Verdana" w:hAnsi="Verdana"/>
          <w:sz w:val="18"/>
          <w:szCs w:val="18"/>
          <w:lang w:val="es-ES"/>
        </w:rPr>
      </w:pPr>
    </w:p>
    <w:p w14:paraId="683C8FB7" w14:textId="4841C8E2" w:rsidR="00080B9F" w:rsidRPr="00382633" w:rsidRDefault="00080B9F" w:rsidP="00772585">
      <w:pPr>
        <w:pStyle w:val="Continuarlista"/>
        <w:spacing w:line="276" w:lineRule="auto"/>
        <w:ind w:left="0"/>
        <w:jc w:val="both"/>
        <w:rPr>
          <w:rFonts w:ascii="Verdana" w:hAnsi="Verdana"/>
          <w:sz w:val="18"/>
          <w:szCs w:val="18"/>
          <w:lang w:val="es-ES"/>
        </w:rPr>
      </w:pPr>
      <w:r w:rsidRPr="00382633">
        <w:rPr>
          <w:rFonts w:ascii="Verdana" w:hAnsi="Verdana"/>
          <w:sz w:val="18"/>
          <w:szCs w:val="18"/>
          <w:lang w:val="es-ES"/>
        </w:rPr>
        <w:t xml:space="preserve">Además de las funciones de control y vigilancia contempladas en la Ley, corresponde a la Policía Nacional, con fundamento en lo señalado en el Artículo 101 de la Ley 99 de 1993, crear el “Cuerpo Especializado de Policía Ambiental y de los Recursos Naturales”. Este cuerpo está encargado de </w:t>
      </w:r>
      <w:r w:rsidRPr="00382633">
        <w:rPr>
          <w:rFonts w:ascii="Verdana" w:hAnsi="Verdana"/>
          <w:sz w:val="18"/>
          <w:szCs w:val="18"/>
          <w:lang w:val="es-ES"/>
        </w:rPr>
        <w:lastRenderedPageBreak/>
        <w:t>prestar apoyo a las autoridades ambientales, a los entes territoriales y a la comunidad en la d</w:t>
      </w:r>
      <w:r w:rsidR="005444D5">
        <w:rPr>
          <w:rFonts w:ascii="Verdana" w:hAnsi="Verdana"/>
          <w:sz w:val="18"/>
          <w:szCs w:val="18"/>
          <w:lang w:val="es-ES"/>
        </w:rPr>
        <w:t>e</w:t>
      </w:r>
      <w:r w:rsidRPr="00382633">
        <w:rPr>
          <w:rFonts w:ascii="Verdana" w:hAnsi="Verdana"/>
          <w:sz w:val="18"/>
          <w:szCs w:val="18"/>
          <w:lang w:val="es-ES"/>
        </w:rPr>
        <w:t>fensa y protección del medio ambiente y los recursos naturales renovables, así como en las funciones y acciones de control y vigilancia previstas por la ley.</w:t>
      </w:r>
    </w:p>
    <w:p w14:paraId="7662550A" w14:textId="77777777" w:rsidR="00080B9F" w:rsidRPr="00382633" w:rsidRDefault="00080B9F" w:rsidP="00772585">
      <w:pPr>
        <w:pStyle w:val="Continuarlista"/>
        <w:spacing w:line="276" w:lineRule="auto"/>
        <w:jc w:val="both"/>
        <w:rPr>
          <w:rFonts w:ascii="Verdana" w:hAnsi="Verdana"/>
          <w:sz w:val="18"/>
          <w:szCs w:val="18"/>
          <w:lang w:val="es-ES"/>
        </w:rPr>
      </w:pPr>
    </w:p>
    <w:p w14:paraId="3565609C" w14:textId="6F790885" w:rsidR="00080B9F" w:rsidRPr="00382633" w:rsidRDefault="00080B9F" w:rsidP="00772585">
      <w:pPr>
        <w:pStyle w:val="Continuarlista"/>
        <w:spacing w:line="276" w:lineRule="auto"/>
        <w:ind w:left="0"/>
        <w:jc w:val="both"/>
        <w:rPr>
          <w:rFonts w:ascii="Verdana" w:hAnsi="Verdana"/>
          <w:sz w:val="18"/>
          <w:szCs w:val="18"/>
          <w:lang w:val="es-ES"/>
        </w:rPr>
      </w:pPr>
      <w:r w:rsidRPr="00382633">
        <w:rPr>
          <w:rFonts w:ascii="Verdana" w:hAnsi="Verdana"/>
          <w:sz w:val="18"/>
          <w:szCs w:val="18"/>
          <w:lang w:val="es-ES"/>
        </w:rPr>
        <w:t>Este Cuerpo “prestará su servicio con prioridad en las zonas de reserva, parques nacionales y en las áreas de especial importancia ecosistémica, y colaborará en las tareas educativas, promocionales y de prevención para el buen cuidado y respeto de la naturaleza”.</w:t>
      </w:r>
    </w:p>
    <w:p w14:paraId="0D3823CE" w14:textId="77777777" w:rsidR="00080B9F" w:rsidRPr="00382633" w:rsidRDefault="00080B9F" w:rsidP="00772585">
      <w:pPr>
        <w:pStyle w:val="Continuarlista"/>
        <w:spacing w:line="276" w:lineRule="auto"/>
        <w:jc w:val="both"/>
        <w:rPr>
          <w:rFonts w:ascii="Verdana" w:hAnsi="Verdana"/>
          <w:sz w:val="18"/>
          <w:szCs w:val="18"/>
          <w:lang w:val="es-ES"/>
        </w:rPr>
      </w:pPr>
    </w:p>
    <w:p w14:paraId="3DC2553A" w14:textId="2C615D1A" w:rsidR="00080B9F" w:rsidRPr="00382633" w:rsidRDefault="00080B9F" w:rsidP="00772585">
      <w:pPr>
        <w:pStyle w:val="Continuarlista"/>
        <w:spacing w:line="276" w:lineRule="auto"/>
        <w:ind w:left="0"/>
        <w:jc w:val="both"/>
        <w:rPr>
          <w:rFonts w:ascii="Verdana" w:hAnsi="Verdana"/>
          <w:sz w:val="18"/>
          <w:szCs w:val="18"/>
          <w:lang w:val="es-ES"/>
        </w:rPr>
      </w:pPr>
      <w:r w:rsidRPr="00382633">
        <w:rPr>
          <w:rFonts w:ascii="Verdana" w:hAnsi="Verdana"/>
          <w:sz w:val="18"/>
          <w:szCs w:val="18"/>
          <w:lang w:val="es-ES"/>
        </w:rPr>
        <w:t xml:space="preserve">La Policía Ambiental hace presencia en todos los municipios de la jurisdicción del área protegida: Chiscas, Güicán de la Sierra, El Cocuy, Chita, Sácama, La Salina, Tame, Fortul, Saravena y Cubará. En algunos casos, dependiendo de las necesidades, se ha logrado una articulación con la </w:t>
      </w:r>
      <w:r w:rsidR="005444D5">
        <w:rPr>
          <w:rFonts w:ascii="Verdana" w:hAnsi="Verdana"/>
          <w:sz w:val="18"/>
          <w:szCs w:val="18"/>
          <w:lang w:val="es-ES"/>
        </w:rPr>
        <w:t>P</w:t>
      </w:r>
      <w:r w:rsidRPr="00382633">
        <w:rPr>
          <w:rFonts w:ascii="Verdana" w:hAnsi="Verdana"/>
          <w:sz w:val="18"/>
          <w:szCs w:val="18"/>
          <w:lang w:val="es-ES"/>
        </w:rPr>
        <w:t>olicía de algunos de estos municipios.</w:t>
      </w:r>
    </w:p>
    <w:p w14:paraId="634C5F2B" w14:textId="77777777" w:rsidR="00080B9F" w:rsidRPr="00382633" w:rsidRDefault="00080B9F" w:rsidP="00772585">
      <w:pPr>
        <w:pStyle w:val="Continuarlista"/>
        <w:spacing w:line="276" w:lineRule="auto"/>
        <w:jc w:val="both"/>
        <w:rPr>
          <w:rFonts w:ascii="Verdana" w:hAnsi="Verdana"/>
          <w:sz w:val="18"/>
          <w:szCs w:val="18"/>
          <w:lang w:val="es-ES"/>
        </w:rPr>
      </w:pPr>
    </w:p>
    <w:p w14:paraId="03EBF14E" w14:textId="08BF1469" w:rsidR="00080B9F" w:rsidRPr="00382633" w:rsidRDefault="00080B9F" w:rsidP="00772585">
      <w:pPr>
        <w:pStyle w:val="Continuarlista"/>
        <w:spacing w:line="276" w:lineRule="auto"/>
        <w:ind w:left="0"/>
        <w:jc w:val="both"/>
        <w:rPr>
          <w:rFonts w:ascii="Verdana" w:hAnsi="Verdana"/>
          <w:sz w:val="18"/>
          <w:szCs w:val="18"/>
          <w:lang w:val="es-ES"/>
        </w:rPr>
      </w:pPr>
      <w:r w:rsidRPr="00382633">
        <w:rPr>
          <w:rFonts w:ascii="Verdana" w:hAnsi="Verdana"/>
          <w:sz w:val="18"/>
          <w:szCs w:val="18"/>
          <w:lang w:val="es-ES"/>
        </w:rPr>
        <w:t>El Parque viene articulando acciones de forma permanente con la Policía de Ecoturismo de los municipios de Güicán de la Sierra y El Cocuy, para el control de visitantes en coordinación con los prestadores de servicios ecoturísticos.</w:t>
      </w:r>
    </w:p>
    <w:p w14:paraId="0D94FA68" w14:textId="77777777" w:rsidR="00080B9F" w:rsidRPr="00382633" w:rsidRDefault="00080B9F" w:rsidP="00772585">
      <w:pPr>
        <w:pStyle w:val="Continuarlista"/>
        <w:spacing w:line="276" w:lineRule="auto"/>
        <w:jc w:val="both"/>
        <w:rPr>
          <w:rFonts w:ascii="Verdana" w:hAnsi="Verdana"/>
          <w:sz w:val="18"/>
          <w:szCs w:val="18"/>
          <w:lang w:val="es-ES"/>
        </w:rPr>
      </w:pPr>
    </w:p>
    <w:p w14:paraId="27571CAF" w14:textId="77777777" w:rsidR="00080B9F" w:rsidRPr="00382633" w:rsidRDefault="00080B9F" w:rsidP="00772585">
      <w:pPr>
        <w:pStyle w:val="Ttulo3"/>
        <w:spacing w:line="276" w:lineRule="auto"/>
        <w:rPr>
          <w:rFonts w:ascii="Verdana" w:hAnsi="Verdana"/>
          <w:sz w:val="18"/>
          <w:szCs w:val="18"/>
        </w:rPr>
      </w:pPr>
      <w:bookmarkStart w:id="52" w:name="_Toc85983575"/>
      <w:bookmarkStart w:id="53" w:name="_Toc201847889"/>
      <w:r w:rsidRPr="00382633">
        <w:rPr>
          <w:rFonts w:ascii="Verdana" w:hAnsi="Verdana"/>
          <w:sz w:val="18"/>
          <w:szCs w:val="18"/>
        </w:rPr>
        <w:t>Ejército Nacional</w:t>
      </w:r>
      <w:bookmarkEnd w:id="52"/>
      <w:bookmarkEnd w:id="53"/>
      <w:r w:rsidRPr="00382633">
        <w:rPr>
          <w:rFonts w:ascii="Verdana" w:hAnsi="Verdana"/>
          <w:sz w:val="18"/>
          <w:szCs w:val="18"/>
        </w:rPr>
        <w:t xml:space="preserve"> </w:t>
      </w:r>
      <w:bookmarkStart w:id="54" w:name="_Toc85983584"/>
    </w:p>
    <w:p w14:paraId="53F42231" w14:textId="77777777" w:rsidR="00080B9F" w:rsidRPr="00382633" w:rsidRDefault="00080B9F" w:rsidP="00772585">
      <w:pPr>
        <w:pStyle w:val="Ttulo2"/>
        <w:spacing w:line="276" w:lineRule="auto"/>
        <w:rPr>
          <w:rFonts w:ascii="Verdana" w:hAnsi="Verdana"/>
          <w:b w:val="0"/>
          <w:bCs w:val="0"/>
          <w:sz w:val="18"/>
          <w:szCs w:val="18"/>
        </w:rPr>
      </w:pPr>
    </w:p>
    <w:p w14:paraId="57D0899E" w14:textId="6A06AD04" w:rsidR="00080B9F" w:rsidRPr="00382633" w:rsidRDefault="00080B9F" w:rsidP="00772585">
      <w:pPr>
        <w:spacing w:line="276" w:lineRule="auto"/>
        <w:jc w:val="both"/>
        <w:rPr>
          <w:rFonts w:ascii="Verdana" w:hAnsi="Verdana"/>
          <w:sz w:val="18"/>
          <w:szCs w:val="18"/>
        </w:rPr>
      </w:pPr>
      <w:r w:rsidRPr="00382633">
        <w:rPr>
          <w:rFonts w:ascii="Verdana" w:hAnsi="Verdana"/>
          <w:sz w:val="18"/>
          <w:szCs w:val="18"/>
        </w:rPr>
        <w:t>El Batallón de Alta Montaña N°.2 con su puesto de mando en el municipio de El Espino, Boyacá</w:t>
      </w:r>
      <w:r w:rsidR="001F61F7">
        <w:rPr>
          <w:rFonts w:ascii="Verdana" w:hAnsi="Verdana"/>
          <w:sz w:val="18"/>
          <w:szCs w:val="18"/>
        </w:rPr>
        <w:t>,</w:t>
      </w:r>
      <w:r w:rsidRPr="00382633">
        <w:rPr>
          <w:rFonts w:ascii="Verdana" w:hAnsi="Verdana"/>
          <w:sz w:val="18"/>
          <w:szCs w:val="18"/>
        </w:rPr>
        <w:t xml:space="preserve"> fuera de la jurisdicción del Parque, pero dentro de su zona de influencia, brinda apoyo estratégico en </w:t>
      </w:r>
      <w:r w:rsidR="001F61F7">
        <w:rPr>
          <w:rFonts w:ascii="Verdana" w:hAnsi="Verdana"/>
          <w:sz w:val="18"/>
          <w:szCs w:val="18"/>
        </w:rPr>
        <w:t>la vertiente</w:t>
      </w:r>
      <w:r w:rsidRPr="00382633">
        <w:rPr>
          <w:rFonts w:ascii="Verdana" w:hAnsi="Verdana"/>
          <w:sz w:val="18"/>
          <w:szCs w:val="18"/>
        </w:rPr>
        <w:t xml:space="preserve"> occidental del Parque, en los sectores de Sierra Nevada, Montebello, Osos y Mortiñal.</w:t>
      </w:r>
    </w:p>
    <w:p w14:paraId="763C47BD" w14:textId="77777777" w:rsidR="00080B9F" w:rsidRPr="00382633" w:rsidRDefault="00080B9F" w:rsidP="00772585">
      <w:pPr>
        <w:spacing w:line="276" w:lineRule="auto"/>
        <w:rPr>
          <w:rFonts w:ascii="Verdana" w:hAnsi="Verdana"/>
          <w:sz w:val="18"/>
          <w:szCs w:val="18"/>
        </w:rPr>
      </w:pPr>
    </w:p>
    <w:p w14:paraId="01991998" w14:textId="0643114F" w:rsidR="00080B9F" w:rsidRDefault="00080B9F" w:rsidP="00772585">
      <w:pPr>
        <w:spacing w:line="276" w:lineRule="auto"/>
        <w:jc w:val="both"/>
        <w:rPr>
          <w:rFonts w:ascii="Verdana" w:hAnsi="Verdana"/>
          <w:sz w:val="18"/>
          <w:szCs w:val="18"/>
        </w:rPr>
      </w:pPr>
      <w:r w:rsidRPr="00382633">
        <w:rPr>
          <w:rFonts w:ascii="Verdana" w:hAnsi="Verdana"/>
          <w:sz w:val="18"/>
          <w:szCs w:val="18"/>
        </w:rPr>
        <w:t>De acuerdo con el Artículo 103 de la Ley 99 de 1993, “las Fuerzas Armadas velarán en todo el territorio nacional por la protección y defensa del medio ambiente y los recursos naturales renovables, y por el cumplimiento de las normas dictadas para proteger el patrimonio natural de la Nación, como elemento integrante de la soberanía nacional”.</w:t>
      </w:r>
    </w:p>
    <w:p w14:paraId="36781675" w14:textId="77777777" w:rsidR="00932599" w:rsidRPr="00382633" w:rsidRDefault="00932599" w:rsidP="00772585">
      <w:pPr>
        <w:spacing w:line="276" w:lineRule="auto"/>
        <w:jc w:val="both"/>
        <w:rPr>
          <w:rFonts w:ascii="Verdana" w:hAnsi="Verdana"/>
          <w:b/>
          <w:bCs/>
          <w:sz w:val="18"/>
          <w:szCs w:val="18"/>
        </w:rPr>
      </w:pPr>
    </w:p>
    <w:p w14:paraId="2D54545F" w14:textId="36174C77" w:rsidR="00080B9F" w:rsidRDefault="00080B9F" w:rsidP="00772585">
      <w:pPr>
        <w:spacing w:line="276" w:lineRule="auto"/>
        <w:jc w:val="both"/>
        <w:rPr>
          <w:rFonts w:ascii="Verdana" w:hAnsi="Verdana"/>
          <w:b/>
          <w:bCs/>
          <w:sz w:val="18"/>
          <w:szCs w:val="18"/>
        </w:rPr>
      </w:pPr>
      <w:r w:rsidRPr="00382633">
        <w:rPr>
          <w:rFonts w:ascii="Verdana" w:hAnsi="Verdana"/>
          <w:sz w:val="18"/>
          <w:szCs w:val="18"/>
        </w:rPr>
        <w:t>En los últimos años, la presencia del Batallón se ha intensificado en l</w:t>
      </w:r>
      <w:r w:rsidR="00932599">
        <w:rPr>
          <w:rFonts w:ascii="Verdana" w:hAnsi="Verdana"/>
          <w:sz w:val="18"/>
          <w:szCs w:val="18"/>
        </w:rPr>
        <w:t>a Zona de Recreación General Exterior</w:t>
      </w:r>
      <w:r w:rsidRPr="00382633">
        <w:rPr>
          <w:rFonts w:ascii="Verdana" w:hAnsi="Verdana"/>
          <w:sz w:val="18"/>
          <w:szCs w:val="18"/>
        </w:rPr>
        <w:t xml:space="preserve"> como parte de los esfuerzos por garantizar seguridad y protección</w:t>
      </w:r>
      <w:r w:rsidR="00932599">
        <w:rPr>
          <w:rFonts w:ascii="Verdana" w:hAnsi="Verdana"/>
          <w:sz w:val="18"/>
          <w:szCs w:val="18"/>
        </w:rPr>
        <w:t>; dicha</w:t>
      </w:r>
      <w:r w:rsidRPr="00382633">
        <w:rPr>
          <w:rFonts w:ascii="Verdana" w:hAnsi="Verdana"/>
          <w:sz w:val="18"/>
          <w:szCs w:val="18"/>
        </w:rPr>
        <w:t xml:space="preserve"> labor se reforzó </w:t>
      </w:r>
      <w:r w:rsidR="00932599">
        <w:rPr>
          <w:rFonts w:ascii="Verdana" w:hAnsi="Verdana"/>
          <w:sz w:val="18"/>
          <w:szCs w:val="18"/>
        </w:rPr>
        <w:t xml:space="preserve">con </w:t>
      </w:r>
      <w:r w:rsidR="00932599" w:rsidRPr="00932599">
        <w:rPr>
          <w:rFonts w:ascii="Verdana" w:hAnsi="Verdana"/>
          <w:sz w:val="18"/>
          <w:szCs w:val="18"/>
        </w:rPr>
        <w:t xml:space="preserve">acciones de control y vigilancia </w:t>
      </w:r>
      <w:r w:rsidRPr="00382633">
        <w:rPr>
          <w:rFonts w:ascii="Verdana" w:hAnsi="Verdana"/>
          <w:sz w:val="18"/>
          <w:szCs w:val="18"/>
        </w:rPr>
        <w:t>tras el lamentable asesinato del compañero Yamid Alfonso Silva Torres, el 6 de febrero de 2020</w:t>
      </w:r>
      <w:r w:rsidR="00932599">
        <w:rPr>
          <w:rFonts w:ascii="Verdana" w:hAnsi="Verdana"/>
          <w:sz w:val="18"/>
          <w:szCs w:val="18"/>
        </w:rPr>
        <w:t>.</w:t>
      </w:r>
    </w:p>
    <w:p w14:paraId="22C57316" w14:textId="77777777" w:rsidR="007303C6" w:rsidRPr="007303C6" w:rsidRDefault="007303C6" w:rsidP="00772585">
      <w:pPr>
        <w:spacing w:line="276" w:lineRule="auto"/>
        <w:rPr>
          <w:lang w:val="es"/>
        </w:rPr>
      </w:pPr>
    </w:p>
    <w:p w14:paraId="17357C9B" w14:textId="77777777" w:rsidR="00080B9F" w:rsidRPr="00382633" w:rsidRDefault="00080B9F" w:rsidP="00772585">
      <w:pPr>
        <w:pStyle w:val="Ttulo2"/>
        <w:spacing w:line="276" w:lineRule="auto"/>
        <w:rPr>
          <w:rFonts w:ascii="Verdana" w:hAnsi="Verdana"/>
          <w:sz w:val="18"/>
          <w:szCs w:val="18"/>
        </w:rPr>
      </w:pPr>
      <w:bookmarkStart w:id="55" w:name="_Toc201847890"/>
      <w:r w:rsidRPr="00382633">
        <w:rPr>
          <w:rFonts w:ascii="Verdana" w:hAnsi="Verdana"/>
          <w:sz w:val="18"/>
          <w:szCs w:val="18"/>
        </w:rPr>
        <w:t>Infraestructura de Salud en el área de influencia del PNN El Cocuy</w:t>
      </w:r>
      <w:bookmarkEnd w:id="54"/>
      <w:bookmarkEnd w:id="55"/>
    </w:p>
    <w:p w14:paraId="79FA13B5" w14:textId="77777777" w:rsidR="00080B9F" w:rsidRPr="00382633" w:rsidRDefault="00080B9F" w:rsidP="00772585">
      <w:pPr>
        <w:spacing w:line="276" w:lineRule="auto"/>
        <w:rPr>
          <w:rFonts w:ascii="Verdana" w:hAnsi="Verdana"/>
          <w:sz w:val="18"/>
          <w:szCs w:val="18"/>
        </w:rPr>
      </w:pPr>
    </w:p>
    <w:p w14:paraId="09D2F8F3" w14:textId="751D0F20" w:rsidR="00080B9F" w:rsidRPr="00382633" w:rsidRDefault="00080B9F" w:rsidP="00772585">
      <w:pPr>
        <w:pStyle w:val="Descripcin"/>
        <w:keepNext/>
        <w:spacing w:line="276" w:lineRule="auto"/>
        <w:rPr>
          <w:rFonts w:ascii="Verdana" w:hAnsi="Verdana"/>
          <w:color w:val="auto"/>
        </w:rPr>
      </w:pPr>
      <w:bookmarkStart w:id="56" w:name="_Toc201847909"/>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10</w:t>
      </w:r>
      <w:r w:rsidRPr="00382633">
        <w:rPr>
          <w:rFonts w:ascii="Verdana" w:hAnsi="Verdana"/>
          <w:color w:val="auto"/>
        </w:rPr>
        <w:fldChar w:fldCharType="end"/>
      </w:r>
      <w:r w:rsidRPr="00382633">
        <w:rPr>
          <w:rFonts w:ascii="Verdana" w:hAnsi="Verdana"/>
          <w:color w:val="auto"/>
        </w:rPr>
        <w:t xml:space="preserve"> Infraestructura de salud </w:t>
      </w:r>
      <w:r w:rsidR="00932599">
        <w:rPr>
          <w:rFonts w:ascii="Verdana" w:hAnsi="Verdana"/>
          <w:color w:val="auto"/>
        </w:rPr>
        <w:t>P</w:t>
      </w:r>
      <w:r w:rsidRPr="00382633">
        <w:rPr>
          <w:rFonts w:ascii="Verdana" w:hAnsi="Verdana"/>
          <w:color w:val="auto"/>
        </w:rPr>
        <w:t>rovincia de Gutiérrez</w:t>
      </w:r>
      <w:r w:rsidR="00932599">
        <w:rPr>
          <w:rFonts w:ascii="Verdana" w:hAnsi="Verdana"/>
          <w:color w:val="auto"/>
        </w:rPr>
        <w:t>.</w:t>
      </w:r>
      <w:bookmarkEnd w:id="56"/>
    </w:p>
    <w:tbl>
      <w:tblPr>
        <w:tblStyle w:val="Tablaconcuadrcula1clara"/>
        <w:tblW w:w="9309" w:type="dxa"/>
        <w:jc w:val="center"/>
        <w:tblLayout w:type="fixed"/>
        <w:tblLook w:val="04A0" w:firstRow="1" w:lastRow="0" w:firstColumn="1" w:lastColumn="0" w:noHBand="0" w:noVBand="1"/>
      </w:tblPr>
      <w:tblGrid>
        <w:gridCol w:w="1271"/>
        <w:gridCol w:w="1701"/>
        <w:gridCol w:w="1134"/>
        <w:gridCol w:w="1276"/>
        <w:gridCol w:w="3927"/>
      </w:tblGrid>
      <w:tr w:rsidR="009749F8" w:rsidRPr="00962899" w14:paraId="0ECF09B2" w14:textId="77777777" w:rsidTr="00962899">
        <w:trPr>
          <w:cnfStyle w:val="100000000000" w:firstRow="1" w:lastRow="0" w:firstColumn="0" w:lastColumn="0" w:oddVBand="0" w:evenVBand="0" w:oddHBand="0" w:evenHBand="0" w:firstRowFirstColumn="0" w:firstRowLastColumn="0" w:lastRowFirstColumn="0" w:lastRowLastColumn="0"/>
          <w:trHeight w:val="506"/>
          <w:tblHeader/>
          <w:jc w:val="center"/>
        </w:trPr>
        <w:tc>
          <w:tcPr>
            <w:cnfStyle w:val="001000000000" w:firstRow="0" w:lastRow="0" w:firstColumn="1" w:lastColumn="0" w:oddVBand="0" w:evenVBand="0" w:oddHBand="0" w:evenHBand="0" w:firstRowFirstColumn="0" w:firstRowLastColumn="0" w:lastRowFirstColumn="0" w:lastRowLastColumn="0"/>
            <w:tcW w:w="1271" w:type="dxa"/>
          </w:tcPr>
          <w:p w14:paraId="7DA52EDB" w14:textId="77777777" w:rsidR="00080B9F" w:rsidRPr="00962899" w:rsidRDefault="00080B9F" w:rsidP="00772585">
            <w:pPr>
              <w:widowControl w:val="0"/>
              <w:spacing w:before="100" w:beforeAutospacing="1" w:after="100" w:afterAutospacing="1" w:line="276" w:lineRule="auto"/>
              <w:jc w:val="center"/>
              <w:rPr>
                <w:rFonts w:ascii="Verdana" w:hAnsi="Verdana"/>
                <w:b w:val="0"/>
                <w:kern w:val="22"/>
                <w:sz w:val="16"/>
                <w:szCs w:val="16"/>
              </w:rPr>
            </w:pPr>
            <w:r w:rsidRPr="00962899">
              <w:rPr>
                <w:rFonts w:ascii="Verdana" w:hAnsi="Verdana"/>
                <w:kern w:val="22"/>
                <w:sz w:val="16"/>
                <w:szCs w:val="16"/>
              </w:rPr>
              <w:t>Municipios</w:t>
            </w:r>
          </w:p>
        </w:tc>
        <w:tc>
          <w:tcPr>
            <w:tcW w:w="1701" w:type="dxa"/>
          </w:tcPr>
          <w:p w14:paraId="45038AAF" w14:textId="77777777" w:rsidR="00080B9F" w:rsidRPr="00962899" w:rsidRDefault="00080B9F" w:rsidP="00772585">
            <w:pPr>
              <w:widowControl w:val="0"/>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kern w:val="22"/>
                <w:sz w:val="16"/>
                <w:szCs w:val="16"/>
              </w:rPr>
            </w:pPr>
            <w:r w:rsidRPr="00962899">
              <w:rPr>
                <w:rFonts w:ascii="Verdana" w:hAnsi="Verdana"/>
                <w:kern w:val="22"/>
                <w:sz w:val="16"/>
                <w:szCs w:val="16"/>
              </w:rPr>
              <w:t>Hospital</w:t>
            </w:r>
          </w:p>
        </w:tc>
        <w:tc>
          <w:tcPr>
            <w:tcW w:w="1134" w:type="dxa"/>
          </w:tcPr>
          <w:p w14:paraId="33EC309E" w14:textId="77777777" w:rsidR="00080B9F" w:rsidRPr="00962899" w:rsidRDefault="00080B9F" w:rsidP="00772585">
            <w:pPr>
              <w:widowControl w:val="0"/>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kern w:val="22"/>
                <w:sz w:val="16"/>
                <w:szCs w:val="16"/>
              </w:rPr>
            </w:pPr>
            <w:r w:rsidRPr="00962899">
              <w:rPr>
                <w:rFonts w:ascii="Verdana" w:hAnsi="Verdana"/>
                <w:kern w:val="22"/>
                <w:sz w:val="16"/>
                <w:szCs w:val="16"/>
              </w:rPr>
              <w:t>Ubicación</w:t>
            </w:r>
          </w:p>
        </w:tc>
        <w:tc>
          <w:tcPr>
            <w:tcW w:w="1276" w:type="dxa"/>
          </w:tcPr>
          <w:p w14:paraId="0711FD76" w14:textId="77777777" w:rsidR="00080B9F" w:rsidRPr="00962899" w:rsidRDefault="00080B9F" w:rsidP="00772585">
            <w:pPr>
              <w:widowControl w:val="0"/>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kern w:val="22"/>
                <w:sz w:val="16"/>
                <w:szCs w:val="16"/>
              </w:rPr>
            </w:pPr>
            <w:r w:rsidRPr="00962899">
              <w:rPr>
                <w:rFonts w:ascii="Verdana" w:hAnsi="Verdana"/>
                <w:kern w:val="22"/>
                <w:sz w:val="16"/>
                <w:szCs w:val="16"/>
              </w:rPr>
              <w:t>Nivel</w:t>
            </w:r>
          </w:p>
        </w:tc>
        <w:tc>
          <w:tcPr>
            <w:tcW w:w="3927" w:type="dxa"/>
          </w:tcPr>
          <w:p w14:paraId="58354619" w14:textId="77777777" w:rsidR="00080B9F" w:rsidRPr="00962899" w:rsidRDefault="00080B9F" w:rsidP="00772585">
            <w:pPr>
              <w:widowControl w:val="0"/>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kern w:val="22"/>
                <w:sz w:val="16"/>
                <w:szCs w:val="16"/>
              </w:rPr>
            </w:pPr>
            <w:r w:rsidRPr="00962899">
              <w:rPr>
                <w:rFonts w:ascii="Verdana" w:hAnsi="Verdana"/>
                <w:kern w:val="22"/>
                <w:sz w:val="16"/>
                <w:szCs w:val="16"/>
              </w:rPr>
              <w:t>Servicios</w:t>
            </w:r>
          </w:p>
        </w:tc>
      </w:tr>
      <w:tr w:rsidR="009749F8" w:rsidRPr="00962899" w14:paraId="46463B15" w14:textId="77777777" w:rsidTr="009749F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7B3B89F" w14:textId="77777777" w:rsidR="00080B9F" w:rsidRPr="00962899" w:rsidRDefault="00080B9F" w:rsidP="00772585">
            <w:pPr>
              <w:widowControl w:val="0"/>
              <w:spacing w:before="100" w:beforeAutospacing="1" w:after="100" w:afterAutospacing="1" w:line="276" w:lineRule="auto"/>
              <w:rPr>
                <w:rFonts w:ascii="Verdana" w:hAnsi="Verdana"/>
                <w:b w:val="0"/>
                <w:kern w:val="22"/>
                <w:sz w:val="16"/>
                <w:szCs w:val="16"/>
              </w:rPr>
            </w:pPr>
            <w:r w:rsidRPr="00962899">
              <w:rPr>
                <w:rFonts w:ascii="Verdana" w:hAnsi="Verdana"/>
                <w:kern w:val="22"/>
                <w:sz w:val="16"/>
                <w:szCs w:val="16"/>
              </w:rPr>
              <w:t>El Cocuy</w:t>
            </w:r>
          </w:p>
        </w:tc>
        <w:tc>
          <w:tcPr>
            <w:tcW w:w="1701" w:type="dxa"/>
          </w:tcPr>
          <w:p w14:paraId="04BE8621" w14:textId="77777777"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lang w:val="en-US"/>
              </w:rPr>
            </w:pPr>
            <w:r w:rsidRPr="00962899">
              <w:rPr>
                <w:rFonts w:ascii="Verdana" w:hAnsi="Verdana"/>
                <w:bCs/>
                <w:kern w:val="22"/>
                <w:sz w:val="16"/>
                <w:szCs w:val="16"/>
                <w:lang w:val="en-US"/>
              </w:rPr>
              <w:t>E.S.E. Hospital San José</w:t>
            </w:r>
          </w:p>
        </w:tc>
        <w:tc>
          <w:tcPr>
            <w:tcW w:w="1134" w:type="dxa"/>
          </w:tcPr>
          <w:p w14:paraId="1C2C55B7" w14:textId="6F30386D" w:rsidR="00080B9F" w:rsidRPr="00962899" w:rsidRDefault="00932599"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Pr>
                <w:rFonts w:ascii="Verdana" w:hAnsi="Verdana"/>
                <w:kern w:val="22"/>
                <w:sz w:val="16"/>
                <w:szCs w:val="16"/>
              </w:rPr>
              <w:t>C</w:t>
            </w:r>
            <w:r w:rsidR="00080B9F" w:rsidRPr="00962899">
              <w:rPr>
                <w:rFonts w:ascii="Verdana" w:hAnsi="Verdana"/>
                <w:kern w:val="22"/>
                <w:sz w:val="16"/>
                <w:szCs w:val="16"/>
              </w:rPr>
              <w:t>abecera municipal</w:t>
            </w:r>
          </w:p>
        </w:tc>
        <w:tc>
          <w:tcPr>
            <w:tcW w:w="1276" w:type="dxa"/>
          </w:tcPr>
          <w:p w14:paraId="6BE10A05" w14:textId="77777777" w:rsidR="00080B9F" w:rsidRPr="00962899" w:rsidRDefault="00080B9F" w:rsidP="00772585">
            <w:pPr>
              <w:widowControl w:val="0"/>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1</w:t>
            </w:r>
          </w:p>
        </w:tc>
        <w:tc>
          <w:tcPr>
            <w:tcW w:w="3927" w:type="dxa"/>
          </w:tcPr>
          <w:p w14:paraId="334A5907" w14:textId="593F8B3A"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 xml:space="preserve">Atención </w:t>
            </w:r>
            <w:r w:rsidR="00932599">
              <w:rPr>
                <w:rFonts w:ascii="Verdana" w:hAnsi="Verdana"/>
                <w:kern w:val="22"/>
                <w:sz w:val="16"/>
                <w:szCs w:val="16"/>
              </w:rPr>
              <w:t>m</w:t>
            </w:r>
            <w:r w:rsidRPr="00962899">
              <w:rPr>
                <w:rFonts w:ascii="Verdana" w:hAnsi="Verdana"/>
                <w:kern w:val="22"/>
                <w:sz w:val="16"/>
                <w:szCs w:val="16"/>
              </w:rPr>
              <w:t xml:space="preserve">édica </w:t>
            </w:r>
            <w:r w:rsidR="00932599">
              <w:rPr>
                <w:rFonts w:ascii="Verdana" w:hAnsi="Verdana"/>
                <w:kern w:val="22"/>
                <w:sz w:val="16"/>
                <w:szCs w:val="16"/>
              </w:rPr>
              <w:t>g</w:t>
            </w:r>
            <w:r w:rsidRPr="00962899">
              <w:rPr>
                <w:rFonts w:ascii="Verdana" w:hAnsi="Verdana"/>
                <w:kern w:val="22"/>
                <w:sz w:val="16"/>
                <w:szCs w:val="16"/>
              </w:rPr>
              <w:t xml:space="preserve">eneral, Odontología, Salud </w:t>
            </w:r>
            <w:r w:rsidR="00932599">
              <w:rPr>
                <w:rFonts w:ascii="Verdana" w:hAnsi="Verdana"/>
                <w:kern w:val="22"/>
                <w:sz w:val="16"/>
                <w:szCs w:val="16"/>
              </w:rPr>
              <w:t>p</w:t>
            </w:r>
            <w:r w:rsidRPr="00962899">
              <w:rPr>
                <w:rFonts w:ascii="Verdana" w:hAnsi="Verdana"/>
                <w:kern w:val="22"/>
                <w:sz w:val="16"/>
                <w:szCs w:val="16"/>
              </w:rPr>
              <w:t xml:space="preserve">ública, Laboratorio </w:t>
            </w:r>
            <w:r w:rsidR="00932599">
              <w:rPr>
                <w:rFonts w:ascii="Verdana" w:hAnsi="Verdana"/>
                <w:kern w:val="22"/>
                <w:sz w:val="16"/>
                <w:szCs w:val="16"/>
              </w:rPr>
              <w:t>c</w:t>
            </w:r>
            <w:r w:rsidRPr="00962899">
              <w:rPr>
                <w:rFonts w:ascii="Verdana" w:hAnsi="Verdana"/>
                <w:kern w:val="22"/>
                <w:sz w:val="16"/>
                <w:szCs w:val="16"/>
              </w:rPr>
              <w:t xml:space="preserve">línico, Urgencias, Hospitalización, Servicio de </w:t>
            </w:r>
            <w:r w:rsidR="00932599">
              <w:rPr>
                <w:rFonts w:ascii="Verdana" w:hAnsi="Verdana"/>
                <w:kern w:val="22"/>
                <w:sz w:val="16"/>
                <w:szCs w:val="16"/>
              </w:rPr>
              <w:t>a</w:t>
            </w:r>
            <w:r w:rsidRPr="00962899">
              <w:rPr>
                <w:rFonts w:ascii="Verdana" w:hAnsi="Verdana"/>
                <w:kern w:val="22"/>
                <w:sz w:val="16"/>
                <w:szCs w:val="16"/>
              </w:rPr>
              <w:t>mbulancia.</w:t>
            </w:r>
          </w:p>
        </w:tc>
      </w:tr>
      <w:tr w:rsidR="009749F8" w:rsidRPr="00962899" w14:paraId="1E85745A" w14:textId="77777777" w:rsidTr="009749F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F5570CB" w14:textId="77777777" w:rsidR="00080B9F" w:rsidRPr="00962899" w:rsidRDefault="00080B9F" w:rsidP="00772585">
            <w:pPr>
              <w:widowControl w:val="0"/>
              <w:spacing w:before="100" w:beforeAutospacing="1" w:after="100" w:afterAutospacing="1" w:line="276" w:lineRule="auto"/>
              <w:rPr>
                <w:rFonts w:ascii="Verdana" w:hAnsi="Verdana"/>
                <w:b w:val="0"/>
                <w:kern w:val="22"/>
                <w:sz w:val="16"/>
                <w:szCs w:val="16"/>
              </w:rPr>
            </w:pPr>
            <w:r w:rsidRPr="00962899">
              <w:rPr>
                <w:rFonts w:ascii="Verdana" w:hAnsi="Verdana"/>
                <w:kern w:val="22"/>
                <w:sz w:val="16"/>
                <w:szCs w:val="16"/>
              </w:rPr>
              <w:t>Güicán</w:t>
            </w:r>
          </w:p>
        </w:tc>
        <w:tc>
          <w:tcPr>
            <w:tcW w:w="1701" w:type="dxa"/>
          </w:tcPr>
          <w:p w14:paraId="5BD4DF41" w14:textId="77777777"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bCs/>
                <w:kern w:val="22"/>
                <w:sz w:val="16"/>
                <w:szCs w:val="16"/>
              </w:rPr>
              <w:t>E.S.E. Hospital Andrés Girardot</w:t>
            </w:r>
          </w:p>
        </w:tc>
        <w:tc>
          <w:tcPr>
            <w:tcW w:w="1134" w:type="dxa"/>
          </w:tcPr>
          <w:p w14:paraId="1085B3B5" w14:textId="791097FB" w:rsidR="00080B9F" w:rsidRPr="00962899" w:rsidRDefault="00932599"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Pr>
                <w:rFonts w:ascii="Verdana" w:hAnsi="Verdana"/>
                <w:kern w:val="22"/>
                <w:sz w:val="16"/>
                <w:szCs w:val="16"/>
              </w:rPr>
              <w:t>C</w:t>
            </w:r>
            <w:r w:rsidR="00080B9F" w:rsidRPr="00962899">
              <w:rPr>
                <w:rFonts w:ascii="Verdana" w:hAnsi="Verdana"/>
                <w:kern w:val="22"/>
                <w:sz w:val="16"/>
                <w:szCs w:val="16"/>
              </w:rPr>
              <w:t>abecera municipal</w:t>
            </w:r>
          </w:p>
        </w:tc>
        <w:tc>
          <w:tcPr>
            <w:tcW w:w="1276" w:type="dxa"/>
          </w:tcPr>
          <w:p w14:paraId="744BDA3A" w14:textId="77777777" w:rsidR="00080B9F" w:rsidRPr="00962899" w:rsidRDefault="00080B9F" w:rsidP="00772585">
            <w:pPr>
              <w:widowControl w:val="0"/>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1</w:t>
            </w:r>
          </w:p>
        </w:tc>
        <w:tc>
          <w:tcPr>
            <w:tcW w:w="3927" w:type="dxa"/>
          </w:tcPr>
          <w:p w14:paraId="1CFFDB1C" w14:textId="4927664F"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 xml:space="preserve">Atención de partos, Urgencias, Consulta </w:t>
            </w:r>
            <w:r w:rsidR="00932599">
              <w:rPr>
                <w:rFonts w:ascii="Verdana" w:hAnsi="Verdana"/>
                <w:kern w:val="22"/>
                <w:sz w:val="16"/>
                <w:szCs w:val="16"/>
              </w:rPr>
              <w:t>m</w:t>
            </w:r>
            <w:r w:rsidRPr="00962899">
              <w:rPr>
                <w:rFonts w:ascii="Verdana" w:hAnsi="Verdana"/>
                <w:kern w:val="22"/>
                <w:sz w:val="16"/>
                <w:szCs w:val="16"/>
              </w:rPr>
              <w:t xml:space="preserve">édica general, Consulta </w:t>
            </w:r>
            <w:r w:rsidR="00932599">
              <w:rPr>
                <w:rFonts w:ascii="Verdana" w:hAnsi="Verdana"/>
                <w:kern w:val="22"/>
                <w:sz w:val="16"/>
                <w:szCs w:val="16"/>
              </w:rPr>
              <w:t>o</w:t>
            </w:r>
            <w:r w:rsidRPr="00962899">
              <w:rPr>
                <w:rFonts w:ascii="Verdana" w:hAnsi="Verdana"/>
                <w:kern w:val="22"/>
                <w:sz w:val="16"/>
                <w:szCs w:val="16"/>
              </w:rPr>
              <w:t xml:space="preserve">dontológica, Actividades de promoción y prevención, Consulta de </w:t>
            </w:r>
            <w:r w:rsidR="00932599">
              <w:rPr>
                <w:rFonts w:ascii="Verdana" w:hAnsi="Verdana"/>
                <w:kern w:val="22"/>
                <w:sz w:val="16"/>
                <w:szCs w:val="16"/>
              </w:rPr>
              <w:t>p</w:t>
            </w:r>
            <w:r w:rsidRPr="00962899">
              <w:rPr>
                <w:rFonts w:ascii="Verdana" w:hAnsi="Verdana"/>
                <w:kern w:val="22"/>
                <w:sz w:val="16"/>
                <w:szCs w:val="16"/>
              </w:rPr>
              <w:t xml:space="preserve">sicología, Consulta </w:t>
            </w:r>
            <w:r w:rsidR="00932599">
              <w:rPr>
                <w:rFonts w:ascii="Verdana" w:hAnsi="Verdana"/>
                <w:kern w:val="22"/>
                <w:sz w:val="16"/>
                <w:szCs w:val="16"/>
              </w:rPr>
              <w:t>t</w:t>
            </w:r>
            <w:r w:rsidRPr="00962899">
              <w:rPr>
                <w:rFonts w:ascii="Verdana" w:hAnsi="Verdana"/>
                <w:kern w:val="22"/>
                <w:sz w:val="16"/>
                <w:szCs w:val="16"/>
              </w:rPr>
              <w:t xml:space="preserve">erapia </w:t>
            </w:r>
            <w:r w:rsidR="00932599">
              <w:rPr>
                <w:rFonts w:ascii="Verdana" w:hAnsi="Verdana"/>
                <w:kern w:val="22"/>
                <w:sz w:val="16"/>
                <w:szCs w:val="16"/>
              </w:rPr>
              <w:t>f</w:t>
            </w:r>
            <w:r w:rsidRPr="00962899">
              <w:rPr>
                <w:rFonts w:ascii="Verdana" w:hAnsi="Verdana"/>
                <w:kern w:val="22"/>
                <w:sz w:val="16"/>
                <w:szCs w:val="16"/>
              </w:rPr>
              <w:t>ísica, Servicio de ambulancia</w:t>
            </w:r>
          </w:p>
        </w:tc>
      </w:tr>
      <w:tr w:rsidR="009749F8" w:rsidRPr="00962899" w14:paraId="73A2951B" w14:textId="77777777" w:rsidTr="009749F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00CD567F" w14:textId="77777777" w:rsidR="00080B9F" w:rsidRPr="00962899" w:rsidRDefault="00080B9F" w:rsidP="00772585">
            <w:pPr>
              <w:widowControl w:val="0"/>
              <w:spacing w:before="100" w:beforeAutospacing="1" w:after="100" w:afterAutospacing="1" w:line="276" w:lineRule="auto"/>
              <w:rPr>
                <w:rFonts w:ascii="Verdana" w:hAnsi="Verdana"/>
                <w:b w:val="0"/>
                <w:kern w:val="22"/>
                <w:sz w:val="16"/>
                <w:szCs w:val="16"/>
              </w:rPr>
            </w:pPr>
            <w:r w:rsidRPr="00962899">
              <w:rPr>
                <w:rFonts w:ascii="Verdana" w:hAnsi="Verdana"/>
                <w:kern w:val="22"/>
                <w:sz w:val="16"/>
                <w:szCs w:val="16"/>
              </w:rPr>
              <w:t>Chita</w:t>
            </w:r>
          </w:p>
        </w:tc>
        <w:tc>
          <w:tcPr>
            <w:tcW w:w="1701" w:type="dxa"/>
          </w:tcPr>
          <w:p w14:paraId="607C09A5" w14:textId="77777777"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Puesto de Salud</w:t>
            </w:r>
          </w:p>
        </w:tc>
        <w:tc>
          <w:tcPr>
            <w:tcW w:w="1134" w:type="dxa"/>
          </w:tcPr>
          <w:p w14:paraId="118AF209" w14:textId="3B687D79" w:rsidR="00080B9F" w:rsidRPr="00962899" w:rsidRDefault="00932599"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Pr>
                <w:rFonts w:ascii="Verdana" w:hAnsi="Verdana"/>
                <w:kern w:val="22"/>
                <w:sz w:val="16"/>
                <w:szCs w:val="16"/>
              </w:rPr>
              <w:t>C</w:t>
            </w:r>
            <w:r w:rsidR="00080B9F" w:rsidRPr="00962899">
              <w:rPr>
                <w:rFonts w:ascii="Verdana" w:hAnsi="Verdana"/>
                <w:kern w:val="22"/>
                <w:sz w:val="16"/>
                <w:szCs w:val="16"/>
              </w:rPr>
              <w:t>abecera municipal</w:t>
            </w:r>
          </w:p>
        </w:tc>
        <w:tc>
          <w:tcPr>
            <w:tcW w:w="1276" w:type="dxa"/>
          </w:tcPr>
          <w:p w14:paraId="1A740236" w14:textId="77777777" w:rsidR="00080B9F" w:rsidRPr="00962899" w:rsidRDefault="00080B9F" w:rsidP="00772585">
            <w:pPr>
              <w:widowControl w:val="0"/>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 xml:space="preserve">Depende del Hospital San </w:t>
            </w:r>
            <w:r w:rsidRPr="00962899">
              <w:rPr>
                <w:rFonts w:ascii="Verdana" w:hAnsi="Verdana"/>
                <w:kern w:val="22"/>
                <w:sz w:val="16"/>
                <w:szCs w:val="16"/>
              </w:rPr>
              <w:lastRenderedPageBreak/>
              <w:t>Antonio de Soata</w:t>
            </w:r>
          </w:p>
        </w:tc>
        <w:tc>
          <w:tcPr>
            <w:tcW w:w="3927" w:type="dxa"/>
          </w:tcPr>
          <w:p w14:paraId="6F859B45" w14:textId="77777777"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lastRenderedPageBreak/>
              <w:t>Atención inicial de urgencias</w:t>
            </w:r>
          </w:p>
        </w:tc>
      </w:tr>
      <w:tr w:rsidR="009749F8" w:rsidRPr="00962899" w14:paraId="5610A293" w14:textId="77777777" w:rsidTr="009749F8">
        <w:trPr>
          <w:jc w:val="center"/>
        </w:trPr>
        <w:tc>
          <w:tcPr>
            <w:cnfStyle w:val="001000000000" w:firstRow="0" w:lastRow="0" w:firstColumn="1" w:lastColumn="0" w:oddVBand="0" w:evenVBand="0" w:oddHBand="0" w:evenHBand="0" w:firstRowFirstColumn="0" w:firstRowLastColumn="0" w:lastRowFirstColumn="0" w:lastRowLastColumn="0"/>
            <w:tcW w:w="1271" w:type="dxa"/>
          </w:tcPr>
          <w:p w14:paraId="3F3F3481" w14:textId="77777777" w:rsidR="00080B9F" w:rsidRPr="00962899" w:rsidRDefault="00080B9F" w:rsidP="00772585">
            <w:pPr>
              <w:widowControl w:val="0"/>
              <w:spacing w:before="100" w:beforeAutospacing="1" w:after="100" w:afterAutospacing="1" w:line="276" w:lineRule="auto"/>
              <w:rPr>
                <w:rFonts w:ascii="Verdana" w:hAnsi="Verdana"/>
                <w:b w:val="0"/>
                <w:kern w:val="22"/>
                <w:sz w:val="16"/>
                <w:szCs w:val="16"/>
              </w:rPr>
            </w:pPr>
            <w:r w:rsidRPr="00962899">
              <w:rPr>
                <w:rFonts w:ascii="Verdana" w:hAnsi="Verdana"/>
                <w:kern w:val="22"/>
                <w:sz w:val="16"/>
                <w:szCs w:val="16"/>
              </w:rPr>
              <w:t>Chiscas</w:t>
            </w:r>
          </w:p>
        </w:tc>
        <w:tc>
          <w:tcPr>
            <w:tcW w:w="1701" w:type="dxa"/>
          </w:tcPr>
          <w:p w14:paraId="76CE10E7" w14:textId="77777777"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Centro de Salud</w:t>
            </w:r>
          </w:p>
        </w:tc>
        <w:tc>
          <w:tcPr>
            <w:tcW w:w="1134" w:type="dxa"/>
          </w:tcPr>
          <w:p w14:paraId="5A6B582A" w14:textId="18F96F31" w:rsidR="00080B9F" w:rsidRPr="00962899" w:rsidRDefault="00932599"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Pr>
                <w:rFonts w:ascii="Verdana" w:hAnsi="Verdana"/>
                <w:kern w:val="22"/>
                <w:sz w:val="16"/>
                <w:szCs w:val="16"/>
              </w:rPr>
              <w:t>C</w:t>
            </w:r>
            <w:r w:rsidR="00080B9F" w:rsidRPr="00962899">
              <w:rPr>
                <w:rFonts w:ascii="Verdana" w:hAnsi="Verdana"/>
                <w:kern w:val="22"/>
                <w:sz w:val="16"/>
                <w:szCs w:val="16"/>
              </w:rPr>
              <w:t>abecera municipal</w:t>
            </w:r>
          </w:p>
        </w:tc>
        <w:tc>
          <w:tcPr>
            <w:tcW w:w="1276" w:type="dxa"/>
          </w:tcPr>
          <w:p w14:paraId="632232F9" w14:textId="77777777" w:rsidR="00080B9F" w:rsidRPr="00962899" w:rsidRDefault="00080B9F" w:rsidP="00772585">
            <w:pPr>
              <w:widowControl w:val="0"/>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Depende del Hospital San José de El Cocuy</w:t>
            </w:r>
          </w:p>
        </w:tc>
        <w:tc>
          <w:tcPr>
            <w:tcW w:w="3927" w:type="dxa"/>
          </w:tcPr>
          <w:p w14:paraId="320A73FE" w14:textId="77777777" w:rsidR="00080B9F" w:rsidRPr="00962899" w:rsidRDefault="00080B9F" w:rsidP="00772585">
            <w:pPr>
              <w:widowControl w:val="0"/>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ascii="Verdana" w:hAnsi="Verdana"/>
                <w:kern w:val="22"/>
                <w:sz w:val="16"/>
                <w:szCs w:val="16"/>
              </w:rPr>
            </w:pPr>
            <w:r w:rsidRPr="00962899">
              <w:rPr>
                <w:rFonts w:ascii="Verdana" w:hAnsi="Verdana"/>
                <w:kern w:val="22"/>
                <w:sz w:val="16"/>
                <w:szCs w:val="16"/>
              </w:rPr>
              <w:t>Atención inicial de urgencias</w:t>
            </w:r>
          </w:p>
        </w:tc>
      </w:tr>
    </w:tbl>
    <w:p w14:paraId="5739D04C" w14:textId="77777777" w:rsidR="00080B9F" w:rsidRPr="00382633" w:rsidRDefault="00080B9F" w:rsidP="00772585">
      <w:pPr>
        <w:spacing w:line="276" w:lineRule="auto"/>
        <w:jc w:val="both"/>
        <w:rPr>
          <w:rFonts w:ascii="Verdana" w:hAnsi="Verdana"/>
          <w:sz w:val="18"/>
          <w:szCs w:val="18"/>
          <w:highlight w:val="yellow"/>
        </w:rPr>
      </w:pPr>
    </w:p>
    <w:p w14:paraId="5FF8C6DA" w14:textId="77777777" w:rsidR="00080B9F" w:rsidRPr="00382633" w:rsidRDefault="00080B9F" w:rsidP="00772585">
      <w:pPr>
        <w:pStyle w:val="Ttulo2"/>
        <w:spacing w:line="276" w:lineRule="auto"/>
        <w:rPr>
          <w:rFonts w:ascii="Verdana" w:hAnsi="Verdana"/>
          <w:sz w:val="18"/>
          <w:szCs w:val="18"/>
        </w:rPr>
      </w:pPr>
      <w:bookmarkStart w:id="57" w:name="_Toc201847891"/>
      <w:r w:rsidRPr="00382633">
        <w:rPr>
          <w:rFonts w:ascii="Verdana" w:hAnsi="Verdana"/>
          <w:sz w:val="18"/>
          <w:szCs w:val="18"/>
        </w:rPr>
        <w:t>Directorio de entidades competentes.</w:t>
      </w:r>
      <w:bookmarkEnd w:id="57"/>
    </w:p>
    <w:p w14:paraId="65F191D4" w14:textId="77777777" w:rsidR="00080B9F" w:rsidRPr="00382633" w:rsidRDefault="00080B9F" w:rsidP="00772585">
      <w:pPr>
        <w:spacing w:line="276" w:lineRule="auto"/>
        <w:jc w:val="both"/>
        <w:rPr>
          <w:rFonts w:ascii="Verdana" w:hAnsi="Verdana"/>
          <w:sz w:val="18"/>
          <w:szCs w:val="18"/>
          <w:highlight w:val="yellow"/>
        </w:rPr>
      </w:pPr>
    </w:p>
    <w:p w14:paraId="7F745CC9" w14:textId="7BE21CD7" w:rsidR="00080B9F" w:rsidRPr="00382633" w:rsidRDefault="00080B9F" w:rsidP="00772585">
      <w:pPr>
        <w:pStyle w:val="Descripcin"/>
        <w:keepNext/>
        <w:spacing w:line="276" w:lineRule="auto"/>
        <w:rPr>
          <w:rFonts w:ascii="Verdana" w:hAnsi="Verdana"/>
          <w:color w:val="auto"/>
        </w:rPr>
      </w:pPr>
      <w:bookmarkStart w:id="58" w:name="_Toc201847910"/>
      <w:r w:rsidRPr="00382633">
        <w:rPr>
          <w:rFonts w:ascii="Verdana" w:hAnsi="Verdana"/>
          <w:color w:val="auto"/>
        </w:rPr>
        <w:t xml:space="preserve">Tabla </w:t>
      </w:r>
      <w:r w:rsidRPr="00382633">
        <w:rPr>
          <w:rFonts w:ascii="Verdana" w:hAnsi="Verdana"/>
          <w:color w:val="auto"/>
        </w:rPr>
        <w:fldChar w:fldCharType="begin"/>
      </w:r>
      <w:r w:rsidRPr="00382633">
        <w:rPr>
          <w:rFonts w:ascii="Verdana" w:hAnsi="Verdana"/>
          <w:color w:val="auto"/>
        </w:rPr>
        <w:instrText xml:space="preserve"> SEQ Tabla \* ARABIC </w:instrText>
      </w:r>
      <w:r w:rsidRPr="00382633">
        <w:rPr>
          <w:rFonts w:ascii="Verdana" w:hAnsi="Verdana"/>
          <w:color w:val="auto"/>
        </w:rPr>
        <w:fldChar w:fldCharType="separate"/>
      </w:r>
      <w:r w:rsidR="00971658">
        <w:rPr>
          <w:rFonts w:ascii="Verdana" w:hAnsi="Verdana"/>
          <w:noProof/>
          <w:color w:val="auto"/>
        </w:rPr>
        <w:t>11</w:t>
      </w:r>
      <w:r w:rsidRPr="00382633">
        <w:rPr>
          <w:rFonts w:ascii="Verdana" w:hAnsi="Verdana"/>
          <w:color w:val="auto"/>
        </w:rPr>
        <w:fldChar w:fldCharType="end"/>
      </w:r>
      <w:r w:rsidRPr="00382633">
        <w:rPr>
          <w:rFonts w:ascii="Verdana" w:hAnsi="Verdana"/>
          <w:color w:val="auto"/>
        </w:rPr>
        <w:t xml:space="preserve"> Actores competentes rie</w:t>
      </w:r>
      <w:r w:rsidR="00EE4186">
        <w:rPr>
          <w:rFonts w:ascii="Verdana" w:hAnsi="Verdana"/>
          <w:color w:val="auto"/>
        </w:rPr>
        <w:t>s</w:t>
      </w:r>
      <w:r w:rsidRPr="00382633">
        <w:rPr>
          <w:rFonts w:ascii="Verdana" w:hAnsi="Verdana"/>
          <w:color w:val="auto"/>
        </w:rPr>
        <w:t>go</w:t>
      </w:r>
      <w:bookmarkEnd w:id="58"/>
    </w:p>
    <w:tbl>
      <w:tblPr>
        <w:tblStyle w:val="Tablaconcuadrcula1clara"/>
        <w:tblW w:w="8970" w:type="dxa"/>
        <w:jc w:val="center"/>
        <w:tblLayout w:type="fixed"/>
        <w:tblLook w:val="04A0" w:firstRow="1" w:lastRow="0" w:firstColumn="1" w:lastColumn="0" w:noHBand="0" w:noVBand="1"/>
      </w:tblPr>
      <w:tblGrid>
        <w:gridCol w:w="1518"/>
        <w:gridCol w:w="1187"/>
        <w:gridCol w:w="1212"/>
        <w:gridCol w:w="1905"/>
        <w:gridCol w:w="1439"/>
        <w:gridCol w:w="1709"/>
      </w:tblGrid>
      <w:tr w:rsidR="00080B9F" w:rsidRPr="00962899" w14:paraId="19716FF1" w14:textId="77777777" w:rsidTr="00962899">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518" w:type="dxa"/>
            <w:noWrap/>
            <w:hideMark/>
          </w:tcPr>
          <w:p w14:paraId="61959CB3" w14:textId="77777777" w:rsidR="00080B9F" w:rsidRPr="00962899" w:rsidRDefault="00080B9F" w:rsidP="00772585">
            <w:pPr>
              <w:spacing w:line="276" w:lineRule="auto"/>
              <w:rPr>
                <w:rFonts w:ascii="Verdana" w:hAnsi="Verdana"/>
                <w:b w:val="0"/>
                <w:bCs w:val="0"/>
                <w:sz w:val="16"/>
                <w:szCs w:val="16"/>
              </w:rPr>
            </w:pPr>
            <w:r w:rsidRPr="00962899">
              <w:rPr>
                <w:rFonts w:ascii="Verdana" w:hAnsi="Verdana"/>
                <w:sz w:val="16"/>
                <w:szCs w:val="16"/>
              </w:rPr>
              <w:t>NOMBRE</w:t>
            </w:r>
          </w:p>
        </w:tc>
        <w:tc>
          <w:tcPr>
            <w:tcW w:w="1187" w:type="dxa"/>
            <w:noWrap/>
            <w:hideMark/>
          </w:tcPr>
          <w:p w14:paraId="43A97B09" w14:textId="77777777" w:rsidR="00080B9F" w:rsidRPr="00962899" w:rsidRDefault="00080B9F" w:rsidP="00772585">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962899">
              <w:rPr>
                <w:rFonts w:ascii="Verdana" w:hAnsi="Verdana"/>
                <w:sz w:val="16"/>
                <w:szCs w:val="16"/>
              </w:rPr>
              <w:t>ENTIDAD</w:t>
            </w:r>
          </w:p>
        </w:tc>
        <w:tc>
          <w:tcPr>
            <w:tcW w:w="1212" w:type="dxa"/>
            <w:noWrap/>
            <w:hideMark/>
          </w:tcPr>
          <w:p w14:paraId="57E1D359" w14:textId="77777777" w:rsidR="00080B9F" w:rsidRPr="00962899" w:rsidRDefault="00080B9F" w:rsidP="00772585">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962899">
              <w:rPr>
                <w:rFonts w:ascii="Verdana" w:hAnsi="Verdana"/>
                <w:sz w:val="16"/>
                <w:szCs w:val="16"/>
              </w:rPr>
              <w:t>CARGO</w:t>
            </w:r>
          </w:p>
        </w:tc>
        <w:tc>
          <w:tcPr>
            <w:tcW w:w="1905" w:type="dxa"/>
            <w:noWrap/>
            <w:hideMark/>
          </w:tcPr>
          <w:p w14:paraId="0D75D753" w14:textId="77777777" w:rsidR="00080B9F" w:rsidRPr="00962899" w:rsidRDefault="00080B9F" w:rsidP="00772585">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962899">
              <w:rPr>
                <w:rFonts w:ascii="Verdana" w:hAnsi="Verdana"/>
                <w:sz w:val="16"/>
                <w:szCs w:val="16"/>
              </w:rPr>
              <w:t>TELEFONO</w:t>
            </w:r>
          </w:p>
        </w:tc>
        <w:tc>
          <w:tcPr>
            <w:tcW w:w="1439" w:type="dxa"/>
            <w:noWrap/>
            <w:hideMark/>
          </w:tcPr>
          <w:p w14:paraId="7CD24465" w14:textId="77777777" w:rsidR="00080B9F" w:rsidRPr="00962899" w:rsidRDefault="00080B9F" w:rsidP="00772585">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962899">
              <w:rPr>
                <w:rFonts w:ascii="Verdana" w:hAnsi="Verdana"/>
                <w:sz w:val="16"/>
                <w:szCs w:val="16"/>
              </w:rPr>
              <w:t>COMPETENCIAS - SERVICIOS</w:t>
            </w:r>
          </w:p>
        </w:tc>
        <w:tc>
          <w:tcPr>
            <w:tcW w:w="1709" w:type="dxa"/>
            <w:noWrap/>
            <w:hideMark/>
          </w:tcPr>
          <w:p w14:paraId="2996CE34" w14:textId="77777777" w:rsidR="00080B9F" w:rsidRPr="00962899" w:rsidRDefault="00080B9F" w:rsidP="00772585">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bCs w:val="0"/>
                <w:sz w:val="16"/>
                <w:szCs w:val="16"/>
              </w:rPr>
            </w:pPr>
            <w:r w:rsidRPr="00962899">
              <w:rPr>
                <w:rFonts w:ascii="Verdana" w:hAnsi="Verdana"/>
                <w:sz w:val="16"/>
                <w:szCs w:val="16"/>
              </w:rPr>
              <w:t>RELACIONAMIENTO</w:t>
            </w:r>
          </w:p>
        </w:tc>
      </w:tr>
      <w:tr w:rsidR="00080B9F" w:rsidRPr="00962899" w14:paraId="0CCDAEE6" w14:textId="77777777" w:rsidTr="001B7ADB">
        <w:trPr>
          <w:trHeight w:val="812"/>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2FE03C3B"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Alejandro Muñoz Sandoval</w:t>
            </w:r>
          </w:p>
        </w:tc>
        <w:tc>
          <w:tcPr>
            <w:tcW w:w="1187" w:type="dxa"/>
            <w:vMerge w:val="restart"/>
            <w:hideMark/>
          </w:tcPr>
          <w:p w14:paraId="48736871"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Ente territorial</w:t>
            </w:r>
          </w:p>
        </w:tc>
        <w:tc>
          <w:tcPr>
            <w:tcW w:w="1212" w:type="dxa"/>
            <w:hideMark/>
          </w:tcPr>
          <w:p w14:paraId="0E7A9C0F" w14:textId="7D36C648"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Alcalde Municipal</w:t>
            </w:r>
            <w:r w:rsidR="008772C4">
              <w:rPr>
                <w:rFonts w:ascii="Verdana" w:hAnsi="Verdana"/>
                <w:sz w:val="16"/>
                <w:szCs w:val="16"/>
              </w:rPr>
              <w:t xml:space="preserve"> El Cocuy</w:t>
            </w:r>
          </w:p>
        </w:tc>
        <w:tc>
          <w:tcPr>
            <w:tcW w:w="1905" w:type="dxa"/>
            <w:hideMark/>
          </w:tcPr>
          <w:p w14:paraId="10C1993C"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 Despacho alcaldía: 3112375162  </w:t>
            </w:r>
            <w:r w:rsidRPr="00962899">
              <w:rPr>
                <w:rFonts w:ascii="Verdana" w:hAnsi="Verdana"/>
                <w:sz w:val="16"/>
                <w:szCs w:val="16"/>
              </w:rPr>
              <w:br/>
              <w:t>Planeación:3112373801</w:t>
            </w:r>
          </w:p>
        </w:tc>
        <w:tc>
          <w:tcPr>
            <w:tcW w:w="1439" w:type="dxa"/>
            <w:hideMark/>
          </w:tcPr>
          <w:p w14:paraId="6E204599"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Alcaldía El Cocuy</w:t>
            </w:r>
          </w:p>
        </w:tc>
        <w:tc>
          <w:tcPr>
            <w:tcW w:w="1709" w:type="dxa"/>
            <w:hideMark/>
          </w:tcPr>
          <w:p w14:paraId="671ADE43"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Consejos de Seguridad</w:t>
            </w:r>
          </w:p>
        </w:tc>
      </w:tr>
      <w:tr w:rsidR="00080B9F" w:rsidRPr="00962899" w14:paraId="7571B17F" w14:textId="77777777" w:rsidTr="001B7ADB">
        <w:trPr>
          <w:trHeight w:val="979"/>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49BB5903"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Carlos Andrés Cocunubo</w:t>
            </w:r>
          </w:p>
        </w:tc>
        <w:tc>
          <w:tcPr>
            <w:tcW w:w="1187" w:type="dxa"/>
            <w:vMerge/>
            <w:hideMark/>
          </w:tcPr>
          <w:p w14:paraId="3352AF6B"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12" w:type="dxa"/>
            <w:hideMark/>
          </w:tcPr>
          <w:p w14:paraId="062061DC"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Alcalde Municipal Güicán </w:t>
            </w:r>
          </w:p>
        </w:tc>
        <w:tc>
          <w:tcPr>
            <w:tcW w:w="1905" w:type="dxa"/>
            <w:hideMark/>
          </w:tcPr>
          <w:p w14:paraId="2356DB10"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 Despacho alcaldía:3118001321   </w:t>
            </w:r>
            <w:r w:rsidRPr="00962899">
              <w:rPr>
                <w:rFonts w:ascii="Verdana" w:hAnsi="Verdana"/>
                <w:sz w:val="16"/>
                <w:szCs w:val="16"/>
              </w:rPr>
              <w:br/>
              <w:t>Planeación:3115429783-3204858819</w:t>
            </w:r>
          </w:p>
        </w:tc>
        <w:tc>
          <w:tcPr>
            <w:tcW w:w="1439" w:type="dxa"/>
            <w:hideMark/>
          </w:tcPr>
          <w:p w14:paraId="561EB9BF"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Alcaldía Güicán de la Sierra</w:t>
            </w:r>
          </w:p>
        </w:tc>
        <w:tc>
          <w:tcPr>
            <w:tcW w:w="1709" w:type="dxa"/>
            <w:hideMark/>
          </w:tcPr>
          <w:p w14:paraId="73C8B26B"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Consejos de Seguridad</w:t>
            </w:r>
          </w:p>
        </w:tc>
      </w:tr>
      <w:tr w:rsidR="00080B9F" w:rsidRPr="00962899" w14:paraId="43E5EF33" w14:textId="77777777" w:rsidTr="001B7ADB">
        <w:trPr>
          <w:trHeight w:val="724"/>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25B35471"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 xml:space="preserve">Reinaldo Torres </w:t>
            </w:r>
          </w:p>
        </w:tc>
        <w:tc>
          <w:tcPr>
            <w:tcW w:w="1187" w:type="dxa"/>
            <w:vMerge/>
            <w:hideMark/>
          </w:tcPr>
          <w:p w14:paraId="6BBB3DE7"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12" w:type="dxa"/>
            <w:hideMark/>
          </w:tcPr>
          <w:p w14:paraId="0942B25E"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Alcalde Municipal Chiscas </w:t>
            </w:r>
          </w:p>
        </w:tc>
        <w:tc>
          <w:tcPr>
            <w:tcW w:w="1905" w:type="dxa"/>
            <w:hideMark/>
          </w:tcPr>
          <w:p w14:paraId="5EC185E8"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 Despacho alcaldía: 3115139669  </w:t>
            </w:r>
            <w:r w:rsidRPr="00962899">
              <w:rPr>
                <w:rFonts w:ascii="Verdana" w:hAnsi="Verdana"/>
                <w:sz w:val="16"/>
                <w:szCs w:val="16"/>
              </w:rPr>
              <w:br/>
              <w:t>Planeación:3115137185</w:t>
            </w:r>
          </w:p>
        </w:tc>
        <w:tc>
          <w:tcPr>
            <w:tcW w:w="1439" w:type="dxa"/>
            <w:hideMark/>
          </w:tcPr>
          <w:p w14:paraId="413AF33E"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Alcaldía Chiscas</w:t>
            </w:r>
          </w:p>
        </w:tc>
        <w:tc>
          <w:tcPr>
            <w:tcW w:w="1709" w:type="dxa"/>
            <w:hideMark/>
          </w:tcPr>
          <w:p w14:paraId="0D9262D3"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Consejos de Seguridad</w:t>
            </w:r>
          </w:p>
        </w:tc>
      </w:tr>
      <w:tr w:rsidR="00080B9F" w:rsidRPr="00962899" w14:paraId="3EAD6CF6" w14:textId="77777777" w:rsidTr="001B7ADB">
        <w:trPr>
          <w:trHeight w:val="765"/>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67165A5B"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Vladimir Riscanevo Poblador</w:t>
            </w:r>
          </w:p>
        </w:tc>
        <w:tc>
          <w:tcPr>
            <w:tcW w:w="1187" w:type="dxa"/>
            <w:vMerge/>
            <w:hideMark/>
          </w:tcPr>
          <w:p w14:paraId="5F95454D"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12" w:type="dxa"/>
            <w:hideMark/>
          </w:tcPr>
          <w:p w14:paraId="7C90788E"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Alcalde Municipal Chita </w:t>
            </w:r>
          </w:p>
        </w:tc>
        <w:tc>
          <w:tcPr>
            <w:tcW w:w="1905" w:type="dxa"/>
            <w:hideMark/>
          </w:tcPr>
          <w:p w14:paraId="4D6DDAC4" w14:textId="384486D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 alcaldía: 3102240202</w:t>
            </w:r>
          </w:p>
        </w:tc>
        <w:tc>
          <w:tcPr>
            <w:tcW w:w="1439" w:type="dxa"/>
            <w:hideMark/>
          </w:tcPr>
          <w:p w14:paraId="0A6E82B9"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Alcaldía Chita</w:t>
            </w:r>
          </w:p>
        </w:tc>
        <w:tc>
          <w:tcPr>
            <w:tcW w:w="1709" w:type="dxa"/>
            <w:hideMark/>
          </w:tcPr>
          <w:p w14:paraId="4C99ADCD"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Consejos de Seguridad</w:t>
            </w:r>
          </w:p>
        </w:tc>
      </w:tr>
      <w:tr w:rsidR="00080B9F" w:rsidRPr="00962899" w14:paraId="6DA08746" w14:textId="77777777" w:rsidTr="001B7ADB">
        <w:trPr>
          <w:trHeight w:val="991"/>
          <w:jc w:val="center"/>
        </w:trPr>
        <w:tc>
          <w:tcPr>
            <w:cnfStyle w:val="001000000000" w:firstRow="0" w:lastRow="0" w:firstColumn="1" w:lastColumn="0" w:oddVBand="0" w:evenVBand="0" w:oddHBand="0" w:evenHBand="0" w:firstRowFirstColumn="0" w:firstRowLastColumn="0" w:lastRowFirstColumn="0" w:lastRowLastColumn="0"/>
            <w:tcW w:w="1518" w:type="dxa"/>
            <w:noWrap/>
            <w:hideMark/>
          </w:tcPr>
          <w:p w14:paraId="1E39EAE4" w14:textId="5F6FFC09" w:rsidR="00080B9F" w:rsidRPr="00962899" w:rsidRDefault="00080B9F" w:rsidP="00772585">
            <w:pPr>
              <w:spacing w:line="276" w:lineRule="auto"/>
              <w:rPr>
                <w:rFonts w:ascii="Verdana" w:hAnsi="Verdana"/>
                <w:sz w:val="16"/>
                <w:szCs w:val="16"/>
              </w:rPr>
            </w:pPr>
            <w:r w:rsidRPr="00962899">
              <w:rPr>
                <w:rFonts w:ascii="Verdana" w:hAnsi="Verdana"/>
                <w:sz w:val="16"/>
                <w:szCs w:val="16"/>
              </w:rPr>
              <w:t xml:space="preserve">German Rafael </w:t>
            </w:r>
            <w:r w:rsidR="001B7ADB" w:rsidRPr="00962899">
              <w:rPr>
                <w:rFonts w:ascii="Verdana" w:hAnsi="Verdana"/>
                <w:sz w:val="16"/>
                <w:szCs w:val="16"/>
              </w:rPr>
              <w:t>Bermúdez</w:t>
            </w:r>
            <w:r w:rsidRPr="00962899">
              <w:rPr>
                <w:rFonts w:ascii="Verdana" w:hAnsi="Verdana"/>
                <w:sz w:val="16"/>
                <w:szCs w:val="16"/>
              </w:rPr>
              <w:t xml:space="preserve"> Arenas</w:t>
            </w:r>
          </w:p>
        </w:tc>
        <w:tc>
          <w:tcPr>
            <w:tcW w:w="1187" w:type="dxa"/>
            <w:hideMark/>
          </w:tcPr>
          <w:p w14:paraId="2EF4F848"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Consejo territorial departamental</w:t>
            </w:r>
          </w:p>
        </w:tc>
        <w:tc>
          <w:tcPr>
            <w:tcW w:w="1212" w:type="dxa"/>
            <w:hideMark/>
          </w:tcPr>
          <w:p w14:paraId="06E5B8A1"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Coordinador Departamental y Municipal CDGRD</w:t>
            </w:r>
          </w:p>
        </w:tc>
        <w:tc>
          <w:tcPr>
            <w:tcW w:w="1905" w:type="dxa"/>
            <w:hideMark/>
          </w:tcPr>
          <w:p w14:paraId="35E89D21" w14:textId="37F5BB13"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Despacho:3202407303   </w:t>
            </w:r>
            <w:r w:rsidRPr="00962899">
              <w:rPr>
                <w:rFonts w:ascii="Verdana" w:hAnsi="Verdana"/>
                <w:sz w:val="16"/>
                <w:szCs w:val="16"/>
              </w:rPr>
              <w:br/>
              <w:t>3214361601</w:t>
            </w:r>
          </w:p>
        </w:tc>
        <w:tc>
          <w:tcPr>
            <w:tcW w:w="1439" w:type="dxa"/>
            <w:noWrap/>
            <w:hideMark/>
          </w:tcPr>
          <w:p w14:paraId="37E0CE02"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Departamento de Boyacá</w:t>
            </w:r>
          </w:p>
        </w:tc>
        <w:tc>
          <w:tcPr>
            <w:tcW w:w="1709" w:type="dxa"/>
            <w:noWrap/>
            <w:hideMark/>
          </w:tcPr>
          <w:p w14:paraId="464C0675"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CMGRD Municipales</w:t>
            </w:r>
          </w:p>
        </w:tc>
      </w:tr>
      <w:tr w:rsidR="00080B9F" w:rsidRPr="00962899" w14:paraId="64EDFD98" w14:textId="77777777" w:rsidTr="001B7ADB">
        <w:trPr>
          <w:trHeight w:val="765"/>
          <w:jc w:val="center"/>
        </w:trPr>
        <w:tc>
          <w:tcPr>
            <w:cnfStyle w:val="001000000000" w:firstRow="0" w:lastRow="0" w:firstColumn="1" w:lastColumn="0" w:oddVBand="0" w:evenVBand="0" w:oddHBand="0" w:evenHBand="0" w:firstRowFirstColumn="0" w:firstRowLastColumn="0" w:lastRowFirstColumn="0" w:lastRowLastColumn="0"/>
            <w:tcW w:w="1518" w:type="dxa"/>
            <w:noWrap/>
            <w:hideMark/>
          </w:tcPr>
          <w:p w14:paraId="4272814A" w14:textId="06D24344" w:rsidR="00080B9F" w:rsidRPr="00962899" w:rsidRDefault="00080B9F" w:rsidP="00772585">
            <w:pPr>
              <w:spacing w:line="276" w:lineRule="auto"/>
              <w:rPr>
                <w:rFonts w:ascii="Verdana" w:hAnsi="Verdana"/>
                <w:sz w:val="16"/>
                <w:szCs w:val="16"/>
                <w:highlight w:val="yellow"/>
              </w:rPr>
            </w:pPr>
            <w:r w:rsidRPr="00962899">
              <w:rPr>
                <w:rFonts w:ascii="Verdana" w:hAnsi="Verdana"/>
                <w:sz w:val="16"/>
                <w:szCs w:val="16"/>
              </w:rPr>
              <w:t>T</w:t>
            </w:r>
            <w:r w:rsidR="008772C4">
              <w:rPr>
                <w:rFonts w:ascii="Verdana" w:hAnsi="Verdana"/>
                <w:sz w:val="16"/>
                <w:szCs w:val="16"/>
              </w:rPr>
              <w:t>C</w:t>
            </w:r>
            <w:r w:rsidRPr="00962899">
              <w:rPr>
                <w:rFonts w:ascii="Verdana" w:hAnsi="Verdana"/>
                <w:sz w:val="16"/>
                <w:szCs w:val="16"/>
              </w:rPr>
              <w:t xml:space="preserve"> Luis Felipe Perez Torrado</w:t>
            </w:r>
          </w:p>
        </w:tc>
        <w:tc>
          <w:tcPr>
            <w:tcW w:w="1187" w:type="dxa"/>
            <w:vMerge w:val="restart"/>
            <w:hideMark/>
          </w:tcPr>
          <w:p w14:paraId="3DD6CD46"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962899">
              <w:rPr>
                <w:rFonts w:ascii="Verdana" w:hAnsi="Verdana"/>
                <w:sz w:val="16"/>
                <w:szCs w:val="16"/>
              </w:rPr>
              <w:t>Defensa Civil Colombiana</w:t>
            </w:r>
          </w:p>
        </w:tc>
        <w:tc>
          <w:tcPr>
            <w:tcW w:w="1212" w:type="dxa"/>
            <w:hideMark/>
          </w:tcPr>
          <w:p w14:paraId="748DC4A7"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Director Seccional Boyacá</w:t>
            </w:r>
          </w:p>
        </w:tc>
        <w:tc>
          <w:tcPr>
            <w:tcW w:w="1905" w:type="dxa"/>
            <w:hideMark/>
          </w:tcPr>
          <w:p w14:paraId="7DBE2CC8"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Despacho:3118084404</w:t>
            </w:r>
          </w:p>
        </w:tc>
        <w:tc>
          <w:tcPr>
            <w:tcW w:w="1439" w:type="dxa"/>
            <w:noWrap/>
            <w:hideMark/>
          </w:tcPr>
          <w:p w14:paraId="03C8E713"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Departamento de Boyacá</w:t>
            </w:r>
          </w:p>
        </w:tc>
        <w:tc>
          <w:tcPr>
            <w:tcW w:w="1709" w:type="dxa"/>
            <w:noWrap/>
            <w:hideMark/>
          </w:tcPr>
          <w:p w14:paraId="4D558577"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CMGRD Municipales</w:t>
            </w:r>
          </w:p>
        </w:tc>
      </w:tr>
      <w:tr w:rsidR="00080B9F" w:rsidRPr="00962899" w14:paraId="54C2C29F" w14:textId="77777777" w:rsidTr="001B7ADB">
        <w:trPr>
          <w:trHeight w:val="510"/>
          <w:jc w:val="center"/>
        </w:trPr>
        <w:tc>
          <w:tcPr>
            <w:cnfStyle w:val="001000000000" w:firstRow="0" w:lastRow="0" w:firstColumn="1" w:lastColumn="0" w:oddVBand="0" w:evenVBand="0" w:oddHBand="0" w:evenHBand="0" w:firstRowFirstColumn="0" w:firstRowLastColumn="0" w:lastRowFirstColumn="0" w:lastRowLastColumn="0"/>
            <w:tcW w:w="1518" w:type="dxa"/>
            <w:noWrap/>
            <w:hideMark/>
          </w:tcPr>
          <w:p w14:paraId="1926A87B"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Fabel Joya</w:t>
            </w:r>
          </w:p>
        </w:tc>
        <w:tc>
          <w:tcPr>
            <w:tcW w:w="1187" w:type="dxa"/>
            <w:vMerge/>
            <w:hideMark/>
          </w:tcPr>
          <w:p w14:paraId="7B1A3E9D"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12" w:type="dxa"/>
            <w:hideMark/>
          </w:tcPr>
          <w:p w14:paraId="38E0F543"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Coordinador zonal</w:t>
            </w:r>
          </w:p>
        </w:tc>
        <w:tc>
          <w:tcPr>
            <w:tcW w:w="1905" w:type="dxa"/>
            <w:hideMark/>
          </w:tcPr>
          <w:p w14:paraId="292DD84B"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Despacho:3208027267</w:t>
            </w:r>
          </w:p>
        </w:tc>
        <w:tc>
          <w:tcPr>
            <w:tcW w:w="1439" w:type="dxa"/>
            <w:noWrap/>
            <w:hideMark/>
          </w:tcPr>
          <w:p w14:paraId="5ECF7DA0"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Departamento de Boyacá</w:t>
            </w:r>
          </w:p>
        </w:tc>
        <w:tc>
          <w:tcPr>
            <w:tcW w:w="1709" w:type="dxa"/>
            <w:noWrap/>
            <w:hideMark/>
          </w:tcPr>
          <w:p w14:paraId="59134ECC"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CMGRD Municipales</w:t>
            </w:r>
          </w:p>
        </w:tc>
      </w:tr>
      <w:tr w:rsidR="00080B9F" w:rsidRPr="00962899" w14:paraId="7692D017" w14:textId="77777777" w:rsidTr="001B7ADB">
        <w:trPr>
          <w:trHeight w:val="765"/>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4EB137C9"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Darío Alberto Pedreros Guerra</w:t>
            </w:r>
          </w:p>
        </w:tc>
        <w:tc>
          <w:tcPr>
            <w:tcW w:w="1187" w:type="dxa"/>
            <w:hideMark/>
          </w:tcPr>
          <w:p w14:paraId="7FB5F4AE"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Cuerpo de Bomberos</w:t>
            </w:r>
          </w:p>
        </w:tc>
        <w:tc>
          <w:tcPr>
            <w:tcW w:w="1212" w:type="dxa"/>
            <w:hideMark/>
          </w:tcPr>
          <w:p w14:paraId="0278AF2D"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Director Seccional Boyacá</w:t>
            </w:r>
          </w:p>
        </w:tc>
        <w:tc>
          <w:tcPr>
            <w:tcW w:w="1905" w:type="dxa"/>
            <w:hideMark/>
          </w:tcPr>
          <w:p w14:paraId="6AE4FD7A"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Despacho:3187350352</w:t>
            </w:r>
          </w:p>
        </w:tc>
        <w:tc>
          <w:tcPr>
            <w:tcW w:w="1439" w:type="dxa"/>
            <w:noWrap/>
            <w:hideMark/>
          </w:tcPr>
          <w:p w14:paraId="6DDD30FF"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Departamento de Boyacá</w:t>
            </w:r>
          </w:p>
        </w:tc>
        <w:tc>
          <w:tcPr>
            <w:tcW w:w="1709" w:type="dxa"/>
            <w:noWrap/>
            <w:hideMark/>
          </w:tcPr>
          <w:p w14:paraId="59ADAB55"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CMGRD Municipales</w:t>
            </w:r>
          </w:p>
        </w:tc>
      </w:tr>
      <w:tr w:rsidR="00080B9F" w:rsidRPr="00962899" w14:paraId="7B07FF9C" w14:textId="77777777" w:rsidTr="001B7ADB">
        <w:trPr>
          <w:trHeight w:val="510"/>
          <w:jc w:val="center"/>
        </w:trPr>
        <w:tc>
          <w:tcPr>
            <w:cnfStyle w:val="001000000000" w:firstRow="0" w:lastRow="0" w:firstColumn="1" w:lastColumn="0" w:oddVBand="0" w:evenVBand="0" w:oddHBand="0" w:evenHBand="0" w:firstRowFirstColumn="0" w:firstRowLastColumn="0" w:lastRowFirstColumn="0" w:lastRowLastColumn="0"/>
            <w:tcW w:w="1518" w:type="dxa"/>
            <w:noWrap/>
            <w:hideMark/>
          </w:tcPr>
          <w:p w14:paraId="7945F7FD"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Ludy Yisela Velandia Torres</w:t>
            </w:r>
          </w:p>
        </w:tc>
        <w:tc>
          <w:tcPr>
            <w:tcW w:w="1187" w:type="dxa"/>
            <w:vMerge w:val="restart"/>
            <w:hideMark/>
          </w:tcPr>
          <w:p w14:paraId="0C47AC02"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Cruz Roja</w:t>
            </w:r>
          </w:p>
        </w:tc>
        <w:tc>
          <w:tcPr>
            <w:tcW w:w="1212" w:type="dxa"/>
            <w:noWrap/>
            <w:hideMark/>
          </w:tcPr>
          <w:p w14:paraId="349E8F63"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El Cocuy</w:t>
            </w:r>
          </w:p>
        </w:tc>
        <w:tc>
          <w:tcPr>
            <w:tcW w:w="1905" w:type="dxa"/>
            <w:hideMark/>
          </w:tcPr>
          <w:p w14:paraId="41EF8775"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Despacho:3214350328</w:t>
            </w:r>
          </w:p>
        </w:tc>
        <w:tc>
          <w:tcPr>
            <w:tcW w:w="1439" w:type="dxa"/>
            <w:noWrap/>
            <w:hideMark/>
          </w:tcPr>
          <w:p w14:paraId="1D2C59B7"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Departamento de Boyacá</w:t>
            </w:r>
          </w:p>
        </w:tc>
        <w:tc>
          <w:tcPr>
            <w:tcW w:w="1709" w:type="dxa"/>
            <w:noWrap/>
            <w:hideMark/>
          </w:tcPr>
          <w:p w14:paraId="497A7C86"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CMGRD Municipales</w:t>
            </w:r>
          </w:p>
        </w:tc>
      </w:tr>
      <w:tr w:rsidR="00080B9F" w:rsidRPr="00962899" w14:paraId="7F00F123" w14:textId="77777777" w:rsidTr="001B7ADB">
        <w:trPr>
          <w:trHeight w:val="510"/>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7CE60931" w14:textId="77777777" w:rsidR="00080B9F" w:rsidRPr="00962899" w:rsidRDefault="00080B9F" w:rsidP="00772585">
            <w:pPr>
              <w:spacing w:line="276" w:lineRule="auto"/>
              <w:rPr>
                <w:rFonts w:ascii="Verdana" w:hAnsi="Verdana"/>
                <w:sz w:val="16"/>
                <w:szCs w:val="16"/>
              </w:rPr>
            </w:pPr>
            <w:r w:rsidRPr="00962899">
              <w:rPr>
                <w:rFonts w:ascii="Verdana" w:hAnsi="Verdana"/>
                <w:sz w:val="16"/>
                <w:szCs w:val="16"/>
              </w:rPr>
              <w:t>Juan Pablo González</w:t>
            </w:r>
          </w:p>
        </w:tc>
        <w:tc>
          <w:tcPr>
            <w:tcW w:w="1187" w:type="dxa"/>
            <w:vMerge/>
            <w:hideMark/>
          </w:tcPr>
          <w:p w14:paraId="1FFB9104"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12" w:type="dxa"/>
            <w:hideMark/>
          </w:tcPr>
          <w:p w14:paraId="10F715CE"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Coordinador</w:t>
            </w:r>
          </w:p>
        </w:tc>
        <w:tc>
          <w:tcPr>
            <w:tcW w:w="1905" w:type="dxa"/>
            <w:hideMark/>
          </w:tcPr>
          <w:p w14:paraId="720C4105"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Despacho:3112177846</w:t>
            </w:r>
          </w:p>
        </w:tc>
        <w:tc>
          <w:tcPr>
            <w:tcW w:w="1439" w:type="dxa"/>
            <w:hideMark/>
          </w:tcPr>
          <w:p w14:paraId="5B275E11"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Cruz Roja Seccional Boyacá </w:t>
            </w:r>
          </w:p>
        </w:tc>
        <w:tc>
          <w:tcPr>
            <w:tcW w:w="1709" w:type="dxa"/>
            <w:noWrap/>
            <w:hideMark/>
          </w:tcPr>
          <w:p w14:paraId="105098C1"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CMGRD Municipales, </w:t>
            </w:r>
          </w:p>
        </w:tc>
      </w:tr>
      <w:tr w:rsidR="00080B9F" w:rsidRPr="00962899" w14:paraId="46510F7A" w14:textId="77777777" w:rsidTr="001B7ADB">
        <w:trPr>
          <w:trHeight w:val="765"/>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622FC16D" w14:textId="2B596320" w:rsidR="00080B9F" w:rsidRPr="00962899" w:rsidRDefault="00080B9F" w:rsidP="00772585">
            <w:pPr>
              <w:spacing w:line="276" w:lineRule="auto"/>
              <w:rPr>
                <w:rFonts w:ascii="Verdana" w:hAnsi="Verdana"/>
                <w:sz w:val="16"/>
                <w:szCs w:val="16"/>
                <w:highlight w:val="yellow"/>
              </w:rPr>
            </w:pPr>
            <w:r w:rsidRPr="00962899">
              <w:rPr>
                <w:rFonts w:ascii="Verdana" w:hAnsi="Verdana"/>
                <w:sz w:val="16"/>
                <w:szCs w:val="16"/>
              </w:rPr>
              <w:lastRenderedPageBreak/>
              <w:t>T</w:t>
            </w:r>
            <w:r w:rsidR="008772C4">
              <w:rPr>
                <w:rFonts w:ascii="Verdana" w:hAnsi="Verdana"/>
                <w:sz w:val="16"/>
                <w:szCs w:val="16"/>
              </w:rPr>
              <w:t>C</w:t>
            </w:r>
            <w:r w:rsidRPr="00962899">
              <w:rPr>
                <w:rFonts w:ascii="Verdana" w:hAnsi="Verdana"/>
                <w:sz w:val="16"/>
                <w:szCs w:val="16"/>
              </w:rPr>
              <w:t xml:space="preserve"> Henry </w:t>
            </w:r>
            <w:proofErr w:type="spellStart"/>
            <w:r w:rsidRPr="00962899">
              <w:rPr>
                <w:rFonts w:ascii="Verdana" w:hAnsi="Verdana"/>
                <w:sz w:val="16"/>
                <w:szCs w:val="16"/>
              </w:rPr>
              <w:t>Celiar</w:t>
            </w:r>
            <w:proofErr w:type="spellEnd"/>
            <w:r w:rsidRPr="00962899">
              <w:rPr>
                <w:rFonts w:ascii="Verdana" w:hAnsi="Verdana"/>
                <w:sz w:val="16"/>
                <w:szCs w:val="16"/>
              </w:rPr>
              <w:t xml:space="preserve"> Sanabria Contreras</w:t>
            </w:r>
          </w:p>
        </w:tc>
        <w:tc>
          <w:tcPr>
            <w:tcW w:w="1187" w:type="dxa"/>
            <w:vMerge w:val="restart"/>
            <w:hideMark/>
          </w:tcPr>
          <w:p w14:paraId="5D1C5A39" w14:textId="6E3CC930"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rPr>
            </w:pPr>
            <w:r w:rsidRPr="00962899">
              <w:rPr>
                <w:rFonts w:ascii="Verdana" w:hAnsi="Verdana"/>
                <w:sz w:val="16"/>
                <w:szCs w:val="16"/>
              </w:rPr>
              <w:t xml:space="preserve">Fuerzas </w:t>
            </w:r>
            <w:r w:rsidR="008772C4">
              <w:rPr>
                <w:rFonts w:ascii="Verdana" w:hAnsi="Verdana"/>
                <w:sz w:val="16"/>
                <w:szCs w:val="16"/>
              </w:rPr>
              <w:t>A</w:t>
            </w:r>
            <w:r w:rsidRPr="00962899">
              <w:rPr>
                <w:rFonts w:ascii="Verdana" w:hAnsi="Verdana"/>
                <w:sz w:val="16"/>
                <w:szCs w:val="16"/>
              </w:rPr>
              <w:t>rmadas</w:t>
            </w:r>
          </w:p>
        </w:tc>
        <w:tc>
          <w:tcPr>
            <w:tcW w:w="1212" w:type="dxa"/>
            <w:hideMark/>
          </w:tcPr>
          <w:p w14:paraId="23BE1E91"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Coordinador</w:t>
            </w:r>
          </w:p>
        </w:tc>
        <w:tc>
          <w:tcPr>
            <w:tcW w:w="1905" w:type="dxa"/>
            <w:hideMark/>
          </w:tcPr>
          <w:p w14:paraId="4FA75CB1" w14:textId="7359B241"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Despacho:3115591739</w:t>
            </w:r>
          </w:p>
        </w:tc>
        <w:tc>
          <w:tcPr>
            <w:tcW w:w="1439" w:type="dxa"/>
            <w:noWrap/>
            <w:hideMark/>
          </w:tcPr>
          <w:p w14:paraId="629BDF18" w14:textId="0326FFD6"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Batallón de Alta Montaña N°. 2 </w:t>
            </w:r>
            <w:r w:rsidR="00A5117B">
              <w:rPr>
                <w:rFonts w:ascii="Verdana" w:hAnsi="Verdana"/>
                <w:sz w:val="16"/>
                <w:szCs w:val="16"/>
              </w:rPr>
              <w:t>general</w:t>
            </w:r>
            <w:r w:rsidRPr="00962899">
              <w:rPr>
                <w:rFonts w:ascii="Verdana" w:hAnsi="Verdana"/>
                <w:sz w:val="16"/>
                <w:szCs w:val="16"/>
              </w:rPr>
              <w:t xml:space="preserve"> Santos Gutiérrez</w:t>
            </w:r>
          </w:p>
        </w:tc>
        <w:tc>
          <w:tcPr>
            <w:tcW w:w="1709" w:type="dxa"/>
            <w:noWrap/>
            <w:hideMark/>
          </w:tcPr>
          <w:p w14:paraId="10CA9209"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CMGRD Municipales, </w:t>
            </w:r>
          </w:p>
        </w:tc>
      </w:tr>
      <w:tr w:rsidR="00080B9F" w:rsidRPr="00962899" w14:paraId="2D9DEED5" w14:textId="77777777" w:rsidTr="001B7ADB">
        <w:trPr>
          <w:trHeight w:val="510"/>
          <w:jc w:val="center"/>
        </w:trPr>
        <w:tc>
          <w:tcPr>
            <w:cnfStyle w:val="001000000000" w:firstRow="0" w:lastRow="0" w:firstColumn="1" w:lastColumn="0" w:oddVBand="0" w:evenVBand="0" w:oddHBand="0" w:evenHBand="0" w:firstRowFirstColumn="0" w:firstRowLastColumn="0" w:lastRowFirstColumn="0" w:lastRowLastColumn="0"/>
            <w:tcW w:w="1518" w:type="dxa"/>
            <w:hideMark/>
          </w:tcPr>
          <w:p w14:paraId="2ECB9B9B" w14:textId="266EE19E" w:rsidR="00080B9F" w:rsidRPr="00962899" w:rsidRDefault="00080B9F" w:rsidP="00772585">
            <w:pPr>
              <w:spacing w:line="276" w:lineRule="auto"/>
              <w:rPr>
                <w:rFonts w:ascii="Verdana" w:hAnsi="Verdana"/>
                <w:sz w:val="16"/>
                <w:szCs w:val="16"/>
              </w:rPr>
            </w:pPr>
            <w:r w:rsidRPr="00962899">
              <w:rPr>
                <w:rFonts w:ascii="Verdana" w:hAnsi="Verdana"/>
                <w:sz w:val="16"/>
                <w:szCs w:val="16"/>
              </w:rPr>
              <w:t>T</w:t>
            </w:r>
            <w:r w:rsidR="008772C4">
              <w:rPr>
                <w:rFonts w:ascii="Verdana" w:hAnsi="Verdana"/>
                <w:sz w:val="16"/>
                <w:szCs w:val="16"/>
              </w:rPr>
              <w:t>C</w:t>
            </w:r>
            <w:r w:rsidRPr="00962899">
              <w:rPr>
                <w:rFonts w:ascii="Verdana" w:hAnsi="Verdana"/>
                <w:sz w:val="16"/>
                <w:szCs w:val="16"/>
              </w:rPr>
              <w:t xml:space="preserve"> Javier David Pérez Duran</w:t>
            </w:r>
          </w:p>
        </w:tc>
        <w:tc>
          <w:tcPr>
            <w:tcW w:w="1187" w:type="dxa"/>
            <w:vMerge/>
            <w:hideMark/>
          </w:tcPr>
          <w:p w14:paraId="541D4C72"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1212" w:type="dxa"/>
            <w:hideMark/>
          </w:tcPr>
          <w:p w14:paraId="030A81AB"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Coordinador</w:t>
            </w:r>
          </w:p>
        </w:tc>
        <w:tc>
          <w:tcPr>
            <w:tcW w:w="1905" w:type="dxa"/>
            <w:hideMark/>
          </w:tcPr>
          <w:p w14:paraId="451D1ED7"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Despacho: 57 1 3150114</w:t>
            </w:r>
          </w:p>
        </w:tc>
        <w:tc>
          <w:tcPr>
            <w:tcW w:w="1439" w:type="dxa"/>
            <w:noWrap/>
            <w:hideMark/>
          </w:tcPr>
          <w:p w14:paraId="0934EDE9"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Batallón Grupo de Caballería Aerotransportado N°. 18 Gr. Gabriel Revéiz Pizarro</w:t>
            </w:r>
          </w:p>
        </w:tc>
        <w:tc>
          <w:tcPr>
            <w:tcW w:w="1709" w:type="dxa"/>
            <w:noWrap/>
            <w:hideMark/>
          </w:tcPr>
          <w:p w14:paraId="4E97B8EB" w14:textId="77777777" w:rsidR="00080B9F" w:rsidRPr="00962899" w:rsidRDefault="00080B9F"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962899">
              <w:rPr>
                <w:rFonts w:ascii="Verdana" w:hAnsi="Verdana"/>
                <w:sz w:val="16"/>
                <w:szCs w:val="16"/>
              </w:rPr>
              <w:t xml:space="preserve">CMGRD Municipales, </w:t>
            </w:r>
          </w:p>
        </w:tc>
      </w:tr>
    </w:tbl>
    <w:p w14:paraId="1EE02498" w14:textId="77777777" w:rsidR="00080B9F" w:rsidRPr="00382633" w:rsidRDefault="00080B9F" w:rsidP="00772585">
      <w:pPr>
        <w:spacing w:line="276" w:lineRule="auto"/>
        <w:jc w:val="both"/>
        <w:rPr>
          <w:rFonts w:ascii="Verdana" w:hAnsi="Verdana"/>
          <w:sz w:val="18"/>
          <w:szCs w:val="18"/>
          <w:highlight w:val="yellow"/>
        </w:rPr>
      </w:pPr>
    </w:p>
    <w:p w14:paraId="42B36913" w14:textId="5278D5BC" w:rsidR="00080B9F" w:rsidRPr="00382633" w:rsidRDefault="00080B9F" w:rsidP="00E668E0">
      <w:pPr>
        <w:pStyle w:val="Ttulo1"/>
        <w:numPr>
          <w:ilvl w:val="0"/>
          <w:numId w:val="45"/>
        </w:numPr>
        <w:spacing w:line="276" w:lineRule="auto"/>
        <w:rPr>
          <w:rFonts w:ascii="Verdana" w:hAnsi="Verdana"/>
          <w:sz w:val="18"/>
          <w:szCs w:val="18"/>
        </w:rPr>
      </w:pPr>
      <w:bookmarkStart w:id="59" w:name="_Toc201847892"/>
      <w:r w:rsidRPr="00382633">
        <w:rPr>
          <w:rFonts w:ascii="Verdana" w:hAnsi="Verdana"/>
          <w:sz w:val="18"/>
          <w:szCs w:val="18"/>
        </w:rPr>
        <w:t>SINIESTROS PRESENTADOS</w:t>
      </w:r>
      <w:bookmarkEnd w:id="59"/>
    </w:p>
    <w:p w14:paraId="520B654A" w14:textId="77777777" w:rsidR="00080B9F" w:rsidRPr="00382633" w:rsidRDefault="00080B9F" w:rsidP="00772585">
      <w:pPr>
        <w:spacing w:line="276" w:lineRule="auto"/>
        <w:jc w:val="both"/>
        <w:rPr>
          <w:rFonts w:ascii="Verdana" w:hAnsi="Verdana"/>
          <w:b/>
          <w:bCs/>
          <w:sz w:val="18"/>
          <w:szCs w:val="18"/>
        </w:rPr>
      </w:pPr>
    </w:p>
    <w:p w14:paraId="481548F2" w14:textId="1E4DC58D"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Los riesgos y accidentes en las áreas protegidas del Sistema de Parques Nacionales Naturales de Colombia son atendidos por empresas aseguradoras que cumplen con lo dispuesto en la Resolución 092 de 2018, que establece que "se exige una póliza de seguro de accidentes y rescate como requisito de ingreso a las áreas protegidas con vocación ecoturística". Esta resolución establece otras disposiciones relacionadas con el tema.</w:t>
      </w:r>
    </w:p>
    <w:p w14:paraId="55DE6111" w14:textId="77777777" w:rsidR="00AB58D7" w:rsidRPr="00382633" w:rsidRDefault="00AB58D7" w:rsidP="00772585">
      <w:pPr>
        <w:spacing w:line="276" w:lineRule="auto"/>
        <w:jc w:val="both"/>
        <w:rPr>
          <w:rFonts w:ascii="Verdana" w:hAnsi="Verdana"/>
          <w:sz w:val="18"/>
          <w:szCs w:val="18"/>
          <w:lang w:val="es-CO"/>
        </w:rPr>
      </w:pPr>
    </w:p>
    <w:p w14:paraId="739C55B6" w14:textId="70106712" w:rsidR="00080B9F" w:rsidRDefault="0042156D" w:rsidP="00772585">
      <w:pPr>
        <w:spacing w:line="276" w:lineRule="auto"/>
        <w:jc w:val="both"/>
        <w:rPr>
          <w:rFonts w:ascii="Verdana" w:hAnsi="Verdana"/>
          <w:sz w:val="18"/>
          <w:szCs w:val="18"/>
          <w:lang w:val="es-CO"/>
        </w:rPr>
      </w:pPr>
      <w:r w:rsidRPr="0042156D">
        <w:rPr>
          <w:rFonts w:ascii="Verdana" w:hAnsi="Verdana"/>
          <w:sz w:val="18"/>
          <w:szCs w:val="18"/>
          <w:lang w:val="es-CO"/>
        </w:rPr>
        <w:t>L</w:t>
      </w:r>
      <w:r w:rsidR="00080B9F" w:rsidRPr="0042156D">
        <w:rPr>
          <w:rFonts w:ascii="Verdana" w:hAnsi="Verdana"/>
          <w:sz w:val="18"/>
          <w:szCs w:val="18"/>
          <w:lang w:val="es-CO"/>
        </w:rPr>
        <w:t xml:space="preserve">a reglamentación de la actividad ecoturística, </w:t>
      </w:r>
      <w:r w:rsidRPr="0042156D">
        <w:rPr>
          <w:rFonts w:ascii="Verdana" w:hAnsi="Verdana"/>
          <w:sz w:val="18"/>
          <w:szCs w:val="18"/>
          <w:lang w:val="es-CO"/>
        </w:rPr>
        <w:t xml:space="preserve">contenida en </w:t>
      </w:r>
      <w:r w:rsidR="00080B9F" w:rsidRPr="0042156D">
        <w:rPr>
          <w:rFonts w:ascii="Verdana" w:hAnsi="Verdana"/>
          <w:sz w:val="18"/>
          <w:szCs w:val="18"/>
          <w:lang w:val="es-CO"/>
        </w:rPr>
        <w:t>la Resolución 0118 de abril de 2017,</w:t>
      </w:r>
      <w:r w:rsidR="00080B9F" w:rsidRPr="00382633">
        <w:rPr>
          <w:rFonts w:ascii="Verdana" w:hAnsi="Verdana"/>
          <w:sz w:val="18"/>
          <w:szCs w:val="18"/>
          <w:lang w:val="es-CO"/>
        </w:rPr>
        <w:t xml:space="preserve"> permitió una disminución significativa en los accidentes</w:t>
      </w:r>
      <w:r>
        <w:rPr>
          <w:rFonts w:ascii="Verdana" w:hAnsi="Verdana"/>
          <w:sz w:val="18"/>
          <w:szCs w:val="18"/>
          <w:lang w:val="es-CO"/>
        </w:rPr>
        <w:t>;</w:t>
      </w:r>
      <w:r w:rsidR="00080B9F" w:rsidRPr="00382633">
        <w:rPr>
          <w:rFonts w:ascii="Verdana" w:hAnsi="Verdana"/>
          <w:sz w:val="18"/>
          <w:szCs w:val="18"/>
          <w:lang w:val="es-CO"/>
        </w:rPr>
        <w:t xml:space="preserve"> </w:t>
      </w:r>
      <w:r>
        <w:rPr>
          <w:rFonts w:ascii="Verdana" w:hAnsi="Verdana"/>
          <w:sz w:val="18"/>
          <w:szCs w:val="18"/>
          <w:lang w:val="es-CO"/>
        </w:rPr>
        <w:t xml:space="preserve">y </w:t>
      </w:r>
      <w:r w:rsidR="00080B9F" w:rsidRPr="00382633">
        <w:rPr>
          <w:rFonts w:ascii="Verdana" w:hAnsi="Verdana"/>
          <w:sz w:val="18"/>
          <w:szCs w:val="18"/>
          <w:lang w:val="es-CO"/>
        </w:rPr>
        <w:t xml:space="preserve">permitió llevar un registro detallado de los mismos. Antes de esta reglamentación, muchos accidentes </w:t>
      </w:r>
      <w:r>
        <w:rPr>
          <w:rFonts w:ascii="Verdana" w:hAnsi="Verdana"/>
          <w:sz w:val="18"/>
          <w:szCs w:val="18"/>
          <w:lang w:val="es-CO"/>
        </w:rPr>
        <w:t xml:space="preserve">implicaron </w:t>
      </w:r>
      <w:r w:rsidR="00080B9F" w:rsidRPr="00382633">
        <w:rPr>
          <w:rFonts w:ascii="Verdana" w:hAnsi="Verdana"/>
          <w:sz w:val="18"/>
          <w:szCs w:val="18"/>
          <w:lang w:val="es-CO"/>
        </w:rPr>
        <w:t>la muerte de personas.</w:t>
      </w:r>
    </w:p>
    <w:p w14:paraId="324E1320" w14:textId="77777777" w:rsidR="00AB58D7" w:rsidRPr="00382633" w:rsidRDefault="00AB58D7" w:rsidP="00772585">
      <w:pPr>
        <w:spacing w:line="276" w:lineRule="auto"/>
        <w:jc w:val="both"/>
        <w:rPr>
          <w:rFonts w:ascii="Verdana" w:hAnsi="Verdana"/>
          <w:sz w:val="18"/>
          <w:szCs w:val="18"/>
          <w:lang w:val="es-CO"/>
        </w:rPr>
      </w:pPr>
    </w:p>
    <w:p w14:paraId="57337AF2" w14:textId="43845F87" w:rsidR="00B64127" w:rsidRDefault="00B64127" w:rsidP="00772585">
      <w:pPr>
        <w:spacing w:line="276" w:lineRule="auto"/>
        <w:jc w:val="both"/>
        <w:rPr>
          <w:rFonts w:ascii="Verdana" w:hAnsi="Verdana"/>
          <w:sz w:val="18"/>
          <w:szCs w:val="18"/>
          <w:lang w:val="es-CO"/>
        </w:rPr>
      </w:pPr>
      <w:r>
        <w:rPr>
          <w:rFonts w:ascii="Verdana" w:hAnsi="Verdana"/>
          <w:sz w:val="18"/>
          <w:szCs w:val="18"/>
          <w:lang w:val="es-CO"/>
        </w:rPr>
        <w:t>L</w:t>
      </w:r>
      <w:r w:rsidR="00080B9F" w:rsidRPr="00382633">
        <w:rPr>
          <w:rFonts w:ascii="Verdana" w:hAnsi="Verdana"/>
          <w:sz w:val="18"/>
          <w:szCs w:val="18"/>
          <w:lang w:val="es-CO"/>
        </w:rPr>
        <w:t xml:space="preserve">a Resolución 286 del 5 de agosto de 2022, "por la cual se exige un seguro de accidentes con asistencia a visitantes en las áreas protegidas con vocación ecoturística", ratifica y mantiene la póliza vigente que cubre los accidentes en </w:t>
      </w:r>
      <w:r>
        <w:rPr>
          <w:rFonts w:ascii="Verdana" w:hAnsi="Verdana"/>
          <w:sz w:val="18"/>
          <w:szCs w:val="18"/>
          <w:lang w:val="es-CO"/>
        </w:rPr>
        <w:t xml:space="preserve">las áreas protegidas con actividades ecoturísticas. </w:t>
      </w:r>
    </w:p>
    <w:p w14:paraId="5CA1E233" w14:textId="77777777" w:rsidR="00AB58D7" w:rsidRPr="00382633" w:rsidRDefault="00AB58D7" w:rsidP="00772585">
      <w:pPr>
        <w:spacing w:line="276" w:lineRule="auto"/>
        <w:jc w:val="both"/>
        <w:rPr>
          <w:rFonts w:ascii="Verdana" w:hAnsi="Verdana"/>
          <w:sz w:val="18"/>
          <w:szCs w:val="18"/>
          <w:lang w:val="es-CO"/>
        </w:rPr>
      </w:pPr>
    </w:p>
    <w:p w14:paraId="0B9BE933" w14:textId="24090916" w:rsidR="00080B9F" w:rsidRDefault="00080B9F" w:rsidP="00772585">
      <w:pPr>
        <w:spacing w:line="276" w:lineRule="auto"/>
        <w:jc w:val="both"/>
        <w:rPr>
          <w:rFonts w:ascii="Verdana" w:hAnsi="Verdana"/>
          <w:sz w:val="18"/>
          <w:szCs w:val="18"/>
          <w:lang w:val="es-CO"/>
        </w:rPr>
      </w:pPr>
      <w:r w:rsidRPr="00382633">
        <w:rPr>
          <w:rFonts w:ascii="Verdana" w:hAnsi="Verdana"/>
          <w:sz w:val="18"/>
          <w:szCs w:val="18"/>
          <w:lang w:val="es-CO"/>
        </w:rPr>
        <w:t>Según el informe de la aseguradora COLASISTENCIA, los accidentes más frecuentes se relacionan con lesiones de rodilla y tobillo, debido a las características físicas de</w:t>
      </w:r>
      <w:r w:rsidR="00B64127">
        <w:rPr>
          <w:rFonts w:ascii="Verdana" w:hAnsi="Verdana"/>
          <w:sz w:val="18"/>
          <w:szCs w:val="18"/>
          <w:lang w:val="es-CO"/>
        </w:rPr>
        <w:t xml:space="preserve"> </w:t>
      </w:r>
      <w:r w:rsidRPr="00382633">
        <w:rPr>
          <w:rFonts w:ascii="Verdana" w:hAnsi="Verdana"/>
          <w:sz w:val="18"/>
          <w:szCs w:val="18"/>
          <w:lang w:val="es-CO"/>
        </w:rPr>
        <w:t>l</w:t>
      </w:r>
      <w:r w:rsidR="00B64127">
        <w:rPr>
          <w:rFonts w:ascii="Verdana" w:hAnsi="Verdana"/>
          <w:sz w:val="18"/>
          <w:szCs w:val="18"/>
          <w:lang w:val="es-CO"/>
        </w:rPr>
        <w:t>os</w:t>
      </w:r>
      <w:r w:rsidRPr="00382633">
        <w:rPr>
          <w:rFonts w:ascii="Verdana" w:hAnsi="Verdana"/>
          <w:sz w:val="18"/>
          <w:szCs w:val="18"/>
          <w:lang w:val="es-CO"/>
        </w:rPr>
        <w:t xml:space="preserve"> sendero</w:t>
      </w:r>
      <w:r w:rsidR="00B64127">
        <w:rPr>
          <w:rFonts w:ascii="Verdana" w:hAnsi="Verdana"/>
          <w:sz w:val="18"/>
          <w:szCs w:val="18"/>
          <w:lang w:val="es-CO"/>
        </w:rPr>
        <w:t>s</w:t>
      </w:r>
      <w:r w:rsidRPr="00382633">
        <w:rPr>
          <w:rFonts w:ascii="Verdana" w:hAnsi="Verdana"/>
          <w:sz w:val="18"/>
          <w:szCs w:val="18"/>
          <w:lang w:val="es-CO"/>
        </w:rPr>
        <w:t xml:space="preserve">. </w:t>
      </w:r>
      <w:r w:rsidR="00B64127">
        <w:rPr>
          <w:rFonts w:ascii="Verdana" w:hAnsi="Verdana"/>
          <w:sz w:val="18"/>
          <w:szCs w:val="18"/>
          <w:lang w:val="es-CO"/>
        </w:rPr>
        <w:t>También</w:t>
      </w:r>
      <w:r w:rsidRPr="00382633">
        <w:rPr>
          <w:rFonts w:ascii="Verdana" w:hAnsi="Verdana"/>
          <w:sz w:val="18"/>
          <w:szCs w:val="18"/>
          <w:lang w:val="es-CO"/>
        </w:rPr>
        <w:t xml:space="preserve">, se ha registrado un número considerable de casos de soroche grave, </w:t>
      </w:r>
      <w:r w:rsidR="00B64127">
        <w:rPr>
          <w:rFonts w:ascii="Verdana" w:hAnsi="Verdana"/>
          <w:sz w:val="18"/>
          <w:szCs w:val="18"/>
          <w:lang w:val="es-CO"/>
        </w:rPr>
        <w:t xml:space="preserve">el cual generalmente </w:t>
      </w:r>
      <w:r w:rsidRPr="00382633">
        <w:rPr>
          <w:rFonts w:ascii="Verdana" w:hAnsi="Verdana"/>
          <w:sz w:val="18"/>
          <w:szCs w:val="18"/>
          <w:lang w:val="es-CO"/>
        </w:rPr>
        <w:t xml:space="preserve">se presenta cuando los visitantes no siguen un adecuado proceso de aclimatación o realizan ascensos demasiado rápidos, dificultando que </w:t>
      </w:r>
      <w:r w:rsidR="00B64127">
        <w:rPr>
          <w:rFonts w:ascii="Verdana" w:hAnsi="Verdana"/>
          <w:sz w:val="18"/>
          <w:szCs w:val="18"/>
          <w:lang w:val="es-CO"/>
        </w:rPr>
        <w:t>el</w:t>
      </w:r>
      <w:r w:rsidRPr="00382633">
        <w:rPr>
          <w:rFonts w:ascii="Verdana" w:hAnsi="Verdana"/>
          <w:sz w:val="18"/>
          <w:szCs w:val="18"/>
          <w:lang w:val="es-CO"/>
        </w:rPr>
        <w:t xml:space="preserve"> cuerpo se adapte adecuadamente a las condiciones del entorno</w:t>
      </w:r>
      <w:r w:rsidR="00B64127">
        <w:rPr>
          <w:rFonts w:ascii="Verdana" w:hAnsi="Verdana"/>
          <w:sz w:val="18"/>
          <w:szCs w:val="18"/>
          <w:lang w:val="es-CO"/>
        </w:rPr>
        <w:t>: menores niveles de oxígeno disponible.</w:t>
      </w:r>
    </w:p>
    <w:p w14:paraId="591E20DB" w14:textId="77777777" w:rsidR="00AB58D7" w:rsidRPr="00382633" w:rsidRDefault="00AB58D7" w:rsidP="00772585">
      <w:pPr>
        <w:spacing w:line="276" w:lineRule="auto"/>
        <w:jc w:val="both"/>
        <w:rPr>
          <w:rFonts w:ascii="Verdana" w:hAnsi="Verdana"/>
          <w:sz w:val="18"/>
          <w:szCs w:val="18"/>
          <w:lang w:val="es-CO"/>
        </w:rPr>
      </w:pPr>
    </w:p>
    <w:p w14:paraId="6C02CF3F" w14:textId="3A0398DA" w:rsidR="00195003" w:rsidRDefault="006C5E29" w:rsidP="006C5E29">
      <w:pPr>
        <w:spacing w:line="276" w:lineRule="auto"/>
        <w:jc w:val="both"/>
        <w:rPr>
          <w:rFonts w:ascii="Verdana" w:hAnsi="Verdana"/>
          <w:sz w:val="18"/>
          <w:szCs w:val="18"/>
          <w:lang w:val="es-CO"/>
        </w:rPr>
      </w:pPr>
      <w:r w:rsidRPr="00382633">
        <w:rPr>
          <w:rFonts w:ascii="Verdana" w:hAnsi="Verdana"/>
          <w:sz w:val="18"/>
          <w:szCs w:val="18"/>
          <w:lang w:val="es-CO"/>
        </w:rPr>
        <w:t>Desde el 2 de enero de 2022 se han registrado 333 accidentes y enfermedades, distribuidos de la siguiente manera: en 2022 se reportaron 53</w:t>
      </w:r>
      <w:r>
        <w:rPr>
          <w:rFonts w:ascii="Verdana" w:hAnsi="Verdana"/>
          <w:sz w:val="18"/>
          <w:szCs w:val="18"/>
          <w:lang w:val="es-CO"/>
        </w:rPr>
        <w:t>;</w:t>
      </w:r>
      <w:r w:rsidRPr="00382633">
        <w:rPr>
          <w:rFonts w:ascii="Verdana" w:hAnsi="Verdana"/>
          <w:sz w:val="18"/>
          <w:szCs w:val="18"/>
          <w:lang w:val="es-CO"/>
        </w:rPr>
        <w:t xml:space="preserve"> en 2023</w:t>
      </w:r>
      <w:r>
        <w:rPr>
          <w:rFonts w:ascii="Verdana" w:hAnsi="Verdana"/>
          <w:sz w:val="18"/>
          <w:szCs w:val="18"/>
          <w:lang w:val="es-CO"/>
        </w:rPr>
        <w:t>,</w:t>
      </w:r>
      <w:r w:rsidRPr="00382633">
        <w:rPr>
          <w:rFonts w:ascii="Verdana" w:hAnsi="Verdana"/>
          <w:sz w:val="18"/>
          <w:szCs w:val="18"/>
          <w:lang w:val="es-CO"/>
        </w:rPr>
        <w:t xml:space="preserve"> 69</w:t>
      </w:r>
      <w:r>
        <w:rPr>
          <w:rFonts w:ascii="Verdana" w:hAnsi="Verdana"/>
          <w:sz w:val="18"/>
          <w:szCs w:val="18"/>
          <w:lang w:val="es-CO"/>
        </w:rPr>
        <w:t>;</w:t>
      </w:r>
      <w:r w:rsidRPr="00382633">
        <w:rPr>
          <w:rFonts w:ascii="Verdana" w:hAnsi="Verdana"/>
          <w:sz w:val="18"/>
          <w:szCs w:val="18"/>
          <w:lang w:val="es-CO"/>
        </w:rPr>
        <w:t xml:space="preserve"> y en 2024</w:t>
      </w:r>
      <w:r>
        <w:rPr>
          <w:rFonts w:ascii="Verdana" w:hAnsi="Verdana"/>
          <w:sz w:val="18"/>
          <w:szCs w:val="18"/>
          <w:lang w:val="es-CO"/>
        </w:rPr>
        <w:t>,</w:t>
      </w:r>
      <w:r w:rsidRPr="00382633">
        <w:rPr>
          <w:rFonts w:ascii="Verdana" w:hAnsi="Verdana"/>
          <w:sz w:val="18"/>
          <w:szCs w:val="18"/>
          <w:lang w:val="es-CO"/>
        </w:rPr>
        <w:t xml:space="preserve"> un aumento significativo con 211 accidentes y enfermedades en las áreas protegidas.</w:t>
      </w:r>
    </w:p>
    <w:p w14:paraId="3C0D8280" w14:textId="542A862A" w:rsidR="006C5E29" w:rsidRPr="00971658" w:rsidRDefault="00971658" w:rsidP="00971658">
      <w:pPr>
        <w:pStyle w:val="Descripcin"/>
        <w:rPr>
          <w:rFonts w:ascii="Verdana" w:hAnsi="Verdana"/>
          <w:color w:val="auto"/>
          <w:lang w:val="es-CO"/>
        </w:rPr>
      </w:pPr>
      <w:bookmarkStart w:id="60" w:name="_Toc201847911"/>
      <w:r w:rsidRPr="00971658">
        <w:rPr>
          <w:rFonts w:ascii="Verdana" w:hAnsi="Verdana"/>
          <w:color w:val="auto"/>
        </w:rPr>
        <w:t xml:space="preserve">Tabla </w:t>
      </w:r>
      <w:r w:rsidRPr="00971658">
        <w:rPr>
          <w:rFonts w:ascii="Verdana" w:hAnsi="Verdana"/>
          <w:color w:val="auto"/>
        </w:rPr>
        <w:fldChar w:fldCharType="begin"/>
      </w:r>
      <w:r w:rsidRPr="00971658">
        <w:rPr>
          <w:rFonts w:ascii="Verdana" w:hAnsi="Verdana"/>
          <w:color w:val="auto"/>
        </w:rPr>
        <w:instrText xml:space="preserve"> SEQ Tabla \* ARABIC </w:instrText>
      </w:r>
      <w:r w:rsidRPr="00971658">
        <w:rPr>
          <w:rFonts w:ascii="Verdana" w:hAnsi="Verdana"/>
          <w:color w:val="auto"/>
        </w:rPr>
        <w:fldChar w:fldCharType="separate"/>
      </w:r>
      <w:r w:rsidRPr="00971658">
        <w:rPr>
          <w:rFonts w:ascii="Verdana" w:hAnsi="Verdana"/>
          <w:noProof/>
          <w:color w:val="auto"/>
        </w:rPr>
        <w:t>12</w:t>
      </w:r>
      <w:r w:rsidRPr="00971658">
        <w:rPr>
          <w:rFonts w:ascii="Verdana" w:hAnsi="Verdana"/>
          <w:color w:val="auto"/>
        </w:rPr>
        <w:fldChar w:fldCharType="end"/>
      </w:r>
      <w:r w:rsidRPr="00971658">
        <w:rPr>
          <w:rFonts w:ascii="Verdana" w:hAnsi="Verdana"/>
          <w:color w:val="auto"/>
        </w:rPr>
        <w:t xml:space="preserve"> accidentes y enfermedades 2022-2024</w:t>
      </w:r>
      <w:bookmarkEnd w:id="60"/>
    </w:p>
    <w:tbl>
      <w:tblPr>
        <w:tblStyle w:val="Tablaconcuadrcula1clara-nfasis3"/>
        <w:tblW w:w="0" w:type="auto"/>
        <w:jc w:val="center"/>
        <w:tblLook w:val="04A0" w:firstRow="1" w:lastRow="0" w:firstColumn="1" w:lastColumn="0" w:noHBand="0" w:noVBand="1"/>
      </w:tblPr>
      <w:tblGrid>
        <w:gridCol w:w="728"/>
        <w:gridCol w:w="4236"/>
      </w:tblGrid>
      <w:tr w:rsidR="006C5E29" w:rsidRPr="006C5E29" w14:paraId="5EB4D7EE" w14:textId="77777777" w:rsidTr="006C5E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8" w:type="dxa"/>
            <w:hideMark/>
          </w:tcPr>
          <w:p w14:paraId="5C033D27" w14:textId="77777777" w:rsidR="006C5E29" w:rsidRPr="006C5E29" w:rsidRDefault="006C5E29" w:rsidP="006C5E29">
            <w:pPr>
              <w:spacing w:line="276" w:lineRule="auto"/>
              <w:jc w:val="both"/>
              <w:rPr>
                <w:rFonts w:ascii="Verdana" w:hAnsi="Verdana"/>
                <w:sz w:val="18"/>
                <w:szCs w:val="18"/>
                <w:lang w:val="es-CO"/>
              </w:rPr>
            </w:pPr>
            <w:r w:rsidRPr="006C5E29">
              <w:rPr>
                <w:rFonts w:ascii="Verdana" w:hAnsi="Verdana"/>
                <w:sz w:val="18"/>
                <w:szCs w:val="18"/>
                <w:lang w:val="es-CO"/>
              </w:rPr>
              <w:t>Año</w:t>
            </w:r>
          </w:p>
        </w:tc>
        <w:tc>
          <w:tcPr>
            <w:tcW w:w="4236" w:type="dxa"/>
            <w:hideMark/>
          </w:tcPr>
          <w:p w14:paraId="034DE773" w14:textId="77777777" w:rsidR="006C5E29" w:rsidRPr="006C5E29" w:rsidRDefault="006C5E29" w:rsidP="006C5E29">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6C5E29">
              <w:rPr>
                <w:rFonts w:ascii="Verdana" w:hAnsi="Verdana"/>
                <w:sz w:val="18"/>
                <w:szCs w:val="18"/>
                <w:lang w:val="es-CO"/>
              </w:rPr>
              <w:t>Cantidad de accidentes y enfermedades</w:t>
            </w:r>
          </w:p>
        </w:tc>
      </w:tr>
      <w:tr w:rsidR="006C5E29" w:rsidRPr="006C5E29" w14:paraId="070008E2" w14:textId="77777777" w:rsidTr="006C5E29">
        <w:trPr>
          <w:jc w:val="center"/>
        </w:trPr>
        <w:tc>
          <w:tcPr>
            <w:cnfStyle w:val="001000000000" w:firstRow="0" w:lastRow="0" w:firstColumn="1" w:lastColumn="0" w:oddVBand="0" w:evenVBand="0" w:oddHBand="0" w:evenHBand="0" w:firstRowFirstColumn="0" w:firstRowLastColumn="0" w:lastRowFirstColumn="0" w:lastRowLastColumn="0"/>
            <w:tcW w:w="728" w:type="dxa"/>
            <w:hideMark/>
          </w:tcPr>
          <w:p w14:paraId="5ACCA54C" w14:textId="77777777" w:rsidR="006C5E29" w:rsidRPr="006C5E29" w:rsidRDefault="006C5E29" w:rsidP="006C5E29">
            <w:pPr>
              <w:spacing w:line="276" w:lineRule="auto"/>
              <w:jc w:val="center"/>
              <w:rPr>
                <w:rFonts w:ascii="Verdana" w:hAnsi="Verdana"/>
                <w:sz w:val="18"/>
                <w:szCs w:val="18"/>
                <w:lang w:val="es-CO"/>
              </w:rPr>
            </w:pPr>
            <w:r w:rsidRPr="006C5E29">
              <w:rPr>
                <w:rFonts w:ascii="Verdana" w:hAnsi="Verdana"/>
                <w:sz w:val="18"/>
                <w:szCs w:val="18"/>
                <w:lang w:val="es-CO"/>
              </w:rPr>
              <w:t>2022</w:t>
            </w:r>
          </w:p>
        </w:tc>
        <w:tc>
          <w:tcPr>
            <w:tcW w:w="4236" w:type="dxa"/>
            <w:hideMark/>
          </w:tcPr>
          <w:p w14:paraId="77EE2B4C" w14:textId="77777777" w:rsidR="006C5E29" w:rsidRPr="006C5E29" w:rsidRDefault="006C5E29" w:rsidP="006C5E29">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6C5E29">
              <w:rPr>
                <w:rFonts w:ascii="Verdana" w:hAnsi="Verdana"/>
                <w:sz w:val="18"/>
                <w:szCs w:val="18"/>
                <w:lang w:val="es-CO"/>
              </w:rPr>
              <w:t>53</w:t>
            </w:r>
          </w:p>
        </w:tc>
      </w:tr>
      <w:tr w:rsidR="006C5E29" w:rsidRPr="006C5E29" w14:paraId="17F52A17" w14:textId="77777777" w:rsidTr="006C5E29">
        <w:trPr>
          <w:jc w:val="center"/>
        </w:trPr>
        <w:tc>
          <w:tcPr>
            <w:cnfStyle w:val="001000000000" w:firstRow="0" w:lastRow="0" w:firstColumn="1" w:lastColumn="0" w:oddVBand="0" w:evenVBand="0" w:oddHBand="0" w:evenHBand="0" w:firstRowFirstColumn="0" w:firstRowLastColumn="0" w:lastRowFirstColumn="0" w:lastRowLastColumn="0"/>
            <w:tcW w:w="728" w:type="dxa"/>
            <w:hideMark/>
          </w:tcPr>
          <w:p w14:paraId="27618CC3" w14:textId="77777777" w:rsidR="006C5E29" w:rsidRPr="006C5E29" w:rsidRDefault="006C5E29" w:rsidP="006C5E29">
            <w:pPr>
              <w:spacing w:line="276" w:lineRule="auto"/>
              <w:jc w:val="center"/>
              <w:rPr>
                <w:rFonts w:ascii="Verdana" w:hAnsi="Verdana"/>
                <w:sz w:val="18"/>
                <w:szCs w:val="18"/>
                <w:lang w:val="es-CO"/>
              </w:rPr>
            </w:pPr>
            <w:r w:rsidRPr="006C5E29">
              <w:rPr>
                <w:rFonts w:ascii="Verdana" w:hAnsi="Verdana"/>
                <w:sz w:val="18"/>
                <w:szCs w:val="18"/>
                <w:lang w:val="es-CO"/>
              </w:rPr>
              <w:t>2023</w:t>
            </w:r>
          </w:p>
        </w:tc>
        <w:tc>
          <w:tcPr>
            <w:tcW w:w="4236" w:type="dxa"/>
            <w:hideMark/>
          </w:tcPr>
          <w:p w14:paraId="6461D354" w14:textId="77777777" w:rsidR="006C5E29" w:rsidRPr="006C5E29" w:rsidRDefault="006C5E29" w:rsidP="006C5E29">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6C5E29">
              <w:rPr>
                <w:rFonts w:ascii="Verdana" w:hAnsi="Verdana"/>
                <w:sz w:val="18"/>
                <w:szCs w:val="18"/>
                <w:lang w:val="es-CO"/>
              </w:rPr>
              <w:t>69</w:t>
            </w:r>
          </w:p>
        </w:tc>
      </w:tr>
      <w:tr w:rsidR="006C5E29" w:rsidRPr="006C5E29" w14:paraId="04BD1B13" w14:textId="77777777" w:rsidTr="006C5E29">
        <w:trPr>
          <w:jc w:val="center"/>
        </w:trPr>
        <w:tc>
          <w:tcPr>
            <w:cnfStyle w:val="001000000000" w:firstRow="0" w:lastRow="0" w:firstColumn="1" w:lastColumn="0" w:oddVBand="0" w:evenVBand="0" w:oddHBand="0" w:evenHBand="0" w:firstRowFirstColumn="0" w:firstRowLastColumn="0" w:lastRowFirstColumn="0" w:lastRowLastColumn="0"/>
            <w:tcW w:w="728" w:type="dxa"/>
            <w:hideMark/>
          </w:tcPr>
          <w:p w14:paraId="335C6F66" w14:textId="77777777" w:rsidR="006C5E29" w:rsidRPr="006C5E29" w:rsidRDefault="006C5E29" w:rsidP="006C5E29">
            <w:pPr>
              <w:spacing w:line="276" w:lineRule="auto"/>
              <w:jc w:val="center"/>
              <w:rPr>
                <w:rFonts w:ascii="Verdana" w:hAnsi="Verdana"/>
                <w:sz w:val="18"/>
                <w:szCs w:val="18"/>
                <w:lang w:val="es-CO"/>
              </w:rPr>
            </w:pPr>
            <w:r w:rsidRPr="006C5E29">
              <w:rPr>
                <w:rFonts w:ascii="Verdana" w:hAnsi="Verdana"/>
                <w:sz w:val="18"/>
                <w:szCs w:val="18"/>
                <w:lang w:val="es-CO"/>
              </w:rPr>
              <w:t>2024</w:t>
            </w:r>
          </w:p>
        </w:tc>
        <w:tc>
          <w:tcPr>
            <w:tcW w:w="4236" w:type="dxa"/>
            <w:hideMark/>
          </w:tcPr>
          <w:p w14:paraId="7C2A7AFC" w14:textId="77777777" w:rsidR="006C5E29" w:rsidRPr="006C5E29" w:rsidRDefault="006C5E29" w:rsidP="006C5E29">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6C5E29">
              <w:rPr>
                <w:rFonts w:ascii="Verdana" w:hAnsi="Verdana"/>
                <w:sz w:val="18"/>
                <w:szCs w:val="18"/>
                <w:lang w:val="es-CO"/>
              </w:rPr>
              <w:t>211</w:t>
            </w:r>
          </w:p>
        </w:tc>
      </w:tr>
      <w:tr w:rsidR="006C5E29" w:rsidRPr="006C5E29" w14:paraId="5AD3BA87" w14:textId="77777777" w:rsidTr="006C5E29">
        <w:trPr>
          <w:jc w:val="center"/>
        </w:trPr>
        <w:tc>
          <w:tcPr>
            <w:cnfStyle w:val="001000000000" w:firstRow="0" w:lastRow="0" w:firstColumn="1" w:lastColumn="0" w:oddVBand="0" w:evenVBand="0" w:oddHBand="0" w:evenHBand="0" w:firstRowFirstColumn="0" w:firstRowLastColumn="0" w:lastRowFirstColumn="0" w:lastRowLastColumn="0"/>
            <w:tcW w:w="728" w:type="dxa"/>
            <w:hideMark/>
          </w:tcPr>
          <w:p w14:paraId="65C44F63" w14:textId="77777777" w:rsidR="006C5E29" w:rsidRPr="006C5E29" w:rsidRDefault="006C5E29" w:rsidP="006C5E29">
            <w:pPr>
              <w:spacing w:line="276" w:lineRule="auto"/>
              <w:jc w:val="center"/>
              <w:rPr>
                <w:rFonts w:ascii="Verdana" w:hAnsi="Verdana"/>
                <w:sz w:val="18"/>
                <w:szCs w:val="18"/>
                <w:lang w:val="es-CO"/>
              </w:rPr>
            </w:pPr>
            <w:r w:rsidRPr="006C5E29">
              <w:rPr>
                <w:rFonts w:ascii="Verdana" w:hAnsi="Verdana"/>
                <w:sz w:val="18"/>
                <w:szCs w:val="18"/>
                <w:lang w:val="es-CO"/>
              </w:rPr>
              <w:t>Total</w:t>
            </w:r>
          </w:p>
        </w:tc>
        <w:tc>
          <w:tcPr>
            <w:tcW w:w="4236" w:type="dxa"/>
            <w:hideMark/>
          </w:tcPr>
          <w:p w14:paraId="37267E9A" w14:textId="77777777" w:rsidR="006C5E29" w:rsidRPr="006C5E29" w:rsidRDefault="006C5E29" w:rsidP="006C5E29">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6C5E29">
              <w:rPr>
                <w:rFonts w:ascii="Verdana" w:hAnsi="Verdana"/>
                <w:b/>
                <w:bCs/>
                <w:sz w:val="18"/>
                <w:szCs w:val="18"/>
                <w:lang w:val="es-CO"/>
              </w:rPr>
              <w:t>333</w:t>
            </w:r>
          </w:p>
        </w:tc>
      </w:tr>
    </w:tbl>
    <w:p w14:paraId="5830C61C" w14:textId="77777777" w:rsidR="006C5E29" w:rsidRDefault="006C5E29" w:rsidP="00772585">
      <w:pPr>
        <w:spacing w:line="276" w:lineRule="auto"/>
        <w:jc w:val="both"/>
        <w:rPr>
          <w:rFonts w:ascii="Verdana" w:hAnsi="Verdana"/>
          <w:sz w:val="18"/>
          <w:szCs w:val="18"/>
          <w:lang w:val="es-CO"/>
        </w:rPr>
      </w:pPr>
    </w:p>
    <w:p w14:paraId="7212DBAC" w14:textId="57C5415F" w:rsidR="006C5E29" w:rsidRDefault="00A5117B" w:rsidP="00772585">
      <w:pPr>
        <w:spacing w:line="276" w:lineRule="auto"/>
        <w:jc w:val="both"/>
        <w:rPr>
          <w:rFonts w:ascii="Verdana" w:hAnsi="Verdana"/>
          <w:sz w:val="18"/>
          <w:szCs w:val="18"/>
          <w:lang w:val="es-CO"/>
        </w:rPr>
      </w:pPr>
      <w:r>
        <w:rPr>
          <w:rFonts w:ascii="Verdana" w:hAnsi="Verdana"/>
          <w:sz w:val="18"/>
          <w:szCs w:val="18"/>
          <w:lang w:val="es-CO"/>
        </w:rPr>
        <w:lastRenderedPageBreak/>
        <w:t xml:space="preserve">Se logra concluir que en el pasar de los años se han incrementado notablemente, causal que puede verse involucrada la recuperación de la post pandemia, por ende, en el año 2022 se tuvieron menos ingresos de visitantes al parque. </w:t>
      </w:r>
    </w:p>
    <w:p w14:paraId="33D7FB85" w14:textId="1157D18D" w:rsidR="00080B9F" w:rsidRPr="00382633" w:rsidRDefault="00080B9F" w:rsidP="00E668E0">
      <w:pPr>
        <w:pStyle w:val="Ttulo1"/>
        <w:numPr>
          <w:ilvl w:val="0"/>
          <w:numId w:val="45"/>
        </w:numPr>
        <w:spacing w:line="276" w:lineRule="auto"/>
        <w:rPr>
          <w:rFonts w:ascii="Verdana" w:hAnsi="Verdana"/>
          <w:sz w:val="18"/>
          <w:szCs w:val="18"/>
        </w:rPr>
      </w:pPr>
      <w:bookmarkStart w:id="61" w:name="_Toc201847893"/>
      <w:r w:rsidRPr="00382633">
        <w:rPr>
          <w:rFonts w:ascii="Verdana" w:hAnsi="Verdana"/>
          <w:sz w:val="18"/>
          <w:szCs w:val="18"/>
        </w:rPr>
        <w:t>ANÁLISIS DE RIESGOS ASOCIADOS CON LA ACTIVIDAD TURÍSTICA</w:t>
      </w:r>
      <w:bookmarkEnd w:id="61"/>
    </w:p>
    <w:p w14:paraId="220BDB45" w14:textId="77777777" w:rsidR="00080B9F" w:rsidRPr="00382633" w:rsidRDefault="00080B9F" w:rsidP="00772585">
      <w:pPr>
        <w:spacing w:line="276" w:lineRule="auto"/>
        <w:jc w:val="both"/>
        <w:rPr>
          <w:rFonts w:ascii="Verdana" w:hAnsi="Verdana"/>
          <w:b/>
          <w:bCs/>
          <w:sz w:val="18"/>
          <w:szCs w:val="18"/>
        </w:rPr>
      </w:pPr>
    </w:p>
    <w:p w14:paraId="3E627931" w14:textId="77777777" w:rsidR="00195003" w:rsidRPr="00382633" w:rsidRDefault="00195003" w:rsidP="00772585">
      <w:pPr>
        <w:spacing w:line="276" w:lineRule="auto"/>
        <w:jc w:val="both"/>
        <w:rPr>
          <w:rFonts w:ascii="Verdana" w:hAnsi="Verdana"/>
          <w:sz w:val="18"/>
          <w:szCs w:val="18"/>
        </w:rPr>
      </w:pPr>
      <w:r w:rsidRPr="00E92292">
        <w:rPr>
          <w:rFonts w:ascii="Verdana" w:hAnsi="Verdana"/>
          <w:sz w:val="18"/>
          <w:szCs w:val="18"/>
        </w:rPr>
        <w:t>Es necesario tener claro cuáles son los riesgos asociados con la actividad turística.</w:t>
      </w:r>
    </w:p>
    <w:p w14:paraId="62D02DD5" w14:textId="77777777" w:rsidR="00195003" w:rsidRPr="00382633" w:rsidRDefault="00195003" w:rsidP="00772585">
      <w:pPr>
        <w:spacing w:line="276" w:lineRule="auto"/>
        <w:ind w:left="-54"/>
        <w:jc w:val="both"/>
        <w:rPr>
          <w:rFonts w:ascii="Verdana" w:hAnsi="Verdana"/>
          <w:sz w:val="18"/>
          <w:szCs w:val="18"/>
        </w:rPr>
      </w:pPr>
    </w:p>
    <w:p w14:paraId="677B26D5" w14:textId="72A8E0E0"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Teniendo en cuenta que los </w:t>
      </w:r>
      <w:r w:rsidR="000E20D6">
        <w:rPr>
          <w:rFonts w:ascii="Verdana" w:hAnsi="Verdana"/>
          <w:sz w:val="18"/>
          <w:szCs w:val="18"/>
        </w:rPr>
        <w:t xml:space="preserve">3 </w:t>
      </w:r>
      <w:r w:rsidRPr="00382633">
        <w:rPr>
          <w:rFonts w:ascii="Verdana" w:hAnsi="Verdana"/>
          <w:sz w:val="18"/>
          <w:szCs w:val="18"/>
        </w:rPr>
        <w:t xml:space="preserve">senderos </w:t>
      </w:r>
      <w:r w:rsidR="000E20D6">
        <w:rPr>
          <w:rFonts w:ascii="Verdana" w:hAnsi="Verdana"/>
          <w:sz w:val="18"/>
          <w:szCs w:val="18"/>
        </w:rPr>
        <w:t xml:space="preserve">actualmente </w:t>
      </w:r>
      <w:r w:rsidRPr="00382633">
        <w:rPr>
          <w:rFonts w:ascii="Verdana" w:hAnsi="Verdana"/>
          <w:sz w:val="18"/>
          <w:szCs w:val="18"/>
        </w:rPr>
        <w:t>habilitados para el ecoturismo empiezan sobre los 3</w:t>
      </w:r>
      <w:r w:rsidR="000E20D6">
        <w:rPr>
          <w:rFonts w:ascii="Verdana" w:hAnsi="Verdana"/>
          <w:sz w:val="18"/>
          <w:szCs w:val="18"/>
        </w:rPr>
        <w:t>.</w:t>
      </w:r>
      <w:r w:rsidRPr="00382633">
        <w:rPr>
          <w:rFonts w:ascii="Verdana" w:hAnsi="Verdana"/>
          <w:sz w:val="18"/>
          <w:szCs w:val="18"/>
        </w:rPr>
        <w:t>800 m.s.n.m y que su altitud máxima es de 4</w:t>
      </w:r>
      <w:r w:rsidR="000E20D6">
        <w:rPr>
          <w:rFonts w:ascii="Verdana" w:hAnsi="Verdana"/>
          <w:sz w:val="18"/>
          <w:szCs w:val="18"/>
        </w:rPr>
        <w:t>.</w:t>
      </w:r>
      <w:r w:rsidRPr="00382633">
        <w:rPr>
          <w:rFonts w:ascii="Verdana" w:hAnsi="Verdana"/>
          <w:sz w:val="18"/>
          <w:szCs w:val="18"/>
        </w:rPr>
        <w:t>9</w:t>
      </w:r>
      <w:r w:rsidR="00A5117B">
        <w:rPr>
          <w:rFonts w:ascii="Verdana" w:hAnsi="Verdana"/>
          <w:sz w:val="18"/>
          <w:szCs w:val="18"/>
        </w:rPr>
        <w:t>8</w:t>
      </w:r>
      <w:r w:rsidRPr="00382633">
        <w:rPr>
          <w:rFonts w:ascii="Verdana" w:hAnsi="Verdana"/>
          <w:sz w:val="18"/>
          <w:szCs w:val="18"/>
        </w:rPr>
        <w:t>0 m.s.n.m</w:t>
      </w:r>
      <w:r w:rsidR="000E20D6">
        <w:rPr>
          <w:rFonts w:ascii="Verdana" w:hAnsi="Verdana"/>
          <w:sz w:val="18"/>
          <w:szCs w:val="18"/>
        </w:rPr>
        <w:t>; y</w:t>
      </w:r>
      <w:r w:rsidRPr="00382633">
        <w:rPr>
          <w:rFonts w:ascii="Verdana" w:hAnsi="Verdana"/>
          <w:sz w:val="18"/>
          <w:szCs w:val="18"/>
        </w:rPr>
        <w:t xml:space="preserve"> que el punto de atención </w:t>
      </w:r>
      <w:r w:rsidR="000E20D6">
        <w:rPr>
          <w:rFonts w:ascii="Verdana" w:hAnsi="Verdana"/>
          <w:sz w:val="18"/>
          <w:szCs w:val="18"/>
        </w:rPr>
        <w:t xml:space="preserve">médica definitiva </w:t>
      </w:r>
      <w:r w:rsidR="000E20D6" w:rsidRPr="000E20D6">
        <w:rPr>
          <w:rFonts w:ascii="Verdana" w:hAnsi="Verdana"/>
          <w:sz w:val="18"/>
          <w:szCs w:val="18"/>
        </w:rPr>
        <w:t>más cercano</w:t>
      </w:r>
      <w:r w:rsidR="00E92292">
        <w:rPr>
          <w:rFonts w:ascii="Verdana" w:hAnsi="Verdana"/>
          <w:sz w:val="18"/>
          <w:szCs w:val="18"/>
        </w:rPr>
        <w:t>,</w:t>
      </w:r>
      <w:r w:rsidR="000E20D6" w:rsidRPr="000E20D6">
        <w:rPr>
          <w:rFonts w:ascii="Verdana" w:hAnsi="Verdana"/>
          <w:sz w:val="18"/>
          <w:szCs w:val="18"/>
        </w:rPr>
        <w:t xml:space="preserve"> </w:t>
      </w:r>
      <w:r w:rsidRPr="00382633">
        <w:rPr>
          <w:rFonts w:ascii="Verdana" w:hAnsi="Verdana"/>
          <w:sz w:val="18"/>
          <w:szCs w:val="18"/>
        </w:rPr>
        <w:t>para las emergencias</w:t>
      </w:r>
      <w:r w:rsidR="000E20D6">
        <w:rPr>
          <w:rFonts w:ascii="Verdana" w:hAnsi="Verdana"/>
          <w:sz w:val="18"/>
          <w:szCs w:val="18"/>
        </w:rPr>
        <w:t xml:space="preserve"> que se puedan presentar</w:t>
      </w:r>
      <w:r w:rsidR="00E92292">
        <w:rPr>
          <w:rFonts w:ascii="Verdana" w:hAnsi="Verdana"/>
          <w:sz w:val="18"/>
          <w:szCs w:val="18"/>
        </w:rPr>
        <w:t>,</w:t>
      </w:r>
      <w:r w:rsidRPr="00382633">
        <w:rPr>
          <w:rFonts w:ascii="Verdana" w:hAnsi="Verdana"/>
          <w:sz w:val="18"/>
          <w:szCs w:val="18"/>
        </w:rPr>
        <w:t xml:space="preserve"> se encuentra a más de una hora de recorrido</w:t>
      </w:r>
      <w:r w:rsidR="000E20D6">
        <w:rPr>
          <w:rFonts w:ascii="Verdana" w:hAnsi="Verdana"/>
          <w:sz w:val="18"/>
          <w:szCs w:val="18"/>
        </w:rPr>
        <w:t xml:space="preserve"> en ambulancia</w:t>
      </w:r>
      <w:r w:rsidRPr="00382633">
        <w:rPr>
          <w:rFonts w:ascii="Verdana" w:hAnsi="Verdana"/>
          <w:sz w:val="18"/>
          <w:szCs w:val="18"/>
        </w:rPr>
        <w:t>, los senderos</w:t>
      </w:r>
      <w:r w:rsidR="000E20D6">
        <w:rPr>
          <w:rFonts w:ascii="Verdana" w:hAnsi="Verdana"/>
          <w:sz w:val="18"/>
          <w:szCs w:val="18"/>
        </w:rPr>
        <w:t xml:space="preserve"> son considerados como</w:t>
      </w:r>
      <w:r w:rsidRPr="00382633">
        <w:rPr>
          <w:rFonts w:ascii="Verdana" w:hAnsi="Verdana"/>
          <w:sz w:val="18"/>
          <w:szCs w:val="18"/>
        </w:rPr>
        <w:t xml:space="preserve"> lugar</w:t>
      </w:r>
      <w:r w:rsidR="000E20D6">
        <w:rPr>
          <w:rFonts w:ascii="Verdana" w:hAnsi="Verdana"/>
          <w:sz w:val="18"/>
          <w:szCs w:val="18"/>
        </w:rPr>
        <w:t>es</w:t>
      </w:r>
      <w:r w:rsidRPr="00382633">
        <w:rPr>
          <w:rFonts w:ascii="Verdana" w:hAnsi="Verdana"/>
          <w:sz w:val="18"/>
          <w:szCs w:val="18"/>
        </w:rPr>
        <w:t xml:space="preserve"> remoto</w:t>
      </w:r>
      <w:r w:rsidR="000E20D6">
        <w:rPr>
          <w:rFonts w:ascii="Verdana" w:hAnsi="Verdana"/>
          <w:sz w:val="18"/>
          <w:szCs w:val="18"/>
        </w:rPr>
        <w:t>s</w:t>
      </w:r>
      <w:r w:rsidRPr="00382633">
        <w:rPr>
          <w:rFonts w:ascii="Verdana" w:hAnsi="Verdana"/>
          <w:sz w:val="18"/>
          <w:szCs w:val="18"/>
        </w:rPr>
        <w:t xml:space="preserve"> </w:t>
      </w:r>
      <w:r w:rsidR="000E20D6">
        <w:rPr>
          <w:rFonts w:ascii="Verdana" w:hAnsi="Verdana"/>
          <w:sz w:val="18"/>
          <w:szCs w:val="18"/>
        </w:rPr>
        <w:t>en la alta</w:t>
      </w:r>
      <w:r w:rsidRPr="00382633">
        <w:rPr>
          <w:rFonts w:ascii="Verdana" w:hAnsi="Verdana"/>
          <w:sz w:val="18"/>
          <w:szCs w:val="18"/>
        </w:rPr>
        <w:t xml:space="preserve"> montaña, </w:t>
      </w:r>
      <w:r w:rsidR="00E92292">
        <w:rPr>
          <w:rFonts w:ascii="Verdana" w:hAnsi="Verdana"/>
          <w:sz w:val="18"/>
          <w:szCs w:val="18"/>
        </w:rPr>
        <w:t xml:space="preserve">en los cuales </w:t>
      </w:r>
      <w:r w:rsidRPr="00382633">
        <w:rPr>
          <w:rFonts w:ascii="Verdana" w:hAnsi="Verdana"/>
          <w:sz w:val="18"/>
          <w:szCs w:val="18"/>
        </w:rPr>
        <w:t>se pueden presentar riesgos asociados a</w:t>
      </w:r>
      <w:r w:rsidR="00E92292">
        <w:rPr>
          <w:rFonts w:ascii="Verdana" w:hAnsi="Verdana"/>
          <w:sz w:val="18"/>
          <w:szCs w:val="18"/>
        </w:rPr>
        <w:t>:</w:t>
      </w:r>
      <w:r w:rsidRPr="00382633">
        <w:rPr>
          <w:rFonts w:ascii="Verdana" w:hAnsi="Verdana"/>
          <w:sz w:val="18"/>
          <w:szCs w:val="18"/>
        </w:rPr>
        <w:t xml:space="preserve"> carga física, condiciones inseguras, fauna, medio ambiente físico y organización (Tabla 1</w:t>
      </w:r>
      <w:r w:rsidR="00381146">
        <w:rPr>
          <w:rFonts w:ascii="Verdana" w:hAnsi="Verdana"/>
          <w:sz w:val="18"/>
          <w:szCs w:val="18"/>
        </w:rPr>
        <w:t>3</w:t>
      </w:r>
      <w:r w:rsidRPr="00382633">
        <w:rPr>
          <w:rFonts w:ascii="Verdana" w:hAnsi="Verdana"/>
          <w:sz w:val="18"/>
          <w:szCs w:val="18"/>
        </w:rPr>
        <w:t xml:space="preserve">). </w:t>
      </w:r>
    </w:p>
    <w:p w14:paraId="0EA09A04" w14:textId="77777777" w:rsidR="00195003" w:rsidRPr="00382633" w:rsidRDefault="00195003" w:rsidP="00772585">
      <w:pPr>
        <w:spacing w:line="276" w:lineRule="auto"/>
        <w:ind w:left="-54"/>
        <w:jc w:val="both"/>
        <w:rPr>
          <w:rFonts w:ascii="Verdana" w:hAnsi="Verdana"/>
          <w:sz w:val="18"/>
          <w:szCs w:val="18"/>
        </w:rPr>
      </w:pPr>
    </w:p>
    <w:p w14:paraId="43050C9C" w14:textId="390F6399" w:rsidR="00080B9F" w:rsidRPr="00382633" w:rsidRDefault="00195003" w:rsidP="00772585">
      <w:pPr>
        <w:spacing w:line="276" w:lineRule="auto"/>
        <w:jc w:val="both"/>
        <w:rPr>
          <w:rFonts w:ascii="Verdana" w:hAnsi="Verdana"/>
          <w:sz w:val="18"/>
          <w:szCs w:val="18"/>
        </w:rPr>
      </w:pPr>
      <w:bookmarkStart w:id="62" w:name="_Toc201847912"/>
      <w:r w:rsidRPr="00382633">
        <w:rPr>
          <w:rFonts w:ascii="Verdana" w:hAnsi="Verdana"/>
          <w:sz w:val="18"/>
          <w:szCs w:val="18"/>
        </w:rPr>
        <w:t xml:space="preserve">Tabla </w:t>
      </w:r>
      <w:r w:rsidRPr="00382633">
        <w:rPr>
          <w:rFonts w:ascii="Verdana" w:hAnsi="Verdana"/>
          <w:sz w:val="18"/>
          <w:szCs w:val="18"/>
        </w:rPr>
        <w:fldChar w:fldCharType="begin"/>
      </w:r>
      <w:r w:rsidRPr="00382633">
        <w:rPr>
          <w:rFonts w:ascii="Verdana" w:hAnsi="Verdana"/>
          <w:sz w:val="18"/>
          <w:szCs w:val="18"/>
        </w:rPr>
        <w:instrText xml:space="preserve"> SEQ Tabla \* ARABIC </w:instrText>
      </w:r>
      <w:r w:rsidRPr="00382633">
        <w:rPr>
          <w:rFonts w:ascii="Verdana" w:hAnsi="Verdana"/>
          <w:sz w:val="18"/>
          <w:szCs w:val="18"/>
        </w:rPr>
        <w:fldChar w:fldCharType="separate"/>
      </w:r>
      <w:r w:rsidR="00971658">
        <w:rPr>
          <w:rFonts w:ascii="Verdana" w:hAnsi="Verdana"/>
          <w:noProof/>
          <w:sz w:val="18"/>
          <w:szCs w:val="18"/>
        </w:rPr>
        <w:t>13</w:t>
      </w:r>
      <w:r w:rsidRPr="00382633">
        <w:rPr>
          <w:rFonts w:ascii="Verdana" w:hAnsi="Verdana"/>
          <w:sz w:val="18"/>
          <w:szCs w:val="18"/>
        </w:rPr>
        <w:fldChar w:fldCharType="end"/>
      </w:r>
      <w:r w:rsidRPr="00382633">
        <w:rPr>
          <w:rFonts w:ascii="Verdana" w:hAnsi="Verdana"/>
          <w:sz w:val="18"/>
          <w:szCs w:val="18"/>
        </w:rPr>
        <w:t xml:space="preserve"> Análisis de</w:t>
      </w:r>
      <w:r w:rsidR="00381146">
        <w:rPr>
          <w:rFonts w:ascii="Verdana" w:hAnsi="Verdana"/>
          <w:sz w:val="18"/>
          <w:szCs w:val="18"/>
        </w:rPr>
        <w:t xml:space="preserve"> Riesgos</w:t>
      </w:r>
      <w:r w:rsidRPr="00382633">
        <w:rPr>
          <w:rFonts w:ascii="Verdana" w:hAnsi="Verdana"/>
          <w:sz w:val="18"/>
          <w:szCs w:val="18"/>
        </w:rPr>
        <w:t xml:space="preserve"> actividad ecoturística</w:t>
      </w:r>
      <w:r w:rsidR="00971658">
        <w:rPr>
          <w:rFonts w:ascii="Verdana" w:hAnsi="Verdana"/>
          <w:sz w:val="18"/>
          <w:szCs w:val="18"/>
        </w:rPr>
        <w:t>.</w:t>
      </w:r>
      <w:bookmarkEnd w:id="62"/>
    </w:p>
    <w:p w14:paraId="41AB0FE4" w14:textId="77777777" w:rsidR="00195003" w:rsidRPr="00382633" w:rsidRDefault="00195003" w:rsidP="00772585">
      <w:pPr>
        <w:spacing w:line="276" w:lineRule="auto"/>
        <w:jc w:val="both"/>
        <w:rPr>
          <w:rFonts w:ascii="Verdana" w:hAnsi="Verdana"/>
          <w:sz w:val="18"/>
          <w:szCs w:val="18"/>
        </w:rPr>
      </w:pPr>
    </w:p>
    <w:tbl>
      <w:tblPr>
        <w:tblStyle w:val="Tablaconcuadrcula1clara"/>
        <w:tblW w:w="9776" w:type="dxa"/>
        <w:jc w:val="center"/>
        <w:tblLayout w:type="fixed"/>
        <w:tblLook w:val="04A0" w:firstRow="1" w:lastRow="0" w:firstColumn="1" w:lastColumn="0" w:noHBand="0" w:noVBand="1"/>
      </w:tblPr>
      <w:tblGrid>
        <w:gridCol w:w="1783"/>
        <w:gridCol w:w="5583"/>
        <w:gridCol w:w="2410"/>
      </w:tblGrid>
      <w:tr w:rsidR="00195003" w:rsidRPr="00382633" w14:paraId="35D176EB" w14:textId="77777777" w:rsidTr="003A17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83" w:type="dxa"/>
          </w:tcPr>
          <w:p w14:paraId="58D30700" w14:textId="77777777" w:rsidR="00195003" w:rsidRPr="00382633" w:rsidRDefault="00195003" w:rsidP="00772585">
            <w:pPr>
              <w:pStyle w:val="Sinespaciado"/>
              <w:spacing w:line="276" w:lineRule="auto"/>
              <w:jc w:val="center"/>
              <w:rPr>
                <w:rFonts w:ascii="Verdana" w:hAnsi="Verdana"/>
                <w:b w:val="0"/>
                <w:bCs w:val="0"/>
                <w:sz w:val="18"/>
                <w:szCs w:val="18"/>
              </w:rPr>
            </w:pPr>
            <w:r w:rsidRPr="00382633">
              <w:rPr>
                <w:rFonts w:ascii="Verdana" w:hAnsi="Verdana"/>
                <w:sz w:val="18"/>
                <w:szCs w:val="18"/>
              </w:rPr>
              <w:t>Clasificación</w:t>
            </w:r>
          </w:p>
        </w:tc>
        <w:tc>
          <w:tcPr>
            <w:tcW w:w="5583" w:type="dxa"/>
          </w:tcPr>
          <w:p w14:paraId="32C08176" w14:textId="6D4C0150" w:rsidR="00195003" w:rsidRPr="00382633" w:rsidRDefault="00195003" w:rsidP="00772585">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rPr>
            </w:pPr>
            <w:r w:rsidRPr="00382633">
              <w:rPr>
                <w:rFonts w:ascii="Verdana" w:hAnsi="Verdana"/>
                <w:sz w:val="18"/>
                <w:szCs w:val="18"/>
              </w:rPr>
              <w:t xml:space="preserve">Análisis de </w:t>
            </w:r>
            <w:r w:rsidR="00381146">
              <w:rPr>
                <w:rFonts w:ascii="Verdana" w:hAnsi="Verdana"/>
                <w:sz w:val="18"/>
                <w:szCs w:val="18"/>
              </w:rPr>
              <w:t>Riesgos</w:t>
            </w:r>
          </w:p>
        </w:tc>
        <w:tc>
          <w:tcPr>
            <w:tcW w:w="2410" w:type="dxa"/>
          </w:tcPr>
          <w:p w14:paraId="1E336C61" w14:textId="77777777" w:rsidR="00195003" w:rsidRPr="00382633" w:rsidRDefault="00195003" w:rsidP="00772585">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rPr>
            </w:pPr>
            <w:r w:rsidRPr="00382633">
              <w:rPr>
                <w:rFonts w:ascii="Verdana" w:hAnsi="Verdana"/>
                <w:sz w:val="18"/>
                <w:szCs w:val="18"/>
              </w:rPr>
              <w:t>Consecuencia</w:t>
            </w:r>
          </w:p>
        </w:tc>
      </w:tr>
      <w:tr w:rsidR="00195003" w:rsidRPr="00382633" w14:paraId="34CE8CC9" w14:textId="77777777" w:rsidTr="003A1719">
        <w:trPr>
          <w:jc w:val="center"/>
        </w:trPr>
        <w:tc>
          <w:tcPr>
            <w:cnfStyle w:val="001000000000" w:firstRow="0" w:lastRow="0" w:firstColumn="1" w:lastColumn="0" w:oddVBand="0" w:evenVBand="0" w:oddHBand="0" w:evenHBand="0" w:firstRowFirstColumn="0" w:firstRowLastColumn="0" w:lastRowFirstColumn="0" w:lastRowLastColumn="0"/>
            <w:tcW w:w="1783" w:type="dxa"/>
          </w:tcPr>
          <w:p w14:paraId="3FCBD942" w14:textId="788AEF42" w:rsidR="00195003" w:rsidRPr="00382633" w:rsidRDefault="003A1719" w:rsidP="00772585">
            <w:pPr>
              <w:pStyle w:val="Sinespaciado"/>
              <w:spacing w:line="276" w:lineRule="auto"/>
              <w:jc w:val="center"/>
              <w:rPr>
                <w:rFonts w:ascii="Verdana" w:hAnsi="Verdana"/>
                <w:b w:val="0"/>
                <w:bCs w:val="0"/>
                <w:sz w:val="18"/>
                <w:szCs w:val="18"/>
              </w:rPr>
            </w:pPr>
            <w:r>
              <w:rPr>
                <w:rFonts w:ascii="Verdana" w:hAnsi="Verdana"/>
                <w:sz w:val="18"/>
                <w:szCs w:val="18"/>
              </w:rPr>
              <w:t>Carga Física</w:t>
            </w:r>
          </w:p>
        </w:tc>
        <w:tc>
          <w:tcPr>
            <w:tcW w:w="5583" w:type="dxa"/>
          </w:tcPr>
          <w:p w14:paraId="53354C3E" w14:textId="35D11969" w:rsidR="00195003" w:rsidRPr="00382633" w:rsidRDefault="00E92292"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Falta de </w:t>
            </w:r>
            <w:r w:rsidR="00195003" w:rsidRPr="00382633">
              <w:rPr>
                <w:rFonts w:ascii="Verdana" w:hAnsi="Verdana"/>
                <w:sz w:val="18"/>
                <w:szCs w:val="18"/>
              </w:rPr>
              <w:t xml:space="preserve">capacidad física </w:t>
            </w:r>
            <w:r>
              <w:rPr>
                <w:rFonts w:ascii="Verdana" w:hAnsi="Verdana"/>
                <w:sz w:val="18"/>
                <w:szCs w:val="18"/>
              </w:rPr>
              <w:t xml:space="preserve">para ejercitarse </w:t>
            </w:r>
            <w:r w:rsidR="00195003" w:rsidRPr="00382633">
              <w:rPr>
                <w:rFonts w:ascii="Verdana" w:hAnsi="Verdana"/>
                <w:sz w:val="18"/>
                <w:szCs w:val="18"/>
              </w:rPr>
              <w:t>sobre los 4</w:t>
            </w:r>
            <w:r>
              <w:rPr>
                <w:rFonts w:ascii="Verdana" w:hAnsi="Verdana"/>
                <w:sz w:val="18"/>
                <w:szCs w:val="18"/>
              </w:rPr>
              <w:t>.0</w:t>
            </w:r>
            <w:r w:rsidR="00195003" w:rsidRPr="00382633">
              <w:rPr>
                <w:rFonts w:ascii="Verdana" w:hAnsi="Verdana"/>
                <w:sz w:val="18"/>
                <w:szCs w:val="18"/>
              </w:rPr>
              <w:t xml:space="preserve">00 m.s.n.m. </w:t>
            </w:r>
          </w:p>
          <w:p w14:paraId="3EBAD4AB" w14:textId="5EA7879C" w:rsidR="00195003" w:rsidRPr="00382633" w:rsidRDefault="003A1719"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Desconocimiento del lugar a visitar.</w:t>
            </w:r>
          </w:p>
          <w:p w14:paraId="154F73C4" w14:textId="77777777" w:rsidR="003A1719" w:rsidRDefault="003A1719" w:rsidP="003A1719">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Baja capacidad pulmonar y poca resistencia física.</w:t>
            </w:r>
          </w:p>
          <w:p w14:paraId="38EF1C9A" w14:textId="3890D3F2" w:rsidR="003A1719" w:rsidRPr="003A1719" w:rsidRDefault="003A1719" w:rsidP="003A1719">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Temor a la altura o a subir la montaña.</w:t>
            </w:r>
          </w:p>
          <w:p w14:paraId="5C8B8C5D" w14:textId="016E7593" w:rsidR="00195003" w:rsidRDefault="00195003"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Baja adaptación a la altitud</w:t>
            </w:r>
          </w:p>
          <w:p w14:paraId="3CABD23F" w14:textId="2B2C2255" w:rsidR="003A1719" w:rsidRPr="003A1719" w:rsidRDefault="003A1719" w:rsidP="003A1719">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Ignorar las recomendaciones del guía.</w:t>
            </w:r>
          </w:p>
          <w:p w14:paraId="7094C29E" w14:textId="05A1471F" w:rsidR="00195003" w:rsidRPr="00382633" w:rsidRDefault="00195003"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Miedo a subir la montaña</w:t>
            </w:r>
          </w:p>
          <w:p w14:paraId="15FB2AC0" w14:textId="17402F6D" w:rsidR="00195003" w:rsidRPr="00382633" w:rsidRDefault="00195003"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Padec</w:t>
            </w:r>
            <w:r w:rsidR="00E92292">
              <w:rPr>
                <w:rFonts w:ascii="Verdana" w:hAnsi="Verdana"/>
                <w:sz w:val="18"/>
                <w:szCs w:val="18"/>
              </w:rPr>
              <w:t>er</w:t>
            </w:r>
            <w:r w:rsidRPr="00382633">
              <w:rPr>
                <w:rFonts w:ascii="Verdana" w:hAnsi="Verdana"/>
                <w:sz w:val="18"/>
                <w:szCs w:val="18"/>
              </w:rPr>
              <w:t xml:space="preserve"> vértigo</w:t>
            </w:r>
          </w:p>
          <w:p w14:paraId="5FA3CB42" w14:textId="6E3BE573" w:rsidR="00195003" w:rsidRPr="003A1719" w:rsidRDefault="003A1719" w:rsidP="003A1719">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Consumo de drogas </w:t>
            </w:r>
            <w:r>
              <w:rPr>
                <w:rFonts w:ascii="Verdana" w:hAnsi="Verdana"/>
                <w:sz w:val="18"/>
                <w:szCs w:val="18"/>
                <w:lang w:val="es-CO"/>
              </w:rPr>
              <w:t>y/</w:t>
            </w:r>
            <w:r w:rsidRPr="00382633">
              <w:rPr>
                <w:rFonts w:ascii="Verdana" w:hAnsi="Verdana"/>
                <w:sz w:val="18"/>
                <w:szCs w:val="18"/>
                <w:lang w:val="es-CO"/>
              </w:rPr>
              <w:t>o alcohol</w:t>
            </w:r>
            <w:r>
              <w:rPr>
                <w:rFonts w:ascii="Verdana" w:hAnsi="Verdana"/>
                <w:sz w:val="18"/>
                <w:szCs w:val="18"/>
                <w:lang w:val="es-CO"/>
              </w:rPr>
              <w:t xml:space="preserve"> de los visitantes y/o guías.</w:t>
            </w:r>
          </w:p>
          <w:p w14:paraId="0E5035AA" w14:textId="77777777" w:rsidR="003A1719" w:rsidRDefault="003A1719" w:rsidP="003A1719">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Baja oxigenación durante la caminata.</w:t>
            </w:r>
          </w:p>
          <w:p w14:paraId="4FBEE404" w14:textId="4EE81E7E" w:rsidR="00195003" w:rsidRPr="00382633" w:rsidRDefault="00E92292"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Ascender con</w:t>
            </w:r>
            <w:r w:rsidR="00195003" w:rsidRPr="00382633">
              <w:rPr>
                <w:rFonts w:ascii="Verdana" w:hAnsi="Verdana"/>
                <w:sz w:val="18"/>
                <w:szCs w:val="18"/>
              </w:rPr>
              <w:t xml:space="preserve"> gripa</w:t>
            </w:r>
          </w:p>
          <w:p w14:paraId="340929C0" w14:textId="77777777" w:rsidR="00195003" w:rsidRDefault="00195003"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No controlar el ritmo de subida</w:t>
            </w:r>
          </w:p>
          <w:p w14:paraId="14088804" w14:textId="5E9368B7" w:rsidR="003A1719" w:rsidRPr="00E92292" w:rsidRDefault="003A1719" w:rsidP="003A1719">
            <w:pPr>
              <w:pStyle w:val="Sinespaciado"/>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lang w:val="es-CO"/>
              </w:rPr>
              <w:t>Desconocimiento de enfermedades riesgosas</w:t>
            </w:r>
          </w:p>
        </w:tc>
        <w:tc>
          <w:tcPr>
            <w:tcW w:w="2410" w:type="dxa"/>
          </w:tcPr>
          <w:p w14:paraId="5F3FFCB5" w14:textId="63287746" w:rsidR="00195003" w:rsidRPr="00E92292" w:rsidRDefault="00195003" w:rsidP="00772585">
            <w:pPr>
              <w:pStyle w:val="Sinespaciado"/>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Caídas del mismo nivel</w:t>
            </w:r>
            <w:r w:rsidR="00E92292">
              <w:rPr>
                <w:rFonts w:ascii="Verdana" w:hAnsi="Verdana"/>
                <w:sz w:val="18"/>
                <w:szCs w:val="18"/>
              </w:rPr>
              <w:t>,</w:t>
            </w:r>
            <w:r w:rsidRPr="00382633">
              <w:rPr>
                <w:rFonts w:ascii="Verdana" w:hAnsi="Verdana"/>
                <w:sz w:val="18"/>
                <w:szCs w:val="18"/>
              </w:rPr>
              <w:t xml:space="preserve"> mal de altura o soroche, agotamiento, cansancio.</w:t>
            </w:r>
          </w:p>
        </w:tc>
      </w:tr>
      <w:tr w:rsidR="00195003" w:rsidRPr="00382633" w14:paraId="3E871C43" w14:textId="77777777" w:rsidTr="003A1719">
        <w:trPr>
          <w:trHeight w:val="589"/>
          <w:jc w:val="center"/>
        </w:trPr>
        <w:tc>
          <w:tcPr>
            <w:cnfStyle w:val="001000000000" w:firstRow="0" w:lastRow="0" w:firstColumn="1" w:lastColumn="0" w:oddVBand="0" w:evenVBand="0" w:oddHBand="0" w:evenHBand="0" w:firstRowFirstColumn="0" w:firstRowLastColumn="0" w:lastRowFirstColumn="0" w:lastRowLastColumn="0"/>
            <w:tcW w:w="1783" w:type="dxa"/>
          </w:tcPr>
          <w:p w14:paraId="436C5EB9" w14:textId="77777777" w:rsidR="00195003" w:rsidRPr="00382633" w:rsidRDefault="00195003" w:rsidP="00772585">
            <w:pPr>
              <w:pStyle w:val="Sinespaciado"/>
              <w:spacing w:line="276" w:lineRule="auto"/>
              <w:jc w:val="center"/>
              <w:rPr>
                <w:rFonts w:ascii="Verdana" w:hAnsi="Verdana"/>
                <w:b w:val="0"/>
                <w:bCs w:val="0"/>
                <w:sz w:val="18"/>
                <w:szCs w:val="18"/>
              </w:rPr>
            </w:pPr>
            <w:r w:rsidRPr="00382633">
              <w:rPr>
                <w:rFonts w:ascii="Verdana" w:hAnsi="Verdana"/>
                <w:sz w:val="18"/>
                <w:szCs w:val="18"/>
              </w:rPr>
              <w:t>Condiciones inseguras</w:t>
            </w:r>
          </w:p>
          <w:p w14:paraId="5395F31E" w14:textId="36C09E05" w:rsidR="00195003" w:rsidRPr="00E92292" w:rsidRDefault="00195003" w:rsidP="003A1719">
            <w:pPr>
              <w:pStyle w:val="Sinespaciado"/>
              <w:spacing w:line="276" w:lineRule="auto"/>
              <w:rPr>
                <w:rFonts w:ascii="Verdana" w:hAnsi="Verdana"/>
                <w:b w:val="0"/>
                <w:bCs w:val="0"/>
                <w:sz w:val="18"/>
                <w:szCs w:val="18"/>
              </w:rPr>
            </w:pPr>
          </w:p>
        </w:tc>
        <w:tc>
          <w:tcPr>
            <w:tcW w:w="5583" w:type="dxa"/>
          </w:tcPr>
          <w:p w14:paraId="4B513DB0" w14:textId="167B06DA" w:rsidR="00195003" w:rsidRPr="003A1719" w:rsidRDefault="00195003" w:rsidP="0077258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b/>
                <w:bCs/>
                <w:sz w:val="18"/>
                <w:szCs w:val="18"/>
              </w:rPr>
              <w:t xml:space="preserve">Senderos autorizados </w:t>
            </w:r>
          </w:p>
          <w:p w14:paraId="06B86BB2" w14:textId="77777777" w:rsidR="00195003" w:rsidRPr="00382633" w:rsidRDefault="00195003" w:rsidP="00772585">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i/>
                <w:iCs/>
                <w:sz w:val="18"/>
                <w:szCs w:val="18"/>
              </w:rPr>
              <w:t>Ausencia de infraestructura liviana requerida para mitigar los factores de riesgo en los siguientes aspectos</w:t>
            </w:r>
            <w:r w:rsidRPr="00382633">
              <w:rPr>
                <w:rFonts w:ascii="Verdana" w:hAnsi="Verdana"/>
                <w:sz w:val="18"/>
                <w:szCs w:val="18"/>
              </w:rPr>
              <w:t>.</w:t>
            </w:r>
          </w:p>
          <w:p w14:paraId="6C084E93" w14:textId="77777777" w:rsidR="00195003" w:rsidRPr="00382633" w:rsidRDefault="00195003" w:rsidP="00772585">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15BB3F1D" w14:textId="77777777" w:rsidR="00195003" w:rsidRPr="00382633" w:rsidRDefault="00195003" w:rsidP="00772585">
            <w:pPr>
              <w:pStyle w:val="Sinespaciado"/>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Barandas en los puentes del sendero Ritacuba y Laguna Grande.</w:t>
            </w:r>
          </w:p>
          <w:p w14:paraId="4B70E99E" w14:textId="13B91D18" w:rsidR="00195003" w:rsidRPr="00382633" w:rsidRDefault="00195003" w:rsidP="00772585">
            <w:pPr>
              <w:pStyle w:val="Sinespaciado"/>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Pendientes empinadas y falta de barandas en el lugar llamado </w:t>
            </w:r>
            <w:r w:rsidR="00E92292">
              <w:rPr>
                <w:rFonts w:ascii="Verdana" w:hAnsi="Verdana"/>
                <w:sz w:val="18"/>
                <w:szCs w:val="18"/>
              </w:rPr>
              <w:t>A</w:t>
            </w:r>
            <w:r w:rsidRPr="00382633">
              <w:rPr>
                <w:rFonts w:ascii="Verdana" w:hAnsi="Verdana"/>
                <w:sz w:val="18"/>
                <w:szCs w:val="18"/>
              </w:rPr>
              <w:t xml:space="preserve">lto </w:t>
            </w:r>
            <w:r w:rsidR="00E92292">
              <w:rPr>
                <w:rFonts w:ascii="Verdana" w:hAnsi="Verdana"/>
                <w:sz w:val="18"/>
                <w:szCs w:val="18"/>
              </w:rPr>
              <w:t>d</w:t>
            </w:r>
            <w:r w:rsidRPr="00382633">
              <w:rPr>
                <w:rFonts w:ascii="Verdana" w:hAnsi="Verdana"/>
                <w:sz w:val="18"/>
                <w:szCs w:val="18"/>
              </w:rPr>
              <w:t xml:space="preserve">el </w:t>
            </w:r>
            <w:r w:rsidR="00E92292">
              <w:rPr>
                <w:rFonts w:ascii="Verdana" w:hAnsi="Verdana"/>
                <w:sz w:val="18"/>
                <w:szCs w:val="18"/>
              </w:rPr>
              <w:t>C</w:t>
            </w:r>
            <w:r w:rsidRPr="00382633">
              <w:rPr>
                <w:rFonts w:ascii="Verdana" w:hAnsi="Verdana"/>
                <w:sz w:val="18"/>
                <w:szCs w:val="18"/>
              </w:rPr>
              <w:t>onejo “el pedregal” puede ocasionar deslizamientos.</w:t>
            </w:r>
          </w:p>
          <w:p w14:paraId="45BF2113" w14:textId="77777777" w:rsidR="00195003" w:rsidRPr="00382633" w:rsidRDefault="00195003" w:rsidP="00772585">
            <w:pPr>
              <w:pStyle w:val="Sinespaciado"/>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Puentes en cruce de arroyos. </w:t>
            </w:r>
          </w:p>
          <w:p w14:paraId="5064A51A" w14:textId="076C1250" w:rsidR="00195003" w:rsidRPr="00382633" w:rsidRDefault="00195003" w:rsidP="00772585">
            <w:pPr>
              <w:pStyle w:val="Sinespaciado"/>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Poca señalización </w:t>
            </w:r>
            <w:r w:rsidR="00E92292">
              <w:rPr>
                <w:rFonts w:ascii="Verdana" w:hAnsi="Verdana"/>
                <w:sz w:val="18"/>
                <w:szCs w:val="18"/>
              </w:rPr>
              <w:t>para</w:t>
            </w:r>
            <w:r w:rsidRPr="00382633">
              <w:rPr>
                <w:rFonts w:ascii="Verdana" w:hAnsi="Verdana"/>
                <w:sz w:val="18"/>
                <w:szCs w:val="18"/>
              </w:rPr>
              <w:t xml:space="preserve"> la identificación del sendero en la zona de morrenas, sendero Pulpito.  Señalización nula de riesgos Presencia de anegamientos (lodazales) en el camino. </w:t>
            </w:r>
          </w:p>
          <w:p w14:paraId="401EB00F" w14:textId="77777777" w:rsidR="00195003" w:rsidRPr="00382633" w:rsidRDefault="00195003" w:rsidP="00772585">
            <w:pPr>
              <w:pStyle w:val="Sinespaciado"/>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74551294" w14:textId="77777777" w:rsidR="00195003" w:rsidRPr="00382633" w:rsidRDefault="00195003" w:rsidP="0077258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i/>
                <w:iCs/>
                <w:sz w:val="18"/>
                <w:szCs w:val="18"/>
              </w:rPr>
            </w:pPr>
            <w:r w:rsidRPr="00382633">
              <w:rPr>
                <w:rFonts w:ascii="Verdana" w:hAnsi="Verdana"/>
                <w:i/>
                <w:iCs/>
                <w:sz w:val="18"/>
                <w:szCs w:val="18"/>
              </w:rPr>
              <w:t xml:space="preserve">Obras para implementar </w:t>
            </w:r>
          </w:p>
          <w:p w14:paraId="7EB69D84"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p>
          <w:p w14:paraId="3EC5C491" w14:textId="7A9F25B2" w:rsidR="00195003" w:rsidRPr="00382633" w:rsidRDefault="00195003" w:rsidP="00772585">
            <w:pPr>
              <w:pStyle w:val="Sinespaciado"/>
              <w:numPr>
                <w:ilvl w:val="0"/>
                <w:numId w:val="16"/>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Implementación puentes en cruces de arroyos</w:t>
            </w:r>
            <w:r w:rsidR="005900E9">
              <w:rPr>
                <w:rFonts w:ascii="Verdana" w:hAnsi="Verdana"/>
                <w:iCs/>
                <w:sz w:val="18"/>
                <w:szCs w:val="18"/>
              </w:rPr>
              <w:t>, rio Playitas y quebrada peladero, sendero Ritacuba.</w:t>
            </w:r>
          </w:p>
          <w:p w14:paraId="4412D301" w14:textId="422518BA" w:rsidR="00195003" w:rsidRPr="00382633" w:rsidRDefault="00195003" w:rsidP="00772585">
            <w:pPr>
              <w:pStyle w:val="Sinespaciado"/>
              <w:numPr>
                <w:ilvl w:val="0"/>
                <w:numId w:val="16"/>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Implementación de pasarelas en sitios anegados sendero</w:t>
            </w:r>
            <w:r w:rsidR="00E92292">
              <w:rPr>
                <w:rFonts w:ascii="Verdana" w:hAnsi="Verdana"/>
                <w:iCs/>
                <w:sz w:val="18"/>
                <w:szCs w:val="18"/>
              </w:rPr>
              <w:t>s</w:t>
            </w:r>
            <w:r w:rsidRPr="00382633">
              <w:rPr>
                <w:rFonts w:ascii="Verdana" w:hAnsi="Verdana"/>
                <w:iCs/>
                <w:sz w:val="18"/>
                <w:szCs w:val="18"/>
              </w:rPr>
              <w:t xml:space="preserve"> Laguna Grande</w:t>
            </w:r>
            <w:r w:rsidR="00E92292">
              <w:rPr>
                <w:rFonts w:ascii="Verdana" w:hAnsi="Verdana"/>
                <w:iCs/>
                <w:sz w:val="18"/>
                <w:szCs w:val="18"/>
              </w:rPr>
              <w:t>,</w:t>
            </w:r>
            <w:r w:rsidRPr="00382633">
              <w:rPr>
                <w:rFonts w:ascii="Verdana" w:hAnsi="Verdana"/>
                <w:iCs/>
                <w:sz w:val="18"/>
                <w:szCs w:val="18"/>
              </w:rPr>
              <w:t xml:space="preserve"> Lagunillas y Ritacuba</w:t>
            </w:r>
          </w:p>
          <w:p w14:paraId="2135AF86" w14:textId="77777777" w:rsidR="00195003" w:rsidRPr="00382633" w:rsidRDefault="00195003" w:rsidP="00772585">
            <w:pPr>
              <w:pStyle w:val="Sinespaciado"/>
              <w:numPr>
                <w:ilvl w:val="0"/>
                <w:numId w:val="16"/>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 xml:space="preserve">Implementación de filtros, senderos Ritacuba y Lagunillas. </w:t>
            </w:r>
          </w:p>
          <w:p w14:paraId="239B5936" w14:textId="13831A8F" w:rsidR="00195003" w:rsidRPr="00382633" w:rsidRDefault="00195003" w:rsidP="00772585">
            <w:pPr>
              <w:pStyle w:val="Sinespaciado"/>
              <w:numPr>
                <w:ilvl w:val="0"/>
                <w:numId w:val="16"/>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Señalización del sendero en cuanto a riesgos</w:t>
            </w:r>
            <w:r w:rsidR="003A1719">
              <w:rPr>
                <w:rFonts w:ascii="Verdana" w:hAnsi="Verdana"/>
                <w:iCs/>
                <w:sz w:val="18"/>
                <w:szCs w:val="18"/>
              </w:rPr>
              <w:t>.</w:t>
            </w:r>
            <w:r w:rsidRPr="00382633">
              <w:rPr>
                <w:rFonts w:ascii="Verdana" w:hAnsi="Verdana"/>
                <w:iCs/>
                <w:sz w:val="18"/>
                <w:szCs w:val="18"/>
              </w:rPr>
              <w:t xml:space="preserve"> </w:t>
            </w:r>
          </w:p>
          <w:p w14:paraId="19BA2291" w14:textId="72F70376" w:rsidR="00195003" w:rsidRPr="00382633" w:rsidRDefault="00195003" w:rsidP="00772585">
            <w:pPr>
              <w:pStyle w:val="Sinespaciado"/>
              <w:numPr>
                <w:ilvl w:val="0"/>
                <w:numId w:val="16"/>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 xml:space="preserve">Señalización </w:t>
            </w:r>
            <w:r w:rsidR="00500BD5">
              <w:rPr>
                <w:rFonts w:ascii="Verdana" w:hAnsi="Verdana"/>
                <w:iCs/>
                <w:sz w:val="18"/>
                <w:szCs w:val="18"/>
              </w:rPr>
              <w:t xml:space="preserve">y delimitación </w:t>
            </w:r>
            <w:r w:rsidRPr="00382633">
              <w:rPr>
                <w:rFonts w:ascii="Verdana" w:hAnsi="Verdana"/>
                <w:iCs/>
                <w:sz w:val="18"/>
                <w:szCs w:val="18"/>
              </w:rPr>
              <w:t xml:space="preserve">del sendero en las </w:t>
            </w:r>
            <w:r w:rsidR="00500BD5">
              <w:rPr>
                <w:rFonts w:ascii="Verdana" w:hAnsi="Verdana"/>
                <w:iCs/>
                <w:sz w:val="18"/>
                <w:szCs w:val="18"/>
              </w:rPr>
              <w:t xml:space="preserve">zonas de </w:t>
            </w:r>
            <w:r w:rsidRPr="00382633">
              <w:rPr>
                <w:rFonts w:ascii="Verdana" w:hAnsi="Verdana"/>
                <w:iCs/>
                <w:sz w:val="18"/>
                <w:szCs w:val="18"/>
              </w:rPr>
              <w:t>morrenas</w:t>
            </w:r>
            <w:r w:rsidR="003A1719">
              <w:rPr>
                <w:rFonts w:ascii="Verdana" w:hAnsi="Verdana"/>
                <w:iCs/>
                <w:sz w:val="18"/>
                <w:szCs w:val="18"/>
              </w:rPr>
              <w:t xml:space="preserve"> y de borde de glaciar.</w:t>
            </w:r>
          </w:p>
          <w:p w14:paraId="14CCE620" w14:textId="576DE071" w:rsidR="00195003" w:rsidRPr="00382633" w:rsidRDefault="00195003" w:rsidP="00772585">
            <w:pPr>
              <w:pStyle w:val="Sinespaciado"/>
              <w:numPr>
                <w:ilvl w:val="0"/>
                <w:numId w:val="16"/>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sidRPr="00382633">
              <w:rPr>
                <w:rFonts w:ascii="Verdana" w:hAnsi="Verdana"/>
                <w:iCs/>
                <w:sz w:val="18"/>
                <w:szCs w:val="18"/>
              </w:rPr>
              <w:t xml:space="preserve">Construcción de barandas y apoyos en </w:t>
            </w:r>
            <w:r w:rsidR="00500BD5">
              <w:rPr>
                <w:rFonts w:ascii="Verdana" w:hAnsi="Verdana"/>
                <w:iCs/>
                <w:sz w:val="18"/>
                <w:szCs w:val="18"/>
              </w:rPr>
              <w:t xml:space="preserve">secciones con </w:t>
            </w:r>
            <w:r w:rsidRPr="00382633">
              <w:rPr>
                <w:rFonts w:ascii="Verdana" w:hAnsi="Verdana"/>
                <w:iCs/>
                <w:sz w:val="18"/>
                <w:szCs w:val="18"/>
              </w:rPr>
              <w:t>alta pendiente</w:t>
            </w:r>
            <w:r w:rsidRPr="00382633">
              <w:rPr>
                <w:rFonts w:ascii="Verdana" w:hAnsi="Verdana"/>
                <w:i/>
                <w:sz w:val="18"/>
                <w:szCs w:val="18"/>
              </w:rPr>
              <w:t xml:space="preserve">. </w:t>
            </w:r>
          </w:p>
          <w:p w14:paraId="13A51E1D"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p>
          <w:p w14:paraId="4080F2C3"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b/>
                <w:bCs/>
                <w:i/>
                <w:sz w:val="18"/>
                <w:szCs w:val="18"/>
              </w:rPr>
              <w:t xml:space="preserve"> </w:t>
            </w:r>
            <w:r w:rsidRPr="00382633">
              <w:rPr>
                <w:rFonts w:ascii="Verdana" w:hAnsi="Verdana"/>
                <w:b/>
                <w:bCs/>
                <w:iCs/>
                <w:sz w:val="18"/>
                <w:szCs w:val="18"/>
              </w:rPr>
              <w:t>Visitante</w:t>
            </w:r>
          </w:p>
          <w:p w14:paraId="2DEDED78"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p>
          <w:p w14:paraId="180A6F45"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Sendero sin verificación previa de su estado.</w:t>
            </w:r>
          </w:p>
          <w:p w14:paraId="635B6B1A"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Uso de calzado inadecuado para caminatas </w:t>
            </w:r>
            <w:r>
              <w:rPr>
                <w:rFonts w:ascii="Verdana" w:hAnsi="Verdana"/>
                <w:sz w:val="18"/>
                <w:szCs w:val="18"/>
                <w:lang w:val="es-CO"/>
              </w:rPr>
              <w:t xml:space="preserve">en la alta </w:t>
            </w:r>
            <w:r w:rsidRPr="00382633">
              <w:rPr>
                <w:rFonts w:ascii="Verdana" w:hAnsi="Verdana"/>
                <w:sz w:val="18"/>
                <w:szCs w:val="18"/>
                <w:lang w:val="es-CO"/>
              </w:rPr>
              <w:t>montaña.</w:t>
            </w:r>
          </w:p>
          <w:p w14:paraId="4528B7C3"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Falta de verificación en técnicas de seguridad</w:t>
            </w:r>
            <w:r>
              <w:rPr>
                <w:rFonts w:ascii="Verdana" w:hAnsi="Verdana"/>
                <w:sz w:val="18"/>
                <w:szCs w:val="18"/>
                <w:lang w:val="es-CO"/>
              </w:rPr>
              <w:t>.</w:t>
            </w:r>
          </w:p>
          <w:p w14:paraId="461E7C38"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Mochila o morral con peso excesivo.</w:t>
            </w:r>
          </w:p>
          <w:p w14:paraId="1A905C05"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Insuficiencia de aliment</w:t>
            </w:r>
            <w:r>
              <w:rPr>
                <w:rFonts w:ascii="Verdana" w:hAnsi="Verdana"/>
                <w:sz w:val="18"/>
                <w:szCs w:val="18"/>
                <w:lang w:val="es-CO"/>
              </w:rPr>
              <w:t>ación</w:t>
            </w:r>
            <w:r w:rsidRPr="00382633">
              <w:rPr>
                <w:rFonts w:ascii="Verdana" w:hAnsi="Verdana"/>
                <w:sz w:val="18"/>
                <w:szCs w:val="18"/>
                <w:lang w:val="es-CO"/>
              </w:rPr>
              <w:t xml:space="preserve"> durante la caminata.</w:t>
            </w:r>
          </w:p>
          <w:p w14:paraId="2F26DFF8"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Equipos </w:t>
            </w:r>
            <w:r>
              <w:rPr>
                <w:rFonts w:ascii="Verdana" w:hAnsi="Verdana"/>
                <w:sz w:val="18"/>
                <w:szCs w:val="18"/>
                <w:lang w:val="es-CO"/>
              </w:rPr>
              <w:t>y/</w:t>
            </w:r>
            <w:r w:rsidRPr="00382633">
              <w:rPr>
                <w:rFonts w:ascii="Verdana" w:hAnsi="Verdana"/>
                <w:sz w:val="18"/>
                <w:szCs w:val="18"/>
                <w:lang w:val="es-CO"/>
              </w:rPr>
              <w:t>o materiales de emergencia en mal estado.</w:t>
            </w:r>
          </w:p>
          <w:p w14:paraId="016AF0C2"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Falta de vestimenta adecuada para </w:t>
            </w:r>
            <w:r>
              <w:rPr>
                <w:rFonts w:ascii="Verdana" w:hAnsi="Verdana"/>
                <w:sz w:val="18"/>
                <w:szCs w:val="18"/>
                <w:lang w:val="es-CO"/>
              </w:rPr>
              <w:t xml:space="preserve">las </w:t>
            </w:r>
            <w:r w:rsidRPr="00382633">
              <w:rPr>
                <w:rFonts w:ascii="Verdana" w:hAnsi="Verdana"/>
                <w:sz w:val="18"/>
                <w:szCs w:val="18"/>
                <w:lang w:val="es-CO"/>
              </w:rPr>
              <w:t>condiciones climáticas extremas</w:t>
            </w:r>
            <w:r>
              <w:rPr>
                <w:rFonts w:ascii="Verdana" w:hAnsi="Verdana"/>
                <w:sz w:val="18"/>
                <w:szCs w:val="18"/>
                <w:lang w:val="es-CO"/>
              </w:rPr>
              <w:t xml:space="preserve"> de la alta montaña</w:t>
            </w:r>
            <w:r w:rsidRPr="00382633">
              <w:rPr>
                <w:rFonts w:ascii="Verdana" w:hAnsi="Verdana"/>
                <w:sz w:val="18"/>
                <w:szCs w:val="18"/>
                <w:lang w:val="es-CO"/>
              </w:rPr>
              <w:t>.</w:t>
            </w:r>
          </w:p>
          <w:p w14:paraId="7EA2F6C6"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Ausencia de señalización en los senderos y en </w:t>
            </w:r>
            <w:r>
              <w:rPr>
                <w:rFonts w:ascii="Verdana" w:hAnsi="Verdana"/>
                <w:sz w:val="18"/>
                <w:szCs w:val="18"/>
                <w:lang w:val="es-CO"/>
              </w:rPr>
              <w:t xml:space="preserve">las </w:t>
            </w:r>
            <w:r w:rsidRPr="00382633">
              <w:rPr>
                <w:rFonts w:ascii="Verdana" w:hAnsi="Verdana"/>
                <w:sz w:val="18"/>
                <w:szCs w:val="18"/>
                <w:lang w:val="es-CO"/>
              </w:rPr>
              <w:t>zonas de riesgo.</w:t>
            </w:r>
          </w:p>
          <w:p w14:paraId="4CE201E4"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Obstáculos como </w:t>
            </w:r>
            <w:r>
              <w:rPr>
                <w:rFonts w:ascii="Verdana" w:hAnsi="Verdana"/>
                <w:sz w:val="18"/>
                <w:szCs w:val="18"/>
                <w:lang w:val="es-CO"/>
              </w:rPr>
              <w:t xml:space="preserve">grandes </w:t>
            </w:r>
            <w:r w:rsidRPr="00382633">
              <w:rPr>
                <w:rFonts w:ascii="Verdana" w:hAnsi="Verdana"/>
                <w:sz w:val="18"/>
                <w:szCs w:val="18"/>
                <w:lang w:val="es-CO"/>
              </w:rPr>
              <w:t>rocas que dificultan el paso.</w:t>
            </w:r>
          </w:p>
          <w:p w14:paraId="156F65DE"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Puentes sin barandas de seguridad.</w:t>
            </w:r>
          </w:p>
          <w:p w14:paraId="6DA3A78C"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Guía a</w:t>
            </w:r>
            <w:r w:rsidRPr="00382633">
              <w:rPr>
                <w:rFonts w:ascii="Verdana" w:hAnsi="Verdana"/>
                <w:sz w:val="18"/>
                <w:szCs w:val="18"/>
                <w:lang w:val="es-CO"/>
              </w:rPr>
              <w:t>bandon</w:t>
            </w:r>
            <w:r>
              <w:rPr>
                <w:rFonts w:ascii="Verdana" w:hAnsi="Verdana"/>
                <w:sz w:val="18"/>
                <w:szCs w:val="18"/>
                <w:lang w:val="es-CO"/>
              </w:rPr>
              <w:t>ando</w:t>
            </w:r>
            <w:r w:rsidRPr="00382633">
              <w:rPr>
                <w:rFonts w:ascii="Verdana" w:hAnsi="Verdana"/>
                <w:sz w:val="18"/>
                <w:szCs w:val="18"/>
                <w:lang w:val="es-CO"/>
              </w:rPr>
              <w:t xml:space="preserve"> los turistas</w:t>
            </w:r>
            <w:r>
              <w:rPr>
                <w:rFonts w:ascii="Verdana" w:hAnsi="Verdana"/>
                <w:sz w:val="18"/>
                <w:szCs w:val="18"/>
                <w:lang w:val="es-CO"/>
              </w:rPr>
              <w:t xml:space="preserve"> a su cargo</w:t>
            </w:r>
            <w:r w:rsidRPr="00382633">
              <w:rPr>
                <w:rFonts w:ascii="Verdana" w:hAnsi="Verdana"/>
                <w:sz w:val="18"/>
                <w:szCs w:val="18"/>
                <w:lang w:val="es-CO"/>
              </w:rPr>
              <w:t>.</w:t>
            </w:r>
          </w:p>
          <w:p w14:paraId="3A5FA503"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En casos de rescate con semovientes, a</w:t>
            </w:r>
            <w:r w:rsidRPr="00382633">
              <w:rPr>
                <w:rFonts w:ascii="Verdana" w:hAnsi="Verdana"/>
                <w:sz w:val="18"/>
                <w:szCs w:val="18"/>
                <w:lang w:val="es-CO"/>
              </w:rPr>
              <w:t>ccidentes por caída</w:t>
            </w:r>
            <w:r>
              <w:rPr>
                <w:rFonts w:ascii="Verdana" w:hAnsi="Verdana"/>
                <w:sz w:val="18"/>
                <w:szCs w:val="18"/>
                <w:lang w:val="es-CO"/>
              </w:rPr>
              <w:t>.</w:t>
            </w:r>
          </w:p>
          <w:p w14:paraId="024A4760" w14:textId="77777777" w:rsidR="003A1719"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Incorrecta </w:t>
            </w:r>
            <w:r>
              <w:rPr>
                <w:rFonts w:ascii="Verdana" w:hAnsi="Verdana"/>
                <w:sz w:val="18"/>
                <w:szCs w:val="18"/>
                <w:lang w:val="es-CO"/>
              </w:rPr>
              <w:t>prestación</w:t>
            </w:r>
            <w:r w:rsidRPr="00382633">
              <w:rPr>
                <w:rFonts w:ascii="Verdana" w:hAnsi="Verdana"/>
                <w:sz w:val="18"/>
                <w:szCs w:val="18"/>
                <w:lang w:val="es-CO"/>
              </w:rPr>
              <w:t xml:space="preserve"> de primeros auxilios por parte de</w:t>
            </w:r>
            <w:r>
              <w:rPr>
                <w:rFonts w:ascii="Verdana" w:hAnsi="Verdana"/>
                <w:sz w:val="18"/>
                <w:szCs w:val="18"/>
                <w:lang w:val="es-CO"/>
              </w:rPr>
              <w:t>l</w:t>
            </w:r>
            <w:r w:rsidRPr="00382633">
              <w:rPr>
                <w:rFonts w:ascii="Verdana" w:hAnsi="Verdana"/>
                <w:sz w:val="18"/>
                <w:szCs w:val="18"/>
                <w:lang w:val="es-CO"/>
              </w:rPr>
              <w:t xml:space="preserve"> guía.</w:t>
            </w:r>
          </w:p>
          <w:p w14:paraId="76A0D4D6"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 xml:space="preserve">Falta de conocimiento de primeros auxilios para los prestadores de servicio. </w:t>
            </w:r>
          </w:p>
          <w:p w14:paraId="131200F8" w14:textId="77777777" w:rsidR="003A1719" w:rsidRPr="00382633"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Ahogamiento por desobedecer recomendaciones.</w:t>
            </w:r>
          </w:p>
          <w:p w14:paraId="34BBF1CD" w14:textId="77777777" w:rsidR="003A1719"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Ingreso a senderos no autorizados, evadiendo puestos de control.</w:t>
            </w:r>
          </w:p>
          <w:p w14:paraId="1608E122" w14:textId="4D6BF309" w:rsidR="00195003" w:rsidRPr="003A1719" w:rsidRDefault="003A1719" w:rsidP="003A1719">
            <w:pPr>
              <w:numPr>
                <w:ilvl w:val="0"/>
                <w:numId w:val="34"/>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Riesgo biológico por desechos humanos.</w:t>
            </w:r>
          </w:p>
          <w:p w14:paraId="6DB183F4"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iCs/>
                <w:sz w:val="18"/>
                <w:szCs w:val="18"/>
              </w:rPr>
            </w:pPr>
            <w:r w:rsidRPr="00382633">
              <w:rPr>
                <w:rFonts w:ascii="Verdana" w:hAnsi="Verdana"/>
                <w:b/>
                <w:bCs/>
                <w:iCs/>
                <w:sz w:val="18"/>
                <w:szCs w:val="18"/>
              </w:rPr>
              <w:t xml:space="preserve">Guía </w:t>
            </w:r>
          </w:p>
          <w:p w14:paraId="4E202718"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b/>
                <w:bCs/>
                <w:i/>
                <w:sz w:val="18"/>
                <w:szCs w:val="18"/>
              </w:rPr>
            </w:pPr>
          </w:p>
          <w:p w14:paraId="42889C82" w14:textId="77777777"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Materiales de emergencia deteriorados</w:t>
            </w:r>
          </w:p>
          <w:p w14:paraId="0DE90A6F" w14:textId="77777777"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Solo hablar idioma español</w:t>
            </w:r>
          </w:p>
          <w:p w14:paraId="40420AAF" w14:textId="112C6407" w:rsidR="0019500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 xml:space="preserve">Ejecución inadecuada de los primeros </w:t>
            </w:r>
            <w:r w:rsidR="00500BD5">
              <w:rPr>
                <w:rFonts w:ascii="Verdana" w:hAnsi="Verdana"/>
                <w:iCs/>
                <w:sz w:val="18"/>
                <w:szCs w:val="18"/>
              </w:rPr>
              <w:t>auxilios en áreas remotas</w:t>
            </w:r>
            <w:r w:rsidR="00CE44DB">
              <w:rPr>
                <w:rFonts w:ascii="Verdana" w:hAnsi="Verdana"/>
                <w:iCs/>
                <w:sz w:val="18"/>
                <w:szCs w:val="18"/>
              </w:rPr>
              <w:t>.</w:t>
            </w:r>
          </w:p>
          <w:p w14:paraId="557D4988" w14:textId="26A542F8" w:rsidR="00CE44DB" w:rsidRPr="00382633" w:rsidRDefault="00CE44DB"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lastRenderedPageBreak/>
              <w:t>Falencias en atención al cliente.</w:t>
            </w:r>
          </w:p>
          <w:p w14:paraId="40A0A48E" w14:textId="3CBDE96F" w:rsidR="0019500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sidRPr="00382633">
              <w:rPr>
                <w:rFonts w:ascii="Verdana" w:hAnsi="Verdana"/>
                <w:iCs/>
                <w:sz w:val="18"/>
                <w:szCs w:val="18"/>
              </w:rPr>
              <w:t>Abandono de los visitantes</w:t>
            </w:r>
            <w:r w:rsidR="005900E9">
              <w:rPr>
                <w:rFonts w:ascii="Verdana" w:hAnsi="Verdana"/>
                <w:iCs/>
                <w:sz w:val="18"/>
                <w:szCs w:val="18"/>
              </w:rPr>
              <w:t>.</w:t>
            </w:r>
          </w:p>
          <w:p w14:paraId="12749861" w14:textId="40C61F3B" w:rsidR="005900E9" w:rsidRDefault="005900E9"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Insubordinación al personal de parques.</w:t>
            </w:r>
          </w:p>
          <w:p w14:paraId="0A9A3F74" w14:textId="77777777" w:rsidR="00195003" w:rsidRDefault="003A1719"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Uso inadecuado o nulo del palín.</w:t>
            </w:r>
          </w:p>
          <w:p w14:paraId="58620FF9" w14:textId="77777777" w:rsidR="005900E9" w:rsidRDefault="005900E9"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Desviación de senderos autorizados.</w:t>
            </w:r>
          </w:p>
          <w:p w14:paraId="7EF35186" w14:textId="77777777" w:rsidR="005900E9" w:rsidRDefault="00CE44DB"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Cambios injustificados, repentinos de guías.</w:t>
            </w:r>
          </w:p>
          <w:p w14:paraId="5AD614E0" w14:textId="77777777" w:rsidR="00CE44DB" w:rsidRDefault="00CE44DB"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 xml:space="preserve">Uso inadecuado o no uso de las zonas establecidas para las necesidades fisiológicas. </w:t>
            </w:r>
          </w:p>
          <w:p w14:paraId="4AEC57F4" w14:textId="77777777" w:rsidR="00CE44DB" w:rsidRDefault="00CE44DB" w:rsidP="00CE44DB">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 xml:space="preserve">Falta de manejo de grupos de visitantes. </w:t>
            </w:r>
          </w:p>
          <w:p w14:paraId="4166FF9B" w14:textId="77777777" w:rsidR="00CE44DB" w:rsidRDefault="00CE44DB" w:rsidP="00CE44DB">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Respeto de normativa turística de apertura a los senderos.</w:t>
            </w:r>
          </w:p>
          <w:p w14:paraId="6DD5B247" w14:textId="30360098" w:rsidR="00CE44DB" w:rsidRPr="00CE44DB" w:rsidRDefault="00CE44DB" w:rsidP="00CE44DB">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iCs/>
                <w:sz w:val="18"/>
                <w:szCs w:val="18"/>
              </w:rPr>
            </w:pPr>
            <w:r>
              <w:rPr>
                <w:rFonts w:ascii="Verdana" w:hAnsi="Verdana"/>
                <w:iCs/>
                <w:sz w:val="18"/>
                <w:szCs w:val="18"/>
              </w:rPr>
              <w:t>Falta de compromiso con los acuerdos de aporte al cuidado y conservación del medio ambiente.</w:t>
            </w:r>
          </w:p>
        </w:tc>
        <w:tc>
          <w:tcPr>
            <w:tcW w:w="2410" w:type="dxa"/>
          </w:tcPr>
          <w:p w14:paraId="3A252DB4" w14:textId="77777777"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lastRenderedPageBreak/>
              <w:t>Fracturas</w:t>
            </w:r>
          </w:p>
          <w:p w14:paraId="3F57190C" w14:textId="77777777"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Laceraciones</w:t>
            </w:r>
          </w:p>
          <w:p w14:paraId="0B68C637" w14:textId="77777777"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Raspones</w:t>
            </w:r>
          </w:p>
          <w:p w14:paraId="4D88F230" w14:textId="77777777"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Extravíos</w:t>
            </w:r>
          </w:p>
          <w:p w14:paraId="19BFFCD9" w14:textId="6779ACFF"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Caídas (Posible ruptura de pelvis</w:t>
            </w:r>
            <w:r w:rsidR="00E92292">
              <w:rPr>
                <w:rFonts w:ascii="Verdana" w:hAnsi="Verdana"/>
                <w:sz w:val="18"/>
                <w:szCs w:val="18"/>
              </w:rPr>
              <w:t xml:space="preserve"> y/o fémur</w:t>
            </w:r>
            <w:r w:rsidRPr="00382633">
              <w:rPr>
                <w:rFonts w:ascii="Verdana" w:hAnsi="Verdana"/>
                <w:sz w:val="18"/>
                <w:szCs w:val="18"/>
              </w:rPr>
              <w:t>)</w:t>
            </w:r>
          </w:p>
          <w:p w14:paraId="2A625394" w14:textId="1203DCF4" w:rsidR="00195003" w:rsidRPr="0038263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Lesiones musculares</w:t>
            </w:r>
          </w:p>
          <w:p w14:paraId="192D229E" w14:textId="580739DD" w:rsidR="00195003" w:rsidRDefault="00195003"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Luxaciones</w:t>
            </w:r>
          </w:p>
          <w:p w14:paraId="4835AC36" w14:textId="18B0F109" w:rsidR="00E92292" w:rsidRPr="00382633" w:rsidRDefault="00E92292"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Muerte</w:t>
            </w:r>
          </w:p>
          <w:p w14:paraId="7395D6AB" w14:textId="28834F84" w:rsidR="00195003" w:rsidRPr="00382633" w:rsidRDefault="00E92292" w:rsidP="00772585">
            <w:pPr>
              <w:pStyle w:val="Sinespaciado"/>
              <w:numPr>
                <w:ilvl w:val="0"/>
                <w:numId w:val="14"/>
              </w:numPr>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Impacto ambiental asociado a la a</w:t>
            </w:r>
            <w:r w:rsidR="00195003" w:rsidRPr="00382633">
              <w:rPr>
                <w:rFonts w:ascii="Verdana" w:hAnsi="Verdana"/>
                <w:sz w:val="18"/>
                <w:szCs w:val="18"/>
              </w:rPr>
              <w:t>pertura de nuevos senderos.</w:t>
            </w:r>
          </w:p>
          <w:p w14:paraId="56596511" w14:textId="77777777" w:rsidR="00195003" w:rsidRPr="00382633" w:rsidRDefault="00195003" w:rsidP="00772585">
            <w:pPr>
              <w:pStyle w:val="Sinespaciado"/>
              <w:suppressAutoHyphens w:val="0"/>
              <w:autoSpaceDN/>
              <w:spacing w:line="276" w:lineRule="auto"/>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195003" w:rsidRPr="00382633" w14:paraId="6A017F28" w14:textId="77777777" w:rsidTr="003A1719">
        <w:trPr>
          <w:trHeight w:val="589"/>
          <w:jc w:val="center"/>
        </w:trPr>
        <w:tc>
          <w:tcPr>
            <w:cnfStyle w:val="001000000000" w:firstRow="0" w:lastRow="0" w:firstColumn="1" w:lastColumn="0" w:oddVBand="0" w:evenVBand="0" w:oddHBand="0" w:evenHBand="0" w:firstRowFirstColumn="0" w:firstRowLastColumn="0" w:lastRowFirstColumn="0" w:lastRowLastColumn="0"/>
            <w:tcW w:w="1783" w:type="dxa"/>
          </w:tcPr>
          <w:p w14:paraId="6053FD12" w14:textId="77777777" w:rsidR="00195003" w:rsidRPr="00382633" w:rsidRDefault="00195003" w:rsidP="00772585">
            <w:pPr>
              <w:pStyle w:val="Sinespaciado"/>
              <w:spacing w:line="276" w:lineRule="auto"/>
              <w:jc w:val="center"/>
              <w:rPr>
                <w:rFonts w:ascii="Verdana" w:hAnsi="Verdana"/>
                <w:b w:val="0"/>
                <w:bCs w:val="0"/>
                <w:sz w:val="18"/>
                <w:szCs w:val="18"/>
              </w:rPr>
            </w:pPr>
            <w:r w:rsidRPr="00382633">
              <w:rPr>
                <w:rFonts w:ascii="Verdana" w:hAnsi="Verdana"/>
                <w:sz w:val="18"/>
                <w:szCs w:val="18"/>
              </w:rPr>
              <w:lastRenderedPageBreak/>
              <w:t>Fauna</w:t>
            </w:r>
          </w:p>
        </w:tc>
        <w:tc>
          <w:tcPr>
            <w:tcW w:w="5583" w:type="dxa"/>
          </w:tcPr>
          <w:p w14:paraId="6A7A078F"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Desobedecer las recomendaciones del guía respecto a la fauna.</w:t>
            </w:r>
          </w:p>
          <w:p w14:paraId="6680DD6D" w14:textId="77777777" w:rsidR="005900E9"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Alimentar a animales </w:t>
            </w:r>
            <w:r>
              <w:rPr>
                <w:rFonts w:ascii="Verdana" w:hAnsi="Verdana"/>
                <w:sz w:val="18"/>
                <w:szCs w:val="18"/>
                <w:lang w:val="es-CO"/>
              </w:rPr>
              <w:t>(</w:t>
            </w:r>
            <w:r w:rsidRPr="00382633">
              <w:rPr>
                <w:rFonts w:ascii="Verdana" w:hAnsi="Verdana"/>
                <w:sz w:val="18"/>
                <w:szCs w:val="18"/>
                <w:lang w:val="es-CO"/>
              </w:rPr>
              <w:t xml:space="preserve">zorros, </w:t>
            </w:r>
            <w:r>
              <w:rPr>
                <w:rFonts w:ascii="Verdana" w:hAnsi="Verdana"/>
                <w:sz w:val="18"/>
                <w:szCs w:val="18"/>
                <w:lang w:val="es-CO"/>
              </w:rPr>
              <w:t xml:space="preserve">perros ferales, venados, aves) </w:t>
            </w:r>
            <w:r w:rsidRPr="00382633">
              <w:rPr>
                <w:rFonts w:ascii="Verdana" w:hAnsi="Verdana"/>
                <w:sz w:val="18"/>
                <w:szCs w:val="18"/>
                <w:lang w:val="es-CO"/>
              </w:rPr>
              <w:t>lo que podría implicar el riesgo de rabia</w:t>
            </w:r>
            <w:r>
              <w:rPr>
                <w:rFonts w:ascii="Verdana" w:hAnsi="Verdana"/>
                <w:sz w:val="18"/>
                <w:szCs w:val="18"/>
                <w:lang w:val="es-CO"/>
              </w:rPr>
              <w:t xml:space="preserve"> o alteración de su hábitat.</w:t>
            </w:r>
          </w:p>
          <w:p w14:paraId="1120875D" w14:textId="6E01238E" w:rsidR="00195003" w:rsidRPr="005900E9" w:rsidRDefault="005900E9" w:rsidP="00772585">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Ataque a animales por parte de los visitantes o locales.</w:t>
            </w:r>
          </w:p>
        </w:tc>
        <w:tc>
          <w:tcPr>
            <w:tcW w:w="2410" w:type="dxa"/>
          </w:tcPr>
          <w:p w14:paraId="27F5BCE0" w14:textId="77777777" w:rsidR="00195003" w:rsidRPr="00382633" w:rsidRDefault="00195003" w:rsidP="00772585">
            <w:pPr>
              <w:pStyle w:val="Sinespaciado"/>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Afectaciones a la salud.</w:t>
            </w:r>
          </w:p>
          <w:p w14:paraId="195B98CC" w14:textId="77777777" w:rsidR="00195003" w:rsidRPr="00382633" w:rsidRDefault="00195003" w:rsidP="00772585">
            <w:pPr>
              <w:pStyle w:val="Sinespaciado"/>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Muerte</w:t>
            </w:r>
          </w:p>
        </w:tc>
      </w:tr>
      <w:tr w:rsidR="00195003" w:rsidRPr="00382633" w14:paraId="50D5FAB4" w14:textId="77777777" w:rsidTr="003A1719">
        <w:trPr>
          <w:jc w:val="center"/>
        </w:trPr>
        <w:tc>
          <w:tcPr>
            <w:cnfStyle w:val="001000000000" w:firstRow="0" w:lastRow="0" w:firstColumn="1" w:lastColumn="0" w:oddVBand="0" w:evenVBand="0" w:oddHBand="0" w:evenHBand="0" w:firstRowFirstColumn="0" w:firstRowLastColumn="0" w:lastRowFirstColumn="0" w:lastRowLastColumn="0"/>
            <w:tcW w:w="1783" w:type="dxa"/>
            <w:vMerge w:val="restart"/>
          </w:tcPr>
          <w:p w14:paraId="1BA3EF24" w14:textId="14C8639E" w:rsidR="00195003" w:rsidRPr="00500BD5" w:rsidRDefault="00195003" w:rsidP="00500BD5">
            <w:pPr>
              <w:pStyle w:val="Sinespaciado"/>
              <w:spacing w:line="276" w:lineRule="auto"/>
              <w:jc w:val="center"/>
              <w:rPr>
                <w:rFonts w:ascii="Verdana" w:hAnsi="Verdana"/>
                <w:b w:val="0"/>
                <w:bCs w:val="0"/>
                <w:sz w:val="18"/>
                <w:szCs w:val="18"/>
              </w:rPr>
            </w:pPr>
            <w:r w:rsidRPr="00382633">
              <w:rPr>
                <w:rFonts w:ascii="Verdana" w:hAnsi="Verdana"/>
                <w:sz w:val="18"/>
                <w:szCs w:val="18"/>
              </w:rPr>
              <w:t>Medio ambiente físico</w:t>
            </w:r>
          </w:p>
        </w:tc>
        <w:tc>
          <w:tcPr>
            <w:tcW w:w="5583" w:type="dxa"/>
          </w:tcPr>
          <w:p w14:paraId="1CF050D6" w14:textId="5CEBCA57" w:rsidR="00195003" w:rsidRPr="007B5977"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B5977">
              <w:rPr>
                <w:rFonts w:ascii="Verdana" w:hAnsi="Verdana"/>
                <w:sz w:val="18"/>
                <w:szCs w:val="18"/>
              </w:rPr>
              <w:t>Amenaza por inundación</w:t>
            </w:r>
            <w:r w:rsidR="007B5977">
              <w:rPr>
                <w:rFonts w:ascii="Verdana" w:hAnsi="Verdana"/>
                <w:sz w:val="18"/>
                <w:szCs w:val="18"/>
              </w:rPr>
              <w:t xml:space="preserve">: </w:t>
            </w:r>
            <w:r w:rsidRPr="00382633">
              <w:rPr>
                <w:rFonts w:ascii="Verdana" w:eastAsiaTheme="minorEastAsia" w:hAnsi="Verdana"/>
                <w:sz w:val="18"/>
                <w:szCs w:val="18"/>
                <w:lang w:eastAsia="es-CO"/>
              </w:rPr>
              <w:t>En las épocas de lluvias se produce el aumento del caudal de los cuerpos de agua</w:t>
            </w:r>
            <w:r w:rsidR="00500BD5">
              <w:rPr>
                <w:rFonts w:ascii="Verdana" w:eastAsiaTheme="minorEastAsia" w:hAnsi="Verdana"/>
                <w:sz w:val="18"/>
                <w:szCs w:val="18"/>
                <w:lang w:eastAsia="es-CO"/>
              </w:rPr>
              <w:t>, los cuales se</w:t>
            </w:r>
            <w:r w:rsidRPr="00382633">
              <w:rPr>
                <w:rFonts w:ascii="Verdana" w:eastAsiaTheme="minorEastAsia" w:hAnsi="Verdana"/>
                <w:sz w:val="18"/>
                <w:szCs w:val="18"/>
                <w:lang w:eastAsia="es-CO"/>
              </w:rPr>
              <w:t xml:space="preserve"> pueden desbordar generando riesgo para </w:t>
            </w:r>
            <w:r w:rsidR="00500BD5">
              <w:rPr>
                <w:rFonts w:ascii="Verdana" w:eastAsiaTheme="minorEastAsia" w:hAnsi="Verdana"/>
                <w:sz w:val="18"/>
                <w:szCs w:val="18"/>
                <w:lang w:eastAsia="es-CO"/>
              </w:rPr>
              <w:t>e</w:t>
            </w:r>
            <w:r w:rsidRPr="00382633">
              <w:rPr>
                <w:rFonts w:ascii="Verdana" w:eastAsiaTheme="minorEastAsia" w:hAnsi="Verdana"/>
                <w:sz w:val="18"/>
                <w:szCs w:val="18"/>
                <w:lang w:eastAsia="es-CO"/>
              </w:rPr>
              <w:t xml:space="preserve">l turista que desee atravesarlos, o </w:t>
            </w:r>
            <w:r w:rsidR="00500BD5">
              <w:rPr>
                <w:rFonts w:ascii="Verdana" w:eastAsiaTheme="minorEastAsia" w:hAnsi="Verdana"/>
                <w:sz w:val="18"/>
                <w:szCs w:val="18"/>
                <w:lang w:eastAsia="es-CO"/>
              </w:rPr>
              <w:t>marchar</w:t>
            </w:r>
            <w:r w:rsidRPr="00382633">
              <w:rPr>
                <w:rFonts w:ascii="Verdana" w:eastAsiaTheme="minorEastAsia" w:hAnsi="Verdana"/>
                <w:sz w:val="18"/>
                <w:szCs w:val="18"/>
                <w:lang w:eastAsia="es-CO"/>
              </w:rPr>
              <w:t xml:space="preserve"> sobre ellos</w:t>
            </w:r>
            <w:r w:rsidR="00500BD5">
              <w:rPr>
                <w:rFonts w:ascii="Verdana" w:eastAsiaTheme="minorEastAsia" w:hAnsi="Verdana"/>
                <w:sz w:val="18"/>
                <w:szCs w:val="18"/>
                <w:lang w:eastAsia="es-CO"/>
              </w:rPr>
              <w:t xml:space="preserve">. A este </w:t>
            </w:r>
            <w:r w:rsidRPr="00382633">
              <w:rPr>
                <w:rFonts w:ascii="Verdana" w:eastAsiaTheme="minorEastAsia" w:hAnsi="Verdana"/>
                <w:sz w:val="18"/>
                <w:szCs w:val="18"/>
                <w:lang w:eastAsia="es-CO"/>
              </w:rPr>
              <w:t>peligro se suma</w:t>
            </w:r>
            <w:r w:rsidR="00500BD5">
              <w:rPr>
                <w:rFonts w:ascii="Verdana" w:eastAsiaTheme="minorEastAsia" w:hAnsi="Verdana"/>
                <w:sz w:val="18"/>
                <w:szCs w:val="18"/>
                <w:lang w:eastAsia="es-CO"/>
              </w:rPr>
              <w:t>n</w:t>
            </w:r>
            <w:r w:rsidRPr="00382633">
              <w:rPr>
                <w:rFonts w:ascii="Verdana" w:eastAsiaTheme="minorEastAsia" w:hAnsi="Verdana"/>
                <w:sz w:val="18"/>
                <w:szCs w:val="18"/>
                <w:lang w:eastAsia="es-CO"/>
              </w:rPr>
              <w:t xml:space="preserve"> las características del terreno</w:t>
            </w:r>
            <w:r w:rsidR="00FA564B">
              <w:rPr>
                <w:rFonts w:ascii="Verdana" w:eastAsiaTheme="minorEastAsia" w:hAnsi="Verdana"/>
                <w:sz w:val="18"/>
                <w:szCs w:val="18"/>
                <w:lang w:eastAsia="es-CO"/>
              </w:rPr>
              <w:t>:</w:t>
            </w:r>
            <w:r w:rsidRPr="00382633">
              <w:rPr>
                <w:rFonts w:ascii="Verdana" w:eastAsiaTheme="minorEastAsia" w:hAnsi="Verdana"/>
                <w:sz w:val="18"/>
                <w:szCs w:val="18"/>
                <w:lang w:eastAsia="es-CO"/>
              </w:rPr>
              <w:t xml:space="preserve"> </w:t>
            </w:r>
            <w:r w:rsidR="00FA564B">
              <w:rPr>
                <w:rFonts w:ascii="Verdana" w:eastAsiaTheme="minorEastAsia" w:hAnsi="Verdana"/>
                <w:sz w:val="18"/>
                <w:szCs w:val="18"/>
                <w:lang w:eastAsia="es-CO"/>
              </w:rPr>
              <w:t xml:space="preserve">altas </w:t>
            </w:r>
            <w:r w:rsidRPr="00382633">
              <w:rPr>
                <w:rFonts w:ascii="Verdana" w:eastAsiaTheme="minorEastAsia" w:hAnsi="Verdana"/>
                <w:sz w:val="18"/>
                <w:szCs w:val="18"/>
                <w:lang w:eastAsia="es-CO"/>
              </w:rPr>
              <w:t>pendientes que genera</w:t>
            </w:r>
            <w:r w:rsidR="00FA564B">
              <w:rPr>
                <w:rFonts w:ascii="Verdana" w:eastAsiaTheme="minorEastAsia" w:hAnsi="Verdana"/>
                <w:sz w:val="18"/>
                <w:szCs w:val="18"/>
                <w:lang w:eastAsia="es-CO"/>
              </w:rPr>
              <w:t>n</w:t>
            </w:r>
            <w:r w:rsidRPr="00382633">
              <w:rPr>
                <w:rFonts w:ascii="Verdana" w:eastAsiaTheme="minorEastAsia" w:hAnsi="Verdana"/>
                <w:sz w:val="18"/>
                <w:szCs w:val="18"/>
                <w:lang w:eastAsia="es-CO"/>
              </w:rPr>
              <w:t xml:space="preserve"> corrientes de magnitud.</w:t>
            </w:r>
          </w:p>
          <w:p w14:paraId="6E1CD72A" w14:textId="5CBE5601" w:rsidR="0019500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heme="minorEastAsia" w:hAnsi="Verdana"/>
                <w:sz w:val="18"/>
                <w:szCs w:val="18"/>
                <w:lang w:eastAsia="es-CO"/>
              </w:rPr>
            </w:pPr>
            <w:r w:rsidRPr="00382633">
              <w:rPr>
                <w:rFonts w:ascii="Verdana" w:eastAsiaTheme="minorEastAsia" w:hAnsi="Verdana"/>
                <w:sz w:val="18"/>
                <w:szCs w:val="18"/>
                <w:lang w:eastAsia="es-CO"/>
              </w:rPr>
              <w:t>Por otro lado, los senderos se anegan y se crean lodazales que dificultan el tránsito de los visitantes</w:t>
            </w:r>
            <w:r w:rsidR="00FA564B">
              <w:rPr>
                <w:rFonts w:ascii="Verdana" w:eastAsiaTheme="minorEastAsia" w:hAnsi="Verdana"/>
                <w:sz w:val="18"/>
                <w:szCs w:val="18"/>
                <w:lang w:eastAsia="es-CO"/>
              </w:rPr>
              <w:t xml:space="preserve"> y generan impactos ambientales asociados al ensanchamiento</w:t>
            </w:r>
            <w:r w:rsidRPr="00382633">
              <w:rPr>
                <w:rFonts w:ascii="Verdana" w:eastAsiaTheme="minorEastAsia" w:hAnsi="Verdana"/>
                <w:sz w:val="18"/>
                <w:szCs w:val="18"/>
                <w:lang w:eastAsia="es-CO"/>
              </w:rPr>
              <w:t xml:space="preserve">. </w:t>
            </w:r>
            <w:r w:rsidR="007B5977">
              <w:rPr>
                <w:rFonts w:ascii="Verdana" w:eastAsiaTheme="minorEastAsia" w:hAnsi="Verdana"/>
                <w:sz w:val="18"/>
                <w:szCs w:val="18"/>
                <w:lang w:eastAsia="es-CO"/>
              </w:rPr>
              <w:t xml:space="preserve"> </w:t>
            </w:r>
          </w:p>
          <w:p w14:paraId="5D55A737" w14:textId="77777777" w:rsidR="007B5977" w:rsidRDefault="007B5977"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heme="minorEastAsia" w:hAnsi="Verdana"/>
                <w:sz w:val="18"/>
                <w:szCs w:val="18"/>
                <w:lang w:eastAsia="es-CO"/>
              </w:rPr>
            </w:pPr>
          </w:p>
          <w:p w14:paraId="75CEA156"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Neblina que limita la visibilidad.</w:t>
            </w:r>
          </w:p>
          <w:p w14:paraId="1310592E"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Caída de nieve</w:t>
            </w:r>
            <w:r>
              <w:rPr>
                <w:rFonts w:ascii="Verdana" w:hAnsi="Verdana"/>
                <w:sz w:val="18"/>
                <w:szCs w:val="18"/>
                <w:lang w:val="es-CO"/>
              </w:rPr>
              <w:t>/glaciar</w:t>
            </w:r>
            <w:r w:rsidRPr="00382633">
              <w:rPr>
                <w:rFonts w:ascii="Verdana" w:hAnsi="Verdana"/>
                <w:sz w:val="18"/>
                <w:szCs w:val="18"/>
                <w:lang w:val="es-CO"/>
              </w:rPr>
              <w:t xml:space="preserve"> o avalanchas </w:t>
            </w:r>
            <w:r>
              <w:rPr>
                <w:rFonts w:ascii="Verdana" w:hAnsi="Verdana"/>
                <w:sz w:val="18"/>
                <w:szCs w:val="18"/>
                <w:lang w:val="es-CO"/>
              </w:rPr>
              <w:t xml:space="preserve">de </w:t>
            </w:r>
            <w:r w:rsidRPr="00382633">
              <w:rPr>
                <w:rFonts w:ascii="Verdana" w:hAnsi="Verdana"/>
                <w:sz w:val="18"/>
                <w:szCs w:val="18"/>
                <w:lang w:val="es-CO"/>
              </w:rPr>
              <w:t>serac o de placa.</w:t>
            </w:r>
          </w:p>
          <w:p w14:paraId="7539F3C7"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Deslizamientos de material rocoso </w:t>
            </w:r>
            <w:r>
              <w:rPr>
                <w:rFonts w:ascii="Verdana" w:hAnsi="Verdana"/>
                <w:sz w:val="18"/>
                <w:szCs w:val="18"/>
                <w:lang w:val="es-CO"/>
              </w:rPr>
              <w:t>y/</w:t>
            </w:r>
            <w:r w:rsidRPr="00382633">
              <w:rPr>
                <w:rFonts w:ascii="Verdana" w:hAnsi="Verdana"/>
                <w:sz w:val="18"/>
                <w:szCs w:val="18"/>
                <w:lang w:val="es-CO"/>
              </w:rPr>
              <w:t>o suelto.</w:t>
            </w:r>
          </w:p>
          <w:p w14:paraId="4B4A10BA"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Lluvias torrenciales que inundan </w:t>
            </w:r>
            <w:r>
              <w:rPr>
                <w:rFonts w:ascii="Verdana" w:hAnsi="Verdana"/>
                <w:sz w:val="18"/>
                <w:szCs w:val="18"/>
                <w:lang w:val="es-CO"/>
              </w:rPr>
              <w:t xml:space="preserve">los </w:t>
            </w:r>
            <w:r w:rsidRPr="00382633">
              <w:rPr>
                <w:rFonts w:ascii="Verdana" w:hAnsi="Verdana"/>
                <w:sz w:val="18"/>
                <w:szCs w:val="18"/>
                <w:lang w:val="es-CO"/>
              </w:rPr>
              <w:t>senderos.</w:t>
            </w:r>
          </w:p>
          <w:p w14:paraId="73709E16"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Presencia de hielo o nieve en superficies rocosas</w:t>
            </w:r>
            <w:r>
              <w:rPr>
                <w:rFonts w:ascii="Verdana" w:hAnsi="Verdana"/>
                <w:sz w:val="18"/>
                <w:szCs w:val="18"/>
                <w:lang w:val="es-CO"/>
              </w:rPr>
              <w:t xml:space="preserve"> (verglass o hielo glaseado).</w:t>
            </w:r>
          </w:p>
          <w:p w14:paraId="426DAF1F"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Vientos excesivos.</w:t>
            </w:r>
          </w:p>
          <w:p w14:paraId="04E41F4B" w14:textId="77777777" w:rsidR="005900E9" w:rsidRPr="00382633"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Exposición prolongada al frío.</w:t>
            </w:r>
          </w:p>
          <w:p w14:paraId="3E912A5B" w14:textId="77777777" w:rsidR="005900E9"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Pendientes pronunciadas mayores al 30%.</w:t>
            </w:r>
          </w:p>
          <w:p w14:paraId="6212C20B" w14:textId="77777777" w:rsidR="005900E9"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Caída de árboles o arbustos.</w:t>
            </w:r>
          </w:p>
          <w:p w14:paraId="04AB09CC" w14:textId="77777777" w:rsidR="005900E9" w:rsidRDefault="005900E9" w:rsidP="005900E9">
            <w:pPr>
              <w:pStyle w:val="Prrafodelista"/>
              <w:numPr>
                <w:ilvl w:val="0"/>
                <w:numId w:val="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 xml:space="preserve">Inundaciones por crecientes de caudales. </w:t>
            </w:r>
          </w:p>
          <w:p w14:paraId="4A59DCA3" w14:textId="657C762D" w:rsidR="005900E9" w:rsidRPr="00382633" w:rsidRDefault="005900E9"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Theme="minorEastAsia" w:hAnsi="Verdana"/>
                <w:sz w:val="18"/>
                <w:szCs w:val="18"/>
                <w:lang w:eastAsia="es-CO"/>
              </w:rPr>
            </w:pPr>
          </w:p>
        </w:tc>
        <w:tc>
          <w:tcPr>
            <w:tcW w:w="2410" w:type="dxa"/>
          </w:tcPr>
          <w:p w14:paraId="74722A36" w14:textId="77777777" w:rsidR="00195003" w:rsidRPr="00382633" w:rsidRDefault="00195003"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Hipotermia</w:t>
            </w:r>
          </w:p>
          <w:p w14:paraId="1C2D29C5" w14:textId="61151E3B" w:rsidR="00195003" w:rsidRPr="00382633" w:rsidRDefault="00195003"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Extrav</w:t>
            </w:r>
            <w:r w:rsidR="00500BD5">
              <w:rPr>
                <w:rFonts w:ascii="Verdana" w:hAnsi="Verdana"/>
                <w:sz w:val="18"/>
                <w:szCs w:val="18"/>
              </w:rPr>
              <w:t>ío</w:t>
            </w:r>
          </w:p>
          <w:p w14:paraId="0BA832F3" w14:textId="77777777" w:rsidR="00195003" w:rsidRPr="00382633" w:rsidRDefault="00195003"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Lesiones</w:t>
            </w:r>
          </w:p>
          <w:p w14:paraId="4EB75996" w14:textId="77777777" w:rsidR="00195003" w:rsidRPr="00382633" w:rsidRDefault="00195003"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Caídas por deslizamiento</w:t>
            </w:r>
          </w:p>
          <w:p w14:paraId="6AF4AA01" w14:textId="0235B399" w:rsidR="00195003" w:rsidRPr="00382633" w:rsidRDefault="00195003"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Esguinces</w:t>
            </w:r>
          </w:p>
          <w:p w14:paraId="1D9A4B94" w14:textId="6137B937" w:rsidR="00195003" w:rsidRDefault="00195003"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Luxaciones</w:t>
            </w:r>
          </w:p>
          <w:p w14:paraId="472AD263" w14:textId="1AA3529A" w:rsidR="00500BD5" w:rsidRPr="00382633" w:rsidRDefault="00500BD5" w:rsidP="00772585">
            <w:pPr>
              <w:pStyle w:val="Prrafodelista"/>
              <w:numPr>
                <w:ilvl w:val="0"/>
                <w:numId w:val="14"/>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Muerte</w:t>
            </w:r>
          </w:p>
        </w:tc>
      </w:tr>
      <w:tr w:rsidR="00195003" w:rsidRPr="00382633" w14:paraId="6D56181F" w14:textId="77777777" w:rsidTr="003A1719">
        <w:trPr>
          <w:jc w:val="center"/>
        </w:trPr>
        <w:tc>
          <w:tcPr>
            <w:cnfStyle w:val="001000000000" w:firstRow="0" w:lastRow="0" w:firstColumn="1" w:lastColumn="0" w:oddVBand="0" w:evenVBand="0" w:oddHBand="0" w:evenHBand="0" w:firstRowFirstColumn="0" w:firstRowLastColumn="0" w:lastRowFirstColumn="0" w:lastRowLastColumn="0"/>
            <w:tcW w:w="1783" w:type="dxa"/>
            <w:vMerge/>
          </w:tcPr>
          <w:p w14:paraId="3BFFA3F5" w14:textId="77777777" w:rsidR="00195003" w:rsidRPr="00382633" w:rsidRDefault="00195003" w:rsidP="00772585">
            <w:pPr>
              <w:pStyle w:val="Sinespaciado"/>
              <w:spacing w:line="276" w:lineRule="auto"/>
              <w:rPr>
                <w:rFonts w:ascii="Verdana" w:hAnsi="Verdana"/>
                <w:sz w:val="18"/>
                <w:szCs w:val="18"/>
              </w:rPr>
            </w:pPr>
          </w:p>
        </w:tc>
        <w:tc>
          <w:tcPr>
            <w:tcW w:w="5583" w:type="dxa"/>
          </w:tcPr>
          <w:p w14:paraId="5941BC4E" w14:textId="77777777" w:rsidR="00195003" w:rsidRPr="00382633" w:rsidRDefault="00195003" w:rsidP="0077258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bCs/>
                <w:sz w:val="18"/>
                <w:szCs w:val="18"/>
                <w:lang w:eastAsia="en-US"/>
              </w:rPr>
            </w:pPr>
            <w:r w:rsidRPr="00382633">
              <w:rPr>
                <w:rFonts w:ascii="Verdana" w:eastAsiaTheme="minorHAnsi" w:hAnsi="Verdana"/>
                <w:b/>
                <w:bCs/>
                <w:sz w:val="18"/>
                <w:szCs w:val="18"/>
                <w:lang w:eastAsia="en-US"/>
              </w:rPr>
              <w:t xml:space="preserve">Amenaza por incendio </w:t>
            </w:r>
          </w:p>
          <w:p w14:paraId="49E1CF0E" w14:textId="75812480" w:rsidR="00195003" w:rsidRPr="00382633" w:rsidRDefault="00195003" w:rsidP="0077258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En tiempo de escasas lluvias </w:t>
            </w:r>
            <w:r w:rsidR="00FA564B">
              <w:rPr>
                <w:rFonts w:ascii="Verdana" w:hAnsi="Verdana"/>
                <w:sz w:val="18"/>
                <w:szCs w:val="18"/>
              </w:rPr>
              <w:t>(</w:t>
            </w:r>
            <w:r w:rsidRPr="00382633">
              <w:rPr>
                <w:rFonts w:ascii="Verdana" w:hAnsi="Verdana"/>
                <w:sz w:val="18"/>
                <w:szCs w:val="18"/>
              </w:rPr>
              <w:t>enero y febrero</w:t>
            </w:r>
            <w:r w:rsidR="00FA564B">
              <w:rPr>
                <w:rFonts w:ascii="Verdana" w:hAnsi="Verdana"/>
                <w:sz w:val="18"/>
                <w:szCs w:val="18"/>
              </w:rPr>
              <w:t>)</w:t>
            </w:r>
            <w:r w:rsidRPr="00382633">
              <w:rPr>
                <w:rFonts w:ascii="Verdana" w:hAnsi="Verdana"/>
                <w:sz w:val="18"/>
                <w:szCs w:val="18"/>
              </w:rPr>
              <w:t xml:space="preserve"> existe la amenaza de incendio en zonas de pajonales y frailejones, debido a factores antrópicos</w:t>
            </w:r>
            <w:r w:rsidR="00FA564B">
              <w:rPr>
                <w:rFonts w:ascii="Verdana" w:hAnsi="Verdana"/>
                <w:sz w:val="18"/>
                <w:szCs w:val="18"/>
              </w:rPr>
              <w:t>.</w:t>
            </w:r>
          </w:p>
        </w:tc>
        <w:tc>
          <w:tcPr>
            <w:tcW w:w="2410" w:type="dxa"/>
          </w:tcPr>
          <w:p w14:paraId="76D13A4D" w14:textId="77777777" w:rsidR="00195003" w:rsidRPr="00382633" w:rsidRDefault="00195003" w:rsidP="00772585">
            <w:pPr>
              <w:pStyle w:val="Sinespaciado"/>
              <w:numPr>
                <w:ilvl w:val="0"/>
                <w:numId w:val="1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lang w:eastAsia="en-US"/>
              </w:rPr>
            </w:pPr>
            <w:r w:rsidRPr="00382633">
              <w:rPr>
                <w:rFonts w:ascii="Verdana" w:eastAsiaTheme="minorHAnsi" w:hAnsi="Verdana"/>
                <w:sz w:val="18"/>
                <w:szCs w:val="18"/>
                <w:lang w:eastAsia="en-US"/>
              </w:rPr>
              <w:t>Quemaduras</w:t>
            </w:r>
          </w:p>
          <w:p w14:paraId="53B6A398" w14:textId="77777777" w:rsidR="00195003" w:rsidRPr="00382633" w:rsidRDefault="00195003" w:rsidP="00772585">
            <w:pPr>
              <w:pStyle w:val="Sinespaciado"/>
              <w:numPr>
                <w:ilvl w:val="0"/>
                <w:numId w:val="1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lang w:eastAsia="en-US"/>
              </w:rPr>
            </w:pPr>
            <w:r w:rsidRPr="00382633">
              <w:rPr>
                <w:rFonts w:ascii="Verdana" w:eastAsiaTheme="minorHAnsi" w:hAnsi="Verdana"/>
                <w:sz w:val="18"/>
                <w:szCs w:val="18"/>
                <w:lang w:eastAsia="en-US"/>
              </w:rPr>
              <w:t>Muerte</w:t>
            </w:r>
          </w:p>
          <w:p w14:paraId="20AECF5E" w14:textId="77777777" w:rsidR="00195003" w:rsidRPr="00382633" w:rsidRDefault="00195003" w:rsidP="00772585">
            <w:pPr>
              <w:pStyle w:val="Sinespaciado"/>
              <w:numPr>
                <w:ilvl w:val="0"/>
                <w:numId w:val="18"/>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lang w:eastAsia="en-US"/>
              </w:rPr>
            </w:pPr>
            <w:r w:rsidRPr="00382633">
              <w:rPr>
                <w:rFonts w:ascii="Verdana" w:eastAsiaTheme="minorHAnsi" w:hAnsi="Verdana"/>
                <w:sz w:val="18"/>
                <w:szCs w:val="18"/>
                <w:lang w:eastAsia="en-US"/>
              </w:rPr>
              <w:t>Intoxicación</w:t>
            </w:r>
          </w:p>
        </w:tc>
      </w:tr>
      <w:tr w:rsidR="00195003" w:rsidRPr="00382633" w14:paraId="73F82A06" w14:textId="77777777" w:rsidTr="003A1719">
        <w:trPr>
          <w:jc w:val="center"/>
        </w:trPr>
        <w:tc>
          <w:tcPr>
            <w:cnfStyle w:val="001000000000" w:firstRow="0" w:lastRow="0" w:firstColumn="1" w:lastColumn="0" w:oddVBand="0" w:evenVBand="0" w:oddHBand="0" w:evenHBand="0" w:firstRowFirstColumn="0" w:firstRowLastColumn="0" w:lastRowFirstColumn="0" w:lastRowLastColumn="0"/>
            <w:tcW w:w="1783" w:type="dxa"/>
            <w:vMerge/>
          </w:tcPr>
          <w:p w14:paraId="1AE84856" w14:textId="77777777" w:rsidR="00195003" w:rsidRPr="00382633" w:rsidRDefault="00195003" w:rsidP="00772585">
            <w:pPr>
              <w:pStyle w:val="Sinespaciado"/>
              <w:spacing w:line="276" w:lineRule="auto"/>
              <w:rPr>
                <w:rFonts w:ascii="Verdana" w:hAnsi="Verdana"/>
                <w:sz w:val="18"/>
                <w:szCs w:val="18"/>
              </w:rPr>
            </w:pPr>
          </w:p>
        </w:tc>
        <w:tc>
          <w:tcPr>
            <w:tcW w:w="5583" w:type="dxa"/>
          </w:tcPr>
          <w:p w14:paraId="5C2BD472"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b/>
                <w:bCs/>
                <w:sz w:val="18"/>
                <w:szCs w:val="18"/>
              </w:rPr>
              <w:t xml:space="preserve">Amenazas por movimientos en masa </w:t>
            </w:r>
          </w:p>
          <w:p w14:paraId="18820504" w14:textId="0E77656E" w:rsidR="00195003" w:rsidRPr="00382633" w:rsidRDefault="00195003" w:rsidP="00FA564B">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lastRenderedPageBreak/>
              <w:t>Debido a las condiciones de las laderas por la lluvia se pueden presentar derrumbes debido a la pérdida de cohesión e inestabilidad interna de</w:t>
            </w:r>
            <w:r w:rsidR="00FA564B">
              <w:rPr>
                <w:rFonts w:ascii="Verdana" w:hAnsi="Verdana"/>
                <w:sz w:val="18"/>
                <w:szCs w:val="18"/>
              </w:rPr>
              <w:t>l suelo</w:t>
            </w:r>
            <w:r w:rsidRPr="00382633">
              <w:rPr>
                <w:rFonts w:ascii="Verdana" w:hAnsi="Verdana"/>
                <w:sz w:val="18"/>
                <w:szCs w:val="18"/>
              </w:rPr>
              <w:t>,</w:t>
            </w:r>
            <w:r w:rsidR="00FA564B">
              <w:rPr>
                <w:rFonts w:ascii="Verdana" w:hAnsi="Verdana"/>
                <w:sz w:val="18"/>
                <w:szCs w:val="18"/>
              </w:rPr>
              <w:t xml:space="preserve"> </w:t>
            </w:r>
            <w:r w:rsidRPr="00382633">
              <w:rPr>
                <w:rFonts w:ascii="Verdana" w:hAnsi="Verdana"/>
                <w:sz w:val="18"/>
                <w:szCs w:val="18"/>
              </w:rPr>
              <w:t>ocasionando el taponamiento de senderos y caídas que pueden superar los 1</w:t>
            </w:r>
            <w:r w:rsidR="00FA564B">
              <w:rPr>
                <w:rFonts w:ascii="Verdana" w:hAnsi="Verdana"/>
                <w:sz w:val="18"/>
                <w:szCs w:val="18"/>
              </w:rPr>
              <w:t>.</w:t>
            </w:r>
            <w:r w:rsidRPr="00382633">
              <w:rPr>
                <w:rFonts w:ascii="Verdana" w:hAnsi="Verdana"/>
                <w:sz w:val="18"/>
                <w:szCs w:val="18"/>
              </w:rPr>
              <w:t>5 metros de altura genera</w:t>
            </w:r>
            <w:r w:rsidR="00FA564B">
              <w:rPr>
                <w:rFonts w:ascii="Verdana" w:hAnsi="Verdana"/>
                <w:sz w:val="18"/>
                <w:szCs w:val="18"/>
              </w:rPr>
              <w:t>n</w:t>
            </w:r>
            <w:r w:rsidRPr="00382633">
              <w:rPr>
                <w:rFonts w:ascii="Verdana" w:hAnsi="Verdana"/>
                <w:sz w:val="18"/>
                <w:szCs w:val="18"/>
              </w:rPr>
              <w:t>do</w:t>
            </w:r>
            <w:r w:rsidR="00FA564B">
              <w:rPr>
                <w:rFonts w:ascii="Verdana" w:hAnsi="Verdana"/>
                <w:sz w:val="18"/>
                <w:szCs w:val="18"/>
              </w:rPr>
              <w:t xml:space="preserve"> lesiones </w:t>
            </w:r>
            <w:r w:rsidRPr="00382633">
              <w:rPr>
                <w:rFonts w:ascii="Verdana" w:hAnsi="Verdana"/>
                <w:sz w:val="18"/>
                <w:szCs w:val="18"/>
              </w:rPr>
              <w:t xml:space="preserve">graves lesiones </w:t>
            </w:r>
            <w:r w:rsidR="00FA564B">
              <w:rPr>
                <w:rFonts w:ascii="Verdana" w:hAnsi="Verdana"/>
                <w:sz w:val="18"/>
                <w:szCs w:val="18"/>
              </w:rPr>
              <w:t>y/o</w:t>
            </w:r>
            <w:r w:rsidRPr="00382633">
              <w:rPr>
                <w:rFonts w:ascii="Verdana" w:hAnsi="Verdana"/>
                <w:sz w:val="18"/>
                <w:szCs w:val="18"/>
              </w:rPr>
              <w:t xml:space="preserve"> muerte.</w:t>
            </w:r>
          </w:p>
          <w:p w14:paraId="4F0717A2" w14:textId="77777777" w:rsidR="00195003" w:rsidRPr="00382633" w:rsidRDefault="00195003" w:rsidP="00FA564B">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2ED27038" w14:textId="0D2A1089" w:rsidR="00195003" w:rsidRPr="00382633" w:rsidRDefault="00195003" w:rsidP="00FA564B">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Por otro lado, por la condición de la geomorfología glaciar (</w:t>
            </w:r>
            <w:r w:rsidR="00FA564B">
              <w:rPr>
                <w:rFonts w:ascii="Verdana" w:hAnsi="Verdana"/>
                <w:sz w:val="18"/>
                <w:szCs w:val="18"/>
              </w:rPr>
              <w:t>g</w:t>
            </w:r>
            <w:r w:rsidRPr="00382633">
              <w:rPr>
                <w:rFonts w:ascii="Verdana" w:hAnsi="Verdana"/>
                <w:sz w:val="18"/>
                <w:szCs w:val="18"/>
              </w:rPr>
              <w:t>elifracción) se desliza material suelto rocoso.</w:t>
            </w:r>
          </w:p>
        </w:tc>
        <w:tc>
          <w:tcPr>
            <w:tcW w:w="2410" w:type="dxa"/>
          </w:tcPr>
          <w:p w14:paraId="5A27D501" w14:textId="77777777" w:rsidR="00195003" w:rsidRPr="00382633" w:rsidRDefault="00195003" w:rsidP="00772585">
            <w:pPr>
              <w:pStyle w:val="Prrafodelista"/>
              <w:numPr>
                <w:ilvl w:val="0"/>
                <w:numId w:val="19"/>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lastRenderedPageBreak/>
              <w:t>Lesiones</w:t>
            </w:r>
          </w:p>
          <w:p w14:paraId="7DAD4783" w14:textId="77777777" w:rsidR="00195003" w:rsidRDefault="00195003" w:rsidP="00772585">
            <w:pPr>
              <w:pStyle w:val="Prrafodelista"/>
              <w:numPr>
                <w:ilvl w:val="0"/>
                <w:numId w:val="19"/>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lastRenderedPageBreak/>
              <w:t>Aplastamiento</w:t>
            </w:r>
          </w:p>
          <w:p w14:paraId="5E080016" w14:textId="5F7C00AB" w:rsidR="00195003" w:rsidRPr="00FA564B" w:rsidRDefault="00FA564B" w:rsidP="00FA564B">
            <w:pPr>
              <w:pStyle w:val="Prrafodelista"/>
              <w:numPr>
                <w:ilvl w:val="0"/>
                <w:numId w:val="19"/>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Muerte</w:t>
            </w:r>
          </w:p>
        </w:tc>
      </w:tr>
      <w:tr w:rsidR="00195003" w:rsidRPr="00382633" w14:paraId="405106C9" w14:textId="77777777" w:rsidTr="003A1719">
        <w:trPr>
          <w:trHeight w:val="1581"/>
          <w:jc w:val="center"/>
        </w:trPr>
        <w:tc>
          <w:tcPr>
            <w:cnfStyle w:val="001000000000" w:firstRow="0" w:lastRow="0" w:firstColumn="1" w:lastColumn="0" w:oddVBand="0" w:evenVBand="0" w:oddHBand="0" w:evenHBand="0" w:firstRowFirstColumn="0" w:firstRowLastColumn="0" w:lastRowFirstColumn="0" w:lastRowLastColumn="0"/>
            <w:tcW w:w="1783" w:type="dxa"/>
          </w:tcPr>
          <w:p w14:paraId="127126D0" w14:textId="77777777" w:rsidR="00195003" w:rsidRPr="00382633" w:rsidRDefault="00195003" w:rsidP="00772585">
            <w:pPr>
              <w:pStyle w:val="Sinespaciado"/>
              <w:spacing w:line="276" w:lineRule="auto"/>
              <w:jc w:val="center"/>
              <w:rPr>
                <w:rFonts w:ascii="Verdana" w:hAnsi="Verdana"/>
                <w:b w:val="0"/>
                <w:bCs w:val="0"/>
                <w:sz w:val="18"/>
                <w:szCs w:val="18"/>
              </w:rPr>
            </w:pPr>
            <w:r w:rsidRPr="00382633">
              <w:rPr>
                <w:rFonts w:ascii="Verdana" w:hAnsi="Verdana"/>
                <w:sz w:val="18"/>
                <w:szCs w:val="18"/>
              </w:rPr>
              <w:lastRenderedPageBreak/>
              <w:t>Medio ambiente físico</w:t>
            </w:r>
          </w:p>
          <w:p w14:paraId="19EAAC24" w14:textId="77777777" w:rsidR="00195003" w:rsidRPr="00382633" w:rsidRDefault="00195003" w:rsidP="00772585">
            <w:pPr>
              <w:pStyle w:val="Sinespaciado"/>
              <w:spacing w:line="276" w:lineRule="auto"/>
              <w:jc w:val="center"/>
              <w:rPr>
                <w:rFonts w:ascii="Verdana" w:hAnsi="Verdana"/>
                <w:sz w:val="18"/>
                <w:szCs w:val="18"/>
              </w:rPr>
            </w:pPr>
          </w:p>
        </w:tc>
        <w:tc>
          <w:tcPr>
            <w:tcW w:w="5583" w:type="dxa"/>
          </w:tcPr>
          <w:p w14:paraId="5ADAABDB" w14:textId="3AE0891E"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b/>
                <w:bCs/>
                <w:sz w:val="18"/>
                <w:szCs w:val="18"/>
              </w:rPr>
              <w:t>Amenazas por cambios bruscos del tiempo atmosférico</w:t>
            </w:r>
          </w:p>
          <w:p w14:paraId="11FFD50A"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Calentamiento global -lluvias </w:t>
            </w:r>
          </w:p>
          <w:p w14:paraId="1E9CAA5D"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7B40816E" w14:textId="43383E3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Se puede presentar </w:t>
            </w:r>
            <w:r w:rsidR="00FA564B">
              <w:rPr>
                <w:rFonts w:ascii="Verdana" w:hAnsi="Verdana"/>
                <w:sz w:val="18"/>
                <w:szCs w:val="18"/>
              </w:rPr>
              <w:t xml:space="preserve">baja visibilidad por </w:t>
            </w:r>
            <w:r w:rsidRPr="00382633">
              <w:rPr>
                <w:rFonts w:ascii="Verdana" w:hAnsi="Verdana"/>
                <w:sz w:val="18"/>
                <w:szCs w:val="18"/>
              </w:rPr>
              <w:t xml:space="preserve">neblina </w:t>
            </w:r>
            <w:r w:rsidR="00FA564B">
              <w:rPr>
                <w:rFonts w:ascii="Verdana" w:hAnsi="Verdana"/>
                <w:sz w:val="18"/>
                <w:szCs w:val="18"/>
              </w:rPr>
              <w:t xml:space="preserve">o por </w:t>
            </w:r>
            <w:r w:rsidRPr="00382633">
              <w:rPr>
                <w:rFonts w:ascii="Verdana" w:hAnsi="Verdana"/>
                <w:sz w:val="18"/>
                <w:szCs w:val="18"/>
              </w:rPr>
              <w:t>nevadas</w:t>
            </w:r>
            <w:r w:rsidR="00FA564B">
              <w:rPr>
                <w:rFonts w:ascii="Verdana" w:hAnsi="Verdana"/>
                <w:sz w:val="18"/>
                <w:szCs w:val="18"/>
              </w:rPr>
              <w:t xml:space="preserve"> desde la cota de </w:t>
            </w:r>
            <w:r w:rsidRPr="00382633">
              <w:rPr>
                <w:rFonts w:ascii="Verdana" w:hAnsi="Verdana"/>
                <w:sz w:val="18"/>
                <w:szCs w:val="18"/>
              </w:rPr>
              <w:t>los 4</w:t>
            </w:r>
            <w:r w:rsidR="00FA564B">
              <w:rPr>
                <w:rFonts w:ascii="Verdana" w:hAnsi="Verdana"/>
                <w:sz w:val="18"/>
                <w:szCs w:val="18"/>
              </w:rPr>
              <w:t>.</w:t>
            </w:r>
            <w:r w:rsidRPr="00382633">
              <w:rPr>
                <w:rFonts w:ascii="Verdana" w:hAnsi="Verdana"/>
                <w:sz w:val="18"/>
                <w:szCs w:val="18"/>
              </w:rPr>
              <w:t>200 m.s.n.m</w:t>
            </w:r>
            <w:r w:rsidR="00FA564B">
              <w:rPr>
                <w:rFonts w:ascii="Verdana" w:hAnsi="Verdana"/>
                <w:sz w:val="18"/>
                <w:szCs w:val="18"/>
              </w:rPr>
              <w:t>. E</w:t>
            </w:r>
            <w:r w:rsidRPr="00382633">
              <w:rPr>
                <w:rFonts w:ascii="Verdana" w:hAnsi="Verdana"/>
                <w:sz w:val="18"/>
                <w:szCs w:val="18"/>
              </w:rPr>
              <w:t xml:space="preserve">l visitante está expuesto a este evento frío y hostil. Además, en la roca, se </w:t>
            </w:r>
            <w:r w:rsidR="00B8516F">
              <w:rPr>
                <w:rFonts w:ascii="Verdana" w:hAnsi="Verdana"/>
                <w:sz w:val="18"/>
                <w:szCs w:val="18"/>
              </w:rPr>
              <w:t>forma</w:t>
            </w:r>
            <w:r w:rsidRPr="00382633">
              <w:rPr>
                <w:rFonts w:ascii="Verdana" w:hAnsi="Verdana"/>
                <w:sz w:val="18"/>
                <w:szCs w:val="18"/>
              </w:rPr>
              <w:t xml:space="preserve"> una lámina de hielo </w:t>
            </w:r>
            <w:r w:rsidR="00B8516F">
              <w:rPr>
                <w:rFonts w:ascii="Verdana" w:hAnsi="Verdana"/>
                <w:sz w:val="18"/>
                <w:szCs w:val="18"/>
              </w:rPr>
              <w:t xml:space="preserve">en la laja </w:t>
            </w:r>
            <w:r w:rsidRPr="00382633">
              <w:rPr>
                <w:rFonts w:ascii="Verdana" w:hAnsi="Verdana"/>
                <w:sz w:val="18"/>
                <w:szCs w:val="18"/>
              </w:rPr>
              <w:t>(sendero</w:t>
            </w:r>
            <w:r w:rsidR="00B8516F">
              <w:rPr>
                <w:rFonts w:ascii="Verdana" w:hAnsi="Verdana"/>
                <w:sz w:val="18"/>
                <w:szCs w:val="18"/>
              </w:rPr>
              <w:t>s</w:t>
            </w:r>
            <w:r w:rsidRPr="00382633">
              <w:rPr>
                <w:rFonts w:ascii="Verdana" w:hAnsi="Verdana"/>
                <w:sz w:val="18"/>
                <w:szCs w:val="18"/>
              </w:rPr>
              <w:t xml:space="preserve"> Lagunillas y Ritacuba) que puede ocasionar deslizamientos y caídas de la misma altura, como también hombros dislocados y ruptura de pelvis</w:t>
            </w:r>
            <w:r w:rsidR="00B8516F">
              <w:rPr>
                <w:rFonts w:ascii="Verdana" w:hAnsi="Verdana"/>
                <w:sz w:val="18"/>
                <w:szCs w:val="18"/>
              </w:rPr>
              <w:t xml:space="preserve"> y/o fémur</w:t>
            </w:r>
            <w:r w:rsidRPr="00382633">
              <w:rPr>
                <w:rFonts w:ascii="Verdana" w:hAnsi="Verdana"/>
                <w:sz w:val="18"/>
                <w:szCs w:val="18"/>
              </w:rPr>
              <w:t>.</w:t>
            </w:r>
          </w:p>
          <w:p w14:paraId="74B25C62"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798F0C84"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Calentamiento global– máxima exposición al sol (meses de enero y febrero)</w:t>
            </w:r>
          </w:p>
          <w:p w14:paraId="7FE019F6" w14:textId="0D20B7AF" w:rsidR="00195003" w:rsidRPr="00382633" w:rsidRDefault="00195003" w:rsidP="00772585">
            <w:pPr>
              <w:pStyle w:val="Prrafodelista"/>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b/>
                <w:bCs/>
                <w:sz w:val="18"/>
                <w:szCs w:val="18"/>
              </w:rPr>
              <w:t xml:space="preserve">Avalancha por </w:t>
            </w:r>
            <w:r w:rsidR="00B8516F">
              <w:rPr>
                <w:rFonts w:ascii="Verdana" w:hAnsi="Verdana"/>
                <w:b/>
                <w:bCs/>
                <w:sz w:val="18"/>
                <w:szCs w:val="18"/>
              </w:rPr>
              <w:t>serac</w:t>
            </w:r>
          </w:p>
          <w:p w14:paraId="5350F5DE" w14:textId="7E23FB24"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Se puede presentar en el borde de glaciar del pico Cóncavo, sendero Laguna Grande</w:t>
            </w:r>
            <w:r w:rsidR="00B8516F">
              <w:rPr>
                <w:rFonts w:ascii="Verdana" w:hAnsi="Verdana"/>
                <w:sz w:val="18"/>
                <w:szCs w:val="18"/>
              </w:rPr>
              <w:t>, d</w:t>
            </w:r>
            <w:r w:rsidRPr="00382633">
              <w:rPr>
                <w:rFonts w:ascii="Verdana" w:hAnsi="Verdana"/>
                <w:sz w:val="18"/>
                <w:szCs w:val="18"/>
              </w:rPr>
              <w:t xml:space="preserve">ebido a la fuerte pendiente </w:t>
            </w:r>
            <w:r w:rsidR="00B8516F">
              <w:rPr>
                <w:rFonts w:ascii="Verdana" w:hAnsi="Verdana"/>
                <w:sz w:val="18"/>
                <w:szCs w:val="18"/>
              </w:rPr>
              <w:t xml:space="preserve">y la exposición a </w:t>
            </w:r>
            <w:r w:rsidRPr="00382633">
              <w:rPr>
                <w:rFonts w:ascii="Verdana" w:hAnsi="Verdana"/>
                <w:sz w:val="18"/>
                <w:szCs w:val="18"/>
              </w:rPr>
              <w:t xml:space="preserve">los bloques hielo. </w:t>
            </w:r>
          </w:p>
          <w:p w14:paraId="63F51718"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4C83DE91" w14:textId="00250884" w:rsidR="00195003" w:rsidRPr="00382633" w:rsidRDefault="00195003" w:rsidP="00772585">
            <w:pPr>
              <w:pStyle w:val="Prrafodelista"/>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b/>
                <w:bCs/>
                <w:sz w:val="18"/>
                <w:szCs w:val="18"/>
              </w:rPr>
              <w:t>Avalancha de placa, deslizamiento</w:t>
            </w:r>
            <w:r w:rsidR="00BE6119">
              <w:rPr>
                <w:rFonts w:ascii="Verdana" w:hAnsi="Verdana"/>
                <w:b/>
                <w:bCs/>
                <w:sz w:val="18"/>
                <w:szCs w:val="18"/>
              </w:rPr>
              <w:t>s.</w:t>
            </w:r>
          </w:p>
          <w:p w14:paraId="79FE3B43" w14:textId="4A8D336F"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sz w:val="18"/>
                <w:szCs w:val="18"/>
              </w:rPr>
              <w:t xml:space="preserve">Se puede presentar en el pico </w:t>
            </w:r>
            <w:r w:rsidR="00B8516F">
              <w:rPr>
                <w:rFonts w:ascii="Verdana" w:hAnsi="Verdana"/>
                <w:sz w:val="18"/>
                <w:szCs w:val="18"/>
              </w:rPr>
              <w:t>P</w:t>
            </w:r>
            <w:r w:rsidRPr="00382633">
              <w:rPr>
                <w:rFonts w:ascii="Verdana" w:hAnsi="Verdana"/>
                <w:sz w:val="18"/>
                <w:szCs w:val="18"/>
              </w:rPr>
              <w:t xml:space="preserve">an de </w:t>
            </w:r>
            <w:r w:rsidR="00B8516F">
              <w:rPr>
                <w:rFonts w:ascii="Verdana" w:hAnsi="Verdana"/>
                <w:sz w:val="18"/>
                <w:szCs w:val="18"/>
              </w:rPr>
              <w:t>A</w:t>
            </w:r>
            <w:r w:rsidRPr="00382633">
              <w:rPr>
                <w:rFonts w:ascii="Verdana" w:hAnsi="Verdana"/>
                <w:sz w:val="18"/>
                <w:szCs w:val="18"/>
              </w:rPr>
              <w:t xml:space="preserve">zúcar, sendero </w:t>
            </w:r>
            <w:r w:rsidR="00B8516F">
              <w:rPr>
                <w:rFonts w:ascii="Verdana" w:hAnsi="Verdana"/>
                <w:sz w:val="18"/>
                <w:szCs w:val="18"/>
              </w:rPr>
              <w:t>L</w:t>
            </w:r>
            <w:r w:rsidRPr="00382633">
              <w:rPr>
                <w:rFonts w:ascii="Verdana" w:hAnsi="Verdana"/>
                <w:sz w:val="18"/>
                <w:szCs w:val="18"/>
              </w:rPr>
              <w:t>agunillas, debido, a la pendiente y la forma de la zona de ablación del glaciar</w:t>
            </w:r>
            <w:r w:rsidRPr="00B8516F">
              <w:rPr>
                <w:rFonts w:ascii="Verdana" w:hAnsi="Verdana"/>
                <w:sz w:val="18"/>
                <w:szCs w:val="18"/>
              </w:rPr>
              <w:t xml:space="preserve">. </w:t>
            </w:r>
          </w:p>
        </w:tc>
        <w:tc>
          <w:tcPr>
            <w:tcW w:w="2410" w:type="dxa"/>
          </w:tcPr>
          <w:p w14:paraId="29346A55"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Mal de altura </w:t>
            </w:r>
          </w:p>
          <w:p w14:paraId="5AE0156B"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Fracturas </w:t>
            </w:r>
          </w:p>
          <w:p w14:paraId="61A2A234"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Lesiones </w:t>
            </w:r>
          </w:p>
          <w:p w14:paraId="1E67AE46"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Hipotermia</w:t>
            </w:r>
          </w:p>
          <w:p w14:paraId="0A9580AF"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Edema pulmonar </w:t>
            </w:r>
          </w:p>
          <w:p w14:paraId="24767778"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Luxación de tobillo </w:t>
            </w:r>
          </w:p>
          <w:p w14:paraId="6FD1EB6A" w14:textId="77777777" w:rsidR="00195003" w:rsidRPr="0038263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Aplastamientos</w:t>
            </w:r>
          </w:p>
          <w:p w14:paraId="59D6110A" w14:textId="1959D59A" w:rsidR="00195003" w:rsidRDefault="00195003" w:rsidP="00772585">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Esguinces</w:t>
            </w:r>
          </w:p>
          <w:p w14:paraId="4C0393FC" w14:textId="22F27561" w:rsidR="00195003" w:rsidRPr="00FA564B" w:rsidRDefault="00FA564B" w:rsidP="00FA564B">
            <w:pPr>
              <w:pStyle w:val="Prrafodelista"/>
              <w:numPr>
                <w:ilvl w:val="0"/>
                <w:numId w:val="11"/>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 xml:space="preserve">Muerte </w:t>
            </w:r>
          </w:p>
        </w:tc>
      </w:tr>
      <w:tr w:rsidR="00195003" w:rsidRPr="00382633" w14:paraId="50B22B0A" w14:textId="77777777" w:rsidTr="003A1719">
        <w:trPr>
          <w:jc w:val="center"/>
        </w:trPr>
        <w:tc>
          <w:tcPr>
            <w:cnfStyle w:val="001000000000" w:firstRow="0" w:lastRow="0" w:firstColumn="1" w:lastColumn="0" w:oddVBand="0" w:evenVBand="0" w:oddHBand="0" w:evenHBand="0" w:firstRowFirstColumn="0" w:firstRowLastColumn="0" w:lastRowFirstColumn="0" w:lastRowLastColumn="0"/>
            <w:tcW w:w="1783" w:type="dxa"/>
          </w:tcPr>
          <w:p w14:paraId="7F7E177F" w14:textId="77777777" w:rsidR="00195003" w:rsidRPr="00382633" w:rsidRDefault="00195003" w:rsidP="00772585">
            <w:pPr>
              <w:pStyle w:val="Sinespaciado"/>
              <w:spacing w:line="276" w:lineRule="auto"/>
              <w:jc w:val="center"/>
              <w:rPr>
                <w:rFonts w:ascii="Verdana" w:hAnsi="Verdana"/>
                <w:b w:val="0"/>
                <w:bCs w:val="0"/>
                <w:sz w:val="18"/>
                <w:szCs w:val="18"/>
              </w:rPr>
            </w:pPr>
            <w:r w:rsidRPr="00382633">
              <w:rPr>
                <w:rFonts w:ascii="Verdana" w:hAnsi="Verdana"/>
                <w:sz w:val="18"/>
                <w:szCs w:val="18"/>
              </w:rPr>
              <w:t>Organización</w:t>
            </w:r>
          </w:p>
        </w:tc>
        <w:tc>
          <w:tcPr>
            <w:tcW w:w="5583" w:type="dxa"/>
          </w:tcPr>
          <w:p w14:paraId="3175E819" w14:textId="77777777" w:rsidR="00CE44DB" w:rsidRPr="00382633"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val="es-CO"/>
              </w:rPr>
            </w:pPr>
            <w:r w:rsidRPr="00382633">
              <w:rPr>
                <w:rFonts w:ascii="Verdana" w:hAnsi="Verdana"/>
                <w:sz w:val="18"/>
                <w:szCs w:val="18"/>
                <w:lang w:val="es-CO"/>
              </w:rPr>
              <w:t>No realizar caminatas previas de aclimatación.</w:t>
            </w:r>
          </w:p>
          <w:p w14:paraId="1355C8B9" w14:textId="77777777" w:rsidR="00CE44DB" w:rsidRPr="00382633"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Llegada directa al sendero sin adaptación previa</w:t>
            </w:r>
            <w:r>
              <w:rPr>
                <w:rFonts w:ascii="Verdana" w:hAnsi="Verdana"/>
                <w:sz w:val="18"/>
                <w:szCs w:val="18"/>
                <w:lang w:val="es-CO"/>
              </w:rPr>
              <w:t xml:space="preserve"> a la altitud.</w:t>
            </w:r>
          </w:p>
          <w:p w14:paraId="5D02192D" w14:textId="77777777" w:rsidR="00CE44DB" w:rsidRPr="00382633"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Grupos grandes sin </w:t>
            </w:r>
            <w:r>
              <w:rPr>
                <w:rFonts w:ascii="Verdana" w:hAnsi="Verdana"/>
                <w:sz w:val="18"/>
                <w:szCs w:val="18"/>
                <w:lang w:val="es-CO"/>
              </w:rPr>
              <w:t xml:space="preserve">una </w:t>
            </w:r>
            <w:r w:rsidRPr="00382633">
              <w:rPr>
                <w:rFonts w:ascii="Verdana" w:hAnsi="Verdana"/>
                <w:sz w:val="18"/>
                <w:szCs w:val="18"/>
                <w:lang w:val="es-CO"/>
              </w:rPr>
              <w:t>organización adecuada, gestionados por agencias u operadores locales.</w:t>
            </w:r>
          </w:p>
          <w:p w14:paraId="348CC77D" w14:textId="77777777" w:rsidR="00CE44DB" w:rsidRPr="00382633"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 xml:space="preserve">Ausencia de relacionamiento previo </w:t>
            </w:r>
            <w:r w:rsidRPr="00382633">
              <w:rPr>
                <w:rFonts w:ascii="Verdana" w:hAnsi="Verdana"/>
                <w:sz w:val="18"/>
                <w:szCs w:val="18"/>
                <w:lang w:val="es-CO"/>
              </w:rPr>
              <w:t>entre guías y visitantes, generando inconformidades.</w:t>
            </w:r>
          </w:p>
          <w:p w14:paraId="17CDCEB8" w14:textId="77777777" w:rsidR="00CE44DB" w:rsidRPr="00382633"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Riesgo de extravío por abandono del grupo.</w:t>
            </w:r>
          </w:p>
          <w:p w14:paraId="4D80272F" w14:textId="77777777" w:rsidR="00CE44DB"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Visitantes transitando solos por los senderos</w:t>
            </w:r>
            <w:r>
              <w:rPr>
                <w:rFonts w:ascii="Verdana" w:hAnsi="Verdana"/>
                <w:sz w:val="18"/>
                <w:szCs w:val="18"/>
                <w:lang w:val="es-CO"/>
              </w:rPr>
              <w:t>.</w:t>
            </w:r>
          </w:p>
          <w:p w14:paraId="486C14B5" w14:textId="77777777" w:rsidR="00CE44DB"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 xml:space="preserve">No participación de grupos a la obligatoriedad de recibir la charla de inducción. </w:t>
            </w:r>
          </w:p>
          <w:p w14:paraId="75634D66" w14:textId="77777777" w:rsidR="00CE44DB"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 xml:space="preserve">Falta de comunicación entre guías y visitantes. </w:t>
            </w:r>
          </w:p>
          <w:p w14:paraId="153A8434" w14:textId="2F082927" w:rsidR="00195003" w:rsidRPr="00CE44DB" w:rsidRDefault="00CE44DB" w:rsidP="00CE44DB">
            <w:pPr>
              <w:pStyle w:val="Prrafodelista"/>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Desinformación del contexto.</w:t>
            </w:r>
          </w:p>
        </w:tc>
        <w:tc>
          <w:tcPr>
            <w:tcW w:w="2410" w:type="dxa"/>
          </w:tcPr>
          <w:p w14:paraId="00EE7F8F" w14:textId="54194A6C" w:rsidR="00195003" w:rsidRPr="00382633" w:rsidRDefault="00195003" w:rsidP="003D5E14">
            <w:pPr>
              <w:pStyle w:val="Prrafodelista"/>
              <w:suppressAutoHyphens w:val="0"/>
              <w:autoSpaceDN/>
              <w:spacing w:line="276" w:lineRule="auto"/>
              <w:ind w:left="0"/>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Mal de altura</w:t>
            </w:r>
          </w:p>
          <w:p w14:paraId="58A03B0F" w14:textId="77777777" w:rsidR="00195003" w:rsidRDefault="00195003" w:rsidP="003D5E14">
            <w:pPr>
              <w:pStyle w:val="Prrafodelista"/>
              <w:suppressAutoHyphens w:val="0"/>
              <w:autoSpaceDN/>
              <w:spacing w:line="276" w:lineRule="auto"/>
              <w:ind w:left="0"/>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Extravío</w:t>
            </w:r>
          </w:p>
          <w:p w14:paraId="3C6D628B" w14:textId="0426A3A4" w:rsidR="003D5E14" w:rsidRPr="00382633" w:rsidRDefault="003D5E14" w:rsidP="003D5E14">
            <w:pPr>
              <w:pStyle w:val="Prrafodelista"/>
              <w:suppressAutoHyphens w:val="0"/>
              <w:autoSpaceDN/>
              <w:spacing w:line="276" w:lineRule="auto"/>
              <w:ind w:left="0"/>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D5E14">
              <w:rPr>
                <w:rFonts w:ascii="Verdana" w:hAnsi="Verdana"/>
                <w:sz w:val="18"/>
                <w:szCs w:val="18"/>
              </w:rPr>
              <w:t>Deslizamientos de la persona, puede ocasionar fracturas, esguinces, luxaciones</w:t>
            </w:r>
          </w:p>
          <w:p w14:paraId="16068B70" w14:textId="77777777" w:rsidR="00195003" w:rsidRPr="00382633" w:rsidRDefault="00195003" w:rsidP="003D5E14">
            <w:pPr>
              <w:pStyle w:val="Prrafodelista"/>
              <w:suppressAutoHyphens w:val="0"/>
              <w:autoSpaceDN/>
              <w:spacing w:line="276" w:lineRule="auto"/>
              <w:ind w:left="0"/>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Descontento</w:t>
            </w:r>
          </w:p>
          <w:p w14:paraId="69BE9DA1" w14:textId="07FBD604" w:rsidR="00195003" w:rsidRPr="00382633" w:rsidRDefault="00195003" w:rsidP="003D5E14">
            <w:pPr>
              <w:pStyle w:val="Prrafodelista"/>
              <w:suppressAutoHyphens w:val="0"/>
              <w:autoSpaceDN/>
              <w:spacing w:line="276" w:lineRule="auto"/>
              <w:ind w:left="0"/>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Mala imagen del sector turístico. </w:t>
            </w:r>
          </w:p>
        </w:tc>
      </w:tr>
      <w:tr w:rsidR="00195003" w:rsidRPr="00382633" w14:paraId="28A1CD4E" w14:textId="77777777" w:rsidTr="003A1719">
        <w:trPr>
          <w:jc w:val="center"/>
        </w:trPr>
        <w:tc>
          <w:tcPr>
            <w:cnfStyle w:val="001000000000" w:firstRow="0" w:lastRow="0" w:firstColumn="1" w:lastColumn="0" w:oddVBand="0" w:evenVBand="0" w:oddHBand="0" w:evenHBand="0" w:firstRowFirstColumn="0" w:firstRowLastColumn="0" w:lastRowFirstColumn="0" w:lastRowLastColumn="0"/>
            <w:tcW w:w="1783" w:type="dxa"/>
          </w:tcPr>
          <w:p w14:paraId="5E29FAA5" w14:textId="77777777" w:rsidR="00195003" w:rsidRPr="00382633" w:rsidRDefault="00195003" w:rsidP="00772585">
            <w:pPr>
              <w:pStyle w:val="Sinespaciado"/>
              <w:spacing w:line="276" w:lineRule="auto"/>
              <w:rPr>
                <w:rFonts w:ascii="Verdana" w:hAnsi="Verdana"/>
                <w:sz w:val="18"/>
                <w:szCs w:val="18"/>
              </w:rPr>
            </w:pPr>
            <w:r w:rsidRPr="00382633">
              <w:rPr>
                <w:rFonts w:ascii="Verdana" w:hAnsi="Verdana"/>
                <w:sz w:val="18"/>
                <w:szCs w:val="18"/>
              </w:rPr>
              <w:t xml:space="preserve">Riesgo público </w:t>
            </w:r>
          </w:p>
        </w:tc>
        <w:tc>
          <w:tcPr>
            <w:tcW w:w="5583" w:type="dxa"/>
          </w:tcPr>
          <w:p w14:paraId="0B8167E2" w14:textId="7CDD3668" w:rsidR="00195003" w:rsidRPr="00382633" w:rsidRDefault="00195003" w:rsidP="0077258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 xml:space="preserve">Exposición </w:t>
            </w:r>
            <w:r w:rsidR="003D5E14">
              <w:rPr>
                <w:rFonts w:ascii="Verdana" w:hAnsi="Verdana"/>
                <w:sz w:val="18"/>
                <w:szCs w:val="18"/>
              </w:rPr>
              <w:t xml:space="preserve">a </w:t>
            </w:r>
            <w:r w:rsidRPr="00382633">
              <w:rPr>
                <w:rFonts w:ascii="Verdana" w:hAnsi="Verdana"/>
                <w:sz w:val="18"/>
                <w:szCs w:val="18"/>
              </w:rPr>
              <w:t>grupos armados</w:t>
            </w:r>
          </w:p>
        </w:tc>
        <w:tc>
          <w:tcPr>
            <w:tcW w:w="2410" w:type="dxa"/>
          </w:tcPr>
          <w:p w14:paraId="7E7AF7B4" w14:textId="77777777" w:rsidR="00195003" w:rsidRPr="00382633" w:rsidRDefault="00195003" w:rsidP="00772585">
            <w:pPr>
              <w:pStyle w:val="Sinespaciado"/>
              <w:numPr>
                <w:ilvl w:val="0"/>
                <w:numId w:val="1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Robo</w:t>
            </w:r>
          </w:p>
          <w:p w14:paraId="4E7DB3D8" w14:textId="77777777" w:rsidR="00195003" w:rsidRPr="00382633" w:rsidRDefault="00195003" w:rsidP="00772585">
            <w:pPr>
              <w:pStyle w:val="Sinespaciado"/>
              <w:numPr>
                <w:ilvl w:val="0"/>
                <w:numId w:val="1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Secuestro</w:t>
            </w:r>
          </w:p>
          <w:p w14:paraId="47693E42" w14:textId="77777777" w:rsidR="00195003" w:rsidRPr="00382633" w:rsidRDefault="00195003" w:rsidP="00772585">
            <w:pPr>
              <w:pStyle w:val="Sinespaciado"/>
              <w:numPr>
                <w:ilvl w:val="0"/>
                <w:numId w:val="1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Lesiones</w:t>
            </w:r>
          </w:p>
          <w:p w14:paraId="5A4BCA6E" w14:textId="44C4D44C" w:rsidR="00195003" w:rsidRPr="003D5E14" w:rsidRDefault="00195003" w:rsidP="003D5E14">
            <w:pPr>
              <w:pStyle w:val="Sinespaciado"/>
              <w:numPr>
                <w:ilvl w:val="0"/>
                <w:numId w:val="17"/>
              </w:numPr>
              <w:suppressAutoHyphens w:val="0"/>
              <w:autoSpaceDN/>
              <w:spacing w:line="276" w:lineRule="auto"/>
              <w:jc w:val="both"/>
              <w:textAlignment w:val="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lastRenderedPageBreak/>
              <w:t>Muerte</w:t>
            </w:r>
          </w:p>
        </w:tc>
      </w:tr>
    </w:tbl>
    <w:p w14:paraId="1DBC3A68" w14:textId="77777777" w:rsidR="003D5E14" w:rsidRPr="00382633" w:rsidRDefault="003D5E14" w:rsidP="00772585">
      <w:pPr>
        <w:spacing w:line="276" w:lineRule="auto"/>
        <w:jc w:val="both"/>
        <w:rPr>
          <w:rFonts w:ascii="Verdana" w:hAnsi="Verdana"/>
          <w:sz w:val="18"/>
          <w:szCs w:val="18"/>
          <w:lang w:val="es-CO"/>
        </w:rPr>
      </w:pPr>
    </w:p>
    <w:p w14:paraId="05058248" w14:textId="6CE0DAB9" w:rsidR="001B7ADB" w:rsidRPr="00382633" w:rsidRDefault="00195003" w:rsidP="00772585">
      <w:pPr>
        <w:spacing w:line="276" w:lineRule="auto"/>
        <w:jc w:val="both"/>
        <w:rPr>
          <w:rFonts w:ascii="Verdana" w:hAnsi="Verdana"/>
          <w:sz w:val="18"/>
          <w:szCs w:val="18"/>
        </w:rPr>
      </w:pPr>
      <w:r w:rsidRPr="00382633">
        <w:rPr>
          <w:rFonts w:ascii="Verdana" w:hAnsi="Verdana"/>
          <w:sz w:val="18"/>
          <w:szCs w:val="18"/>
        </w:rPr>
        <w:t>Con base en la matriz de accidentes y enfermedades registrad</w:t>
      </w:r>
      <w:r w:rsidR="003D5E14">
        <w:rPr>
          <w:rFonts w:ascii="Verdana" w:hAnsi="Verdana"/>
          <w:sz w:val="18"/>
          <w:szCs w:val="18"/>
        </w:rPr>
        <w:t>o</w:t>
      </w:r>
      <w:r w:rsidRPr="00382633">
        <w:rPr>
          <w:rFonts w:ascii="Verdana" w:hAnsi="Verdana"/>
          <w:sz w:val="18"/>
          <w:szCs w:val="18"/>
        </w:rPr>
        <w:t xml:space="preserve">s por COLASISTENCIA, se establece la siguiente información: </w:t>
      </w:r>
    </w:p>
    <w:p w14:paraId="2F4E9424" w14:textId="77777777" w:rsidR="001B7ADB" w:rsidRPr="001B7ADB" w:rsidRDefault="001B7ADB" w:rsidP="00772585">
      <w:pPr>
        <w:spacing w:line="276" w:lineRule="auto"/>
        <w:jc w:val="both"/>
        <w:rPr>
          <w:rFonts w:ascii="Verdana" w:hAnsi="Verdana"/>
          <w:sz w:val="18"/>
          <w:szCs w:val="18"/>
        </w:rPr>
      </w:pPr>
    </w:p>
    <w:tbl>
      <w:tblPr>
        <w:tblStyle w:val="Tablaconcuadrculaclara"/>
        <w:tblW w:w="0" w:type="auto"/>
        <w:tblLook w:val="04A0" w:firstRow="1" w:lastRow="0" w:firstColumn="1" w:lastColumn="0" w:noHBand="0" w:noVBand="1"/>
      </w:tblPr>
      <w:tblGrid>
        <w:gridCol w:w="4673"/>
        <w:gridCol w:w="4157"/>
      </w:tblGrid>
      <w:tr w:rsidR="001B7ADB" w:rsidRPr="001B7ADB" w14:paraId="37FF22FF" w14:textId="77777777" w:rsidTr="00BE6119">
        <w:trPr>
          <w:tblHeader/>
        </w:trPr>
        <w:tc>
          <w:tcPr>
            <w:tcW w:w="4673" w:type="dxa"/>
            <w:hideMark/>
          </w:tcPr>
          <w:p w14:paraId="3F63C2A6" w14:textId="77777777" w:rsidR="001B7ADB" w:rsidRPr="001B7ADB" w:rsidRDefault="001B7ADB" w:rsidP="00772585">
            <w:pPr>
              <w:spacing w:line="276" w:lineRule="auto"/>
              <w:jc w:val="both"/>
              <w:rPr>
                <w:rFonts w:ascii="Verdana" w:hAnsi="Verdana"/>
                <w:b/>
                <w:bCs/>
                <w:sz w:val="18"/>
                <w:szCs w:val="18"/>
                <w:lang w:val="es-CO"/>
              </w:rPr>
            </w:pPr>
            <w:r w:rsidRPr="001B7ADB">
              <w:rPr>
                <w:rFonts w:ascii="Verdana" w:hAnsi="Verdana"/>
                <w:b/>
                <w:bCs/>
                <w:sz w:val="18"/>
                <w:szCs w:val="18"/>
                <w:lang w:val="es-CO"/>
              </w:rPr>
              <w:t>Accidentes</w:t>
            </w:r>
          </w:p>
        </w:tc>
        <w:tc>
          <w:tcPr>
            <w:tcW w:w="4157" w:type="dxa"/>
            <w:hideMark/>
          </w:tcPr>
          <w:p w14:paraId="712F2083" w14:textId="77777777" w:rsidR="001B7ADB" w:rsidRPr="001B7ADB" w:rsidRDefault="001B7ADB" w:rsidP="00772585">
            <w:pPr>
              <w:spacing w:line="276" w:lineRule="auto"/>
              <w:jc w:val="both"/>
              <w:rPr>
                <w:rFonts w:ascii="Verdana" w:hAnsi="Verdana"/>
                <w:b/>
                <w:bCs/>
                <w:sz w:val="18"/>
                <w:szCs w:val="18"/>
                <w:lang w:val="es-CO"/>
              </w:rPr>
            </w:pPr>
            <w:r w:rsidRPr="001B7ADB">
              <w:rPr>
                <w:rFonts w:ascii="Verdana" w:hAnsi="Verdana"/>
                <w:b/>
                <w:bCs/>
                <w:sz w:val="18"/>
                <w:szCs w:val="18"/>
                <w:lang w:val="es-CO"/>
              </w:rPr>
              <w:t>Enfermedades</w:t>
            </w:r>
          </w:p>
        </w:tc>
      </w:tr>
      <w:tr w:rsidR="001B7ADB" w:rsidRPr="001B7ADB" w14:paraId="4C5C593A" w14:textId="77777777" w:rsidTr="00BE6119">
        <w:tc>
          <w:tcPr>
            <w:tcW w:w="4673" w:type="dxa"/>
            <w:hideMark/>
          </w:tcPr>
          <w:p w14:paraId="51EE6F92"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Contusión de la rodilla</w:t>
            </w:r>
          </w:p>
        </w:tc>
        <w:tc>
          <w:tcPr>
            <w:tcW w:w="4157" w:type="dxa"/>
            <w:hideMark/>
          </w:tcPr>
          <w:p w14:paraId="433B133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Angina de pecho, no especificada</w:t>
            </w:r>
          </w:p>
        </w:tc>
      </w:tr>
      <w:tr w:rsidR="001B7ADB" w:rsidRPr="001B7ADB" w14:paraId="615BE596" w14:textId="77777777" w:rsidTr="00BE6119">
        <w:tc>
          <w:tcPr>
            <w:tcW w:w="4673" w:type="dxa"/>
            <w:hideMark/>
          </w:tcPr>
          <w:p w14:paraId="0DD7EDC6"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Contusión del tobillo</w:t>
            </w:r>
          </w:p>
        </w:tc>
        <w:tc>
          <w:tcPr>
            <w:tcW w:w="4157" w:type="dxa"/>
            <w:hideMark/>
          </w:tcPr>
          <w:p w14:paraId="2FC98764"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Artritis reumatoide, no especificada</w:t>
            </w:r>
          </w:p>
        </w:tc>
      </w:tr>
      <w:tr w:rsidR="001B7ADB" w:rsidRPr="001B7ADB" w14:paraId="61E9B567" w14:textId="77777777" w:rsidTr="00BE6119">
        <w:tc>
          <w:tcPr>
            <w:tcW w:w="4673" w:type="dxa"/>
            <w:hideMark/>
          </w:tcPr>
          <w:p w14:paraId="1D8398AA"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Contusión del antebrazo</w:t>
            </w:r>
          </w:p>
        </w:tc>
        <w:tc>
          <w:tcPr>
            <w:tcW w:w="4157" w:type="dxa"/>
            <w:hideMark/>
          </w:tcPr>
          <w:p w14:paraId="5C847E2F"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Calambres y espasmos</w:t>
            </w:r>
          </w:p>
        </w:tc>
      </w:tr>
      <w:tr w:rsidR="001B7ADB" w:rsidRPr="001B7ADB" w14:paraId="71DE3E8E" w14:textId="77777777" w:rsidTr="00BE6119">
        <w:tc>
          <w:tcPr>
            <w:tcW w:w="4673" w:type="dxa"/>
            <w:hideMark/>
          </w:tcPr>
          <w:p w14:paraId="5DE1129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Esquinces y torceduras del tobillo</w:t>
            </w:r>
          </w:p>
        </w:tc>
        <w:tc>
          <w:tcPr>
            <w:tcW w:w="4157" w:type="dxa"/>
            <w:hideMark/>
          </w:tcPr>
          <w:p w14:paraId="1E92694C"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Cefalea</w:t>
            </w:r>
          </w:p>
        </w:tc>
      </w:tr>
      <w:tr w:rsidR="001B7ADB" w:rsidRPr="001B7ADB" w14:paraId="2970CEAB" w14:textId="77777777" w:rsidTr="00BE6119">
        <w:tc>
          <w:tcPr>
            <w:tcW w:w="4673" w:type="dxa"/>
            <w:hideMark/>
          </w:tcPr>
          <w:p w14:paraId="7612C565"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Esquinces y torceduras de la rodilla</w:t>
            </w:r>
          </w:p>
        </w:tc>
        <w:tc>
          <w:tcPr>
            <w:tcW w:w="4157" w:type="dxa"/>
            <w:hideMark/>
          </w:tcPr>
          <w:p w14:paraId="492B9E9D"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Ciática</w:t>
            </w:r>
          </w:p>
        </w:tc>
      </w:tr>
      <w:tr w:rsidR="001B7ADB" w:rsidRPr="001B7ADB" w14:paraId="0260B311" w14:textId="77777777" w:rsidTr="00BE6119">
        <w:tc>
          <w:tcPr>
            <w:tcW w:w="4673" w:type="dxa"/>
            <w:hideMark/>
          </w:tcPr>
          <w:p w14:paraId="67B54398"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Esquinces y torceduras de dedos del pie</w:t>
            </w:r>
          </w:p>
        </w:tc>
        <w:tc>
          <w:tcPr>
            <w:tcW w:w="4157" w:type="dxa"/>
            <w:hideMark/>
          </w:tcPr>
          <w:p w14:paraId="2FEF1761"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Colitis y gastroenteritis no infecciosas</w:t>
            </w:r>
          </w:p>
        </w:tc>
      </w:tr>
      <w:tr w:rsidR="001B7ADB" w:rsidRPr="001B7ADB" w14:paraId="2C3A9B30" w14:textId="77777777" w:rsidTr="00BE6119">
        <w:tc>
          <w:tcPr>
            <w:tcW w:w="4673" w:type="dxa"/>
            <w:hideMark/>
          </w:tcPr>
          <w:p w14:paraId="52C249F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Exposición al frío natural excesivo</w:t>
            </w:r>
          </w:p>
        </w:tc>
        <w:tc>
          <w:tcPr>
            <w:tcW w:w="4157" w:type="dxa"/>
            <w:hideMark/>
          </w:tcPr>
          <w:p w14:paraId="029BC0A8"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Desvanecimiento</w:t>
            </w:r>
          </w:p>
        </w:tc>
      </w:tr>
      <w:tr w:rsidR="001B7ADB" w:rsidRPr="001B7ADB" w14:paraId="7D262809" w14:textId="77777777" w:rsidTr="00BE6119">
        <w:tc>
          <w:tcPr>
            <w:tcW w:w="4673" w:type="dxa"/>
            <w:hideMark/>
          </w:tcPr>
          <w:p w14:paraId="5F605615"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Fractura de la epífisis inferior de la tibia</w:t>
            </w:r>
          </w:p>
        </w:tc>
        <w:tc>
          <w:tcPr>
            <w:tcW w:w="4157" w:type="dxa"/>
            <w:hideMark/>
          </w:tcPr>
          <w:p w14:paraId="0DD345B7"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Desvanecimiento y pérdida de conciencia</w:t>
            </w:r>
          </w:p>
        </w:tc>
      </w:tr>
      <w:tr w:rsidR="001B7ADB" w:rsidRPr="001B7ADB" w14:paraId="6BA43020" w14:textId="77777777" w:rsidTr="00BE6119">
        <w:tc>
          <w:tcPr>
            <w:tcW w:w="4673" w:type="dxa"/>
            <w:hideMark/>
          </w:tcPr>
          <w:p w14:paraId="3BDAE811"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Fractura del peroné</w:t>
            </w:r>
          </w:p>
        </w:tc>
        <w:tc>
          <w:tcPr>
            <w:tcW w:w="4157" w:type="dxa"/>
            <w:hideMark/>
          </w:tcPr>
          <w:p w14:paraId="5805A552"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Diarrea y gastroenteritis de presunto origen infeccioso</w:t>
            </w:r>
          </w:p>
        </w:tc>
      </w:tr>
      <w:tr w:rsidR="001B7ADB" w:rsidRPr="001B7ADB" w14:paraId="679C4507" w14:textId="77777777" w:rsidTr="00BE6119">
        <w:tc>
          <w:tcPr>
            <w:tcW w:w="4673" w:type="dxa"/>
            <w:hideMark/>
          </w:tcPr>
          <w:p w14:paraId="14D726B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Herida de dedo(s) del pie con daño de la(s) uña(s)</w:t>
            </w:r>
          </w:p>
        </w:tc>
        <w:tc>
          <w:tcPr>
            <w:tcW w:w="4157" w:type="dxa"/>
            <w:hideMark/>
          </w:tcPr>
          <w:p w14:paraId="1CF46A3C"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Disnea</w:t>
            </w:r>
          </w:p>
        </w:tc>
      </w:tr>
      <w:tr w:rsidR="001B7ADB" w:rsidRPr="001B7ADB" w14:paraId="7CA12C2B" w14:textId="77777777" w:rsidTr="00BE6119">
        <w:tc>
          <w:tcPr>
            <w:tcW w:w="4673" w:type="dxa"/>
            <w:hideMark/>
          </w:tcPr>
          <w:p w14:paraId="7111177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Herida de la cabeza, parte no especificada</w:t>
            </w:r>
          </w:p>
        </w:tc>
        <w:tc>
          <w:tcPr>
            <w:tcW w:w="4157" w:type="dxa"/>
            <w:hideMark/>
          </w:tcPr>
          <w:p w14:paraId="37BD84EC"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Dolor abdominal (parte superior)</w:t>
            </w:r>
          </w:p>
        </w:tc>
      </w:tr>
      <w:tr w:rsidR="001B7ADB" w:rsidRPr="001B7ADB" w14:paraId="17EF2ED6" w14:textId="77777777" w:rsidTr="00BE6119">
        <w:tc>
          <w:tcPr>
            <w:tcW w:w="4673" w:type="dxa"/>
            <w:hideMark/>
          </w:tcPr>
          <w:p w14:paraId="4E28770A"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Herida de la nariz</w:t>
            </w:r>
          </w:p>
        </w:tc>
        <w:tc>
          <w:tcPr>
            <w:tcW w:w="4157" w:type="dxa"/>
            <w:hideMark/>
          </w:tcPr>
          <w:p w14:paraId="016B9992"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Dolor agudo</w:t>
            </w:r>
          </w:p>
        </w:tc>
      </w:tr>
      <w:tr w:rsidR="001B7ADB" w:rsidRPr="001B7ADB" w14:paraId="79F7A5AF" w14:textId="77777777" w:rsidTr="00BE6119">
        <w:tc>
          <w:tcPr>
            <w:tcW w:w="4673" w:type="dxa"/>
            <w:hideMark/>
          </w:tcPr>
          <w:p w14:paraId="4DE49572"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Luxación de la articulación del hombro</w:t>
            </w:r>
          </w:p>
        </w:tc>
        <w:tc>
          <w:tcPr>
            <w:tcW w:w="4157" w:type="dxa"/>
            <w:hideMark/>
          </w:tcPr>
          <w:p w14:paraId="55460341"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Dolor en articulación</w:t>
            </w:r>
          </w:p>
        </w:tc>
      </w:tr>
      <w:tr w:rsidR="001B7ADB" w:rsidRPr="001B7ADB" w14:paraId="700C7C03" w14:textId="77777777" w:rsidTr="00BE6119">
        <w:tc>
          <w:tcPr>
            <w:tcW w:w="4673" w:type="dxa"/>
            <w:hideMark/>
          </w:tcPr>
          <w:p w14:paraId="2C9C18F2"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Luxación de la rótula</w:t>
            </w:r>
          </w:p>
        </w:tc>
        <w:tc>
          <w:tcPr>
            <w:tcW w:w="4157" w:type="dxa"/>
            <w:hideMark/>
          </w:tcPr>
          <w:p w14:paraId="7B75C4D1"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Dolor de cabeza y dificultad respiratoria</w:t>
            </w:r>
          </w:p>
        </w:tc>
      </w:tr>
      <w:tr w:rsidR="001B7ADB" w:rsidRPr="001B7ADB" w14:paraId="2B2D36BE" w14:textId="77777777" w:rsidTr="00BE6119">
        <w:tc>
          <w:tcPr>
            <w:tcW w:w="4673" w:type="dxa"/>
            <w:hideMark/>
          </w:tcPr>
          <w:p w14:paraId="29FE631F"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Mordedura o picadura de insectos no venenosos</w:t>
            </w:r>
          </w:p>
        </w:tc>
        <w:tc>
          <w:tcPr>
            <w:tcW w:w="4157" w:type="dxa"/>
            <w:hideMark/>
          </w:tcPr>
          <w:p w14:paraId="1F2D629F"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Edema pulmonar</w:t>
            </w:r>
          </w:p>
        </w:tc>
      </w:tr>
      <w:tr w:rsidR="001B7ADB" w:rsidRPr="001B7ADB" w14:paraId="63DB73FC" w14:textId="77777777" w:rsidTr="00BE6119">
        <w:tc>
          <w:tcPr>
            <w:tcW w:w="4673" w:type="dxa"/>
            <w:hideMark/>
          </w:tcPr>
          <w:p w14:paraId="0099EDB8"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Otros efectos no especificados de la gran altitud</w:t>
            </w:r>
          </w:p>
        </w:tc>
        <w:tc>
          <w:tcPr>
            <w:tcW w:w="4157" w:type="dxa"/>
            <w:hideMark/>
          </w:tcPr>
          <w:p w14:paraId="2C416564"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Hiperglucemia</w:t>
            </w:r>
          </w:p>
        </w:tc>
      </w:tr>
      <w:tr w:rsidR="001B7ADB" w:rsidRPr="001B7ADB" w14:paraId="0A6851D1" w14:textId="77777777" w:rsidTr="00BE6119">
        <w:tc>
          <w:tcPr>
            <w:tcW w:w="4673" w:type="dxa"/>
            <w:hideMark/>
          </w:tcPr>
          <w:p w14:paraId="74FD7AE6"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Otros trastornos internos de la rodilla</w:t>
            </w:r>
          </w:p>
        </w:tc>
        <w:tc>
          <w:tcPr>
            <w:tcW w:w="4157" w:type="dxa"/>
            <w:hideMark/>
          </w:tcPr>
          <w:p w14:paraId="3B60C4BD"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Hipotensión, no especificada</w:t>
            </w:r>
          </w:p>
        </w:tc>
      </w:tr>
      <w:tr w:rsidR="001B7ADB" w:rsidRPr="001B7ADB" w14:paraId="18ADB65C" w14:textId="77777777" w:rsidTr="00BE6119">
        <w:tc>
          <w:tcPr>
            <w:tcW w:w="4673" w:type="dxa"/>
            <w:hideMark/>
          </w:tcPr>
          <w:p w14:paraId="5F177985"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Traumatismo del ovario</w:t>
            </w:r>
          </w:p>
        </w:tc>
        <w:tc>
          <w:tcPr>
            <w:tcW w:w="4157" w:type="dxa"/>
            <w:hideMark/>
          </w:tcPr>
          <w:p w14:paraId="229DBECE"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Hipertensión esencial (primaria)</w:t>
            </w:r>
          </w:p>
        </w:tc>
      </w:tr>
      <w:tr w:rsidR="001B7ADB" w:rsidRPr="001B7ADB" w14:paraId="65095678" w14:textId="77777777" w:rsidTr="00BE6119">
        <w:tc>
          <w:tcPr>
            <w:tcW w:w="4673" w:type="dxa"/>
            <w:hideMark/>
          </w:tcPr>
          <w:p w14:paraId="5B39B2E0"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Traumatismo de estructuras múltiples de la rodilla</w:t>
            </w:r>
          </w:p>
        </w:tc>
        <w:tc>
          <w:tcPr>
            <w:tcW w:w="4157" w:type="dxa"/>
            <w:hideMark/>
          </w:tcPr>
          <w:p w14:paraId="4F9011D7"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Lumbago con ciática</w:t>
            </w:r>
          </w:p>
        </w:tc>
      </w:tr>
      <w:tr w:rsidR="001B7ADB" w:rsidRPr="001B7ADB" w14:paraId="4D98E5FF" w14:textId="77777777" w:rsidTr="00BE6119">
        <w:tc>
          <w:tcPr>
            <w:tcW w:w="4673" w:type="dxa"/>
            <w:hideMark/>
          </w:tcPr>
          <w:p w14:paraId="324732FB"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Traumatismo del tendón y músculo (muñeca y mano)</w:t>
            </w:r>
          </w:p>
        </w:tc>
        <w:tc>
          <w:tcPr>
            <w:tcW w:w="4157" w:type="dxa"/>
            <w:hideMark/>
          </w:tcPr>
          <w:p w14:paraId="707B848C"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Lumbago, no especificado</w:t>
            </w:r>
          </w:p>
        </w:tc>
      </w:tr>
      <w:tr w:rsidR="001B7ADB" w:rsidRPr="001B7ADB" w14:paraId="6C99524F" w14:textId="77777777" w:rsidTr="00BE6119">
        <w:tc>
          <w:tcPr>
            <w:tcW w:w="4673" w:type="dxa"/>
            <w:hideMark/>
          </w:tcPr>
          <w:p w14:paraId="7DBC3A47"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Traumatismo no especificado de la muñeca y de la mano</w:t>
            </w:r>
          </w:p>
        </w:tc>
        <w:tc>
          <w:tcPr>
            <w:tcW w:w="4157" w:type="dxa"/>
            <w:hideMark/>
          </w:tcPr>
          <w:p w14:paraId="3914C368"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Mal de altura</w:t>
            </w:r>
          </w:p>
        </w:tc>
      </w:tr>
      <w:tr w:rsidR="001B7ADB" w:rsidRPr="001B7ADB" w14:paraId="5FEB7414" w14:textId="77777777" w:rsidTr="00BE6119">
        <w:tc>
          <w:tcPr>
            <w:tcW w:w="4673" w:type="dxa"/>
            <w:hideMark/>
          </w:tcPr>
          <w:p w14:paraId="50F77F42"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41D9E9CF"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Malestar y fatiga</w:t>
            </w:r>
          </w:p>
        </w:tc>
      </w:tr>
      <w:tr w:rsidR="001B7ADB" w:rsidRPr="001B7ADB" w14:paraId="42ADE49B" w14:textId="77777777" w:rsidTr="00BE6119">
        <w:tc>
          <w:tcPr>
            <w:tcW w:w="4673" w:type="dxa"/>
            <w:hideMark/>
          </w:tcPr>
          <w:p w14:paraId="66D100D9"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7B1A800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Mareo y desvanecimiento</w:t>
            </w:r>
          </w:p>
        </w:tc>
      </w:tr>
      <w:tr w:rsidR="001B7ADB" w:rsidRPr="001B7ADB" w14:paraId="7C4F9636" w14:textId="77777777" w:rsidTr="00BE6119">
        <w:tc>
          <w:tcPr>
            <w:tcW w:w="4673" w:type="dxa"/>
            <w:hideMark/>
          </w:tcPr>
          <w:p w14:paraId="2427EF58"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2B15BF10"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Migraña, no especificada</w:t>
            </w:r>
          </w:p>
        </w:tc>
      </w:tr>
      <w:tr w:rsidR="001B7ADB" w:rsidRPr="001B7ADB" w14:paraId="3AF6DF34" w14:textId="77777777" w:rsidTr="00BE6119">
        <w:tc>
          <w:tcPr>
            <w:tcW w:w="4673" w:type="dxa"/>
            <w:hideMark/>
          </w:tcPr>
          <w:p w14:paraId="144287D0"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5760E325"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Mialgia</w:t>
            </w:r>
          </w:p>
        </w:tc>
      </w:tr>
      <w:tr w:rsidR="001B7ADB" w:rsidRPr="001B7ADB" w14:paraId="491000EA" w14:textId="77777777" w:rsidTr="00BE6119">
        <w:tc>
          <w:tcPr>
            <w:tcW w:w="4673" w:type="dxa"/>
            <w:hideMark/>
          </w:tcPr>
          <w:p w14:paraId="2BDDA2C9"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70BACB23"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Náuseas y vómito</w:t>
            </w:r>
          </w:p>
        </w:tc>
      </w:tr>
      <w:tr w:rsidR="001B7ADB" w:rsidRPr="001B7ADB" w14:paraId="00C0BB32" w14:textId="77777777" w:rsidTr="00BE6119">
        <w:tc>
          <w:tcPr>
            <w:tcW w:w="4673" w:type="dxa"/>
            <w:hideMark/>
          </w:tcPr>
          <w:p w14:paraId="05FFECF3"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4631D4E2"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Otros dolores en el pecho</w:t>
            </w:r>
          </w:p>
        </w:tc>
      </w:tr>
      <w:tr w:rsidR="001B7ADB" w:rsidRPr="001B7ADB" w14:paraId="7F6D18E4" w14:textId="77777777" w:rsidTr="00BE6119">
        <w:tc>
          <w:tcPr>
            <w:tcW w:w="4673" w:type="dxa"/>
            <w:hideMark/>
          </w:tcPr>
          <w:p w14:paraId="7CDA1F83"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56F7E731"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Rinofaringitis aguda (resfriado común)</w:t>
            </w:r>
          </w:p>
        </w:tc>
      </w:tr>
      <w:tr w:rsidR="001B7ADB" w:rsidRPr="001B7ADB" w14:paraId="37F340AA" w14:textId="77777777" w:rsidTr="00BE6119">
        <w:tc>
          <w:tcPr>
            <w:tcW w:w="4673" w:type="dxa"/>
            <w:hideMark/>
          </w:tcPr>
          <w:p w14:paraId="1760D7B8"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79406F1A"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Síndrome de dificultad respiratoria del adulto</w:t>
            </w:r>
          </w:p>
        </w:tc>
      </w:tr>
      <w:tr w:rsidR="001B7ADB" w:rsidRPr="001B7ADB" w14:paraId="28736052" w14:textId="77777777" w:rsidTr="00BE6119">
        <w:tc>
          <w:tcPr>
            <w:tcW w:w="4673" w:type="dxa"/>
            <w:hideMark/>
          </w:tcPr>
          <w:p w14:paraId="0A049C4B"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6DEC9740"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Síncope y colapso</w:t>
            </w:r>
          </w:p>
        </w:tc>
      </w:tr>
      <w:tr w:rsidR="001B7ADB" w:rsidRPr="001B7ADB" w14:paraId="6797B0AF" w14:textId="77777777" w:rsidTr="00BE6119">
        <w:tc>
          <w:tcPr>
            <w:tcW w:w="4673" w:type="dxa"/>
            <w:hideMark/>
          </w:tcPr>
          <w:p w14:paraId="6D42FD2F"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3DF7D448"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Tendinitis calcificada</w:t>
            </w:r>
          </w:p>
        </w:tc>
      </w:tr>
      <w:tr w:rsidR="001B7ADB" w:rsidRPr="001B7ADB" w14:paraId="4124131A" w14:textId="77777777" w:rsidTr="00BE6119">
        <w:tc>
          <w:tcPr>
            <w:tcW w:w="4673" w:type="dxa"/>
            <w:hideMark/>
          </w:tcPr>
          <w:p w14:paraId="4162244F"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6D17B267"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Trastorno de pánico (ansiedad paroxística episódica)</w:t>
            </w:r>
          </w:p>
        </w:tc>
      </w:tr>
      <w:tr w:rsidR="001B7ADB" w:rsidRPr="001B7ADB" w14:paraId="4303B211" w14:textId="77777777" w:rsidTr="00BE6119">
        <w:tc>
          <w:tcPr>
            <w:tcW w:w="4673" w:type="dxa"/>
            <w:hideMark/>
          </w:tcPr>
          <w:p w14:paraId="1FFDA5B0" w14:textId="77777777" w:rsidR="001B7ADB" w:rsidRPr="001B7ADB" w:rsidRDefault="001B7ADB" w:rsidP="00772585">
            <w:pPr>
              <w:spacing w:line="276" w:lineRule="auto"/>
              <w:jc w:val="both"/>
              <w:rPr>
                <w:rFonts w:ascii="Verdana" w:hAnsi="Verdana"/>
                <w:sz w:val="18"/>
                <w:szCs w:val="18"/>
                <w:lang w:val="es-CO"/>
              </w:rPr>
            </w:pPr>
          </w:p>
        </w:tc>
        <w:tc>
          <w:tcPr>
            <w:tcW w:w="4157" w:type="dxa"/>
            <w:hideMark/>
          </w:tcPr>
          <w:p w14:paraId="60CA1139" w14:textId="77777777" w:rsidR="001B7ADB" w:rsidRPr="001B7ADB" w:rsidRDefault="001B7ADB" w:rsidP="00772585">
            <w:pPr>
              <w:spacing w:line="276" w:lineRule="auto"/>
              <w:jc w:val="both"/>
              <w:rPr>
                <w:rFonts w:ascii="Verdana" w:hAnsi="Verdana"/>
                <w:sz w:val="18"/>
                <w:szCs w:val="18"/>
                <w:lang w:val="es-CO"/>
              </w:rPr>
            </w:pPr>
            <w:r w:rsidRPr="001B7ADB">
              <w:rPr>
                <w:rFonts w:ascii="Verdana" w:hAnsi="Verdana"/>
                <w:sz w:val="18"/>
                <w:szCs w:val="18"/>
                <w:lang w:val="es-CO"/>
              </w:rPr>
              <w:t>Trastorno muscular, no especificado</w:t>
            </w:r>
          </w:p>
        </w:tc>
      </w:tr>
    </w:tbl>
    <w:p w14:paraId="700DEA8E" w14:textId="77777777" w:rsidR="00195003" w:rsidRPr="00382633" w:rsidRDefault="00195003" w:rsidP="00772585">
      <w:pPr>
        <w:spacing w:line="276" w:lineRule="auto"/>
        <w:jc w:val="both"/>
        <w:rPr>
          <w:rFonts w:ascii="Verdana" w:hAnsi="Verdana"/>
          <w:sz w:val="18"/>
          <w:szCs w:val="18"/>
          <w:lang w:val="es-CO"/>
        </w:rPr>
      </w:pPr>
    </w:p>
    <w:p w14:paraId="139A2B83" w14:textId="77777777" w:rsidR="00195003" w:rsidRPr="00382633" w:rsidRDefault="00195003" w:rsidP="00772585">
      <w:pPr>
        <w:pStyle w:val="Ttulo2"/>
        <w:spacing w:line="276" w:lineRule="auto"/>
        <w:rPr>
          <w:rFonts w:ascii="Verdana" w:hAnsi="Verdana"/>
          <w:sz w:val="18"/>
          <w:szCs w:val="18"/>
        </w:rPr>
      </w:pPr>
      <w:bookmarkStart w:id="63" w:name="_Toc201847894"/>
      <w:r w:rsidRPr="00382633">
        <w:rPr>
          <w:rFonts w:ascii="Verdana" w:hAnsi="Verdana"/>
          <w:sz w:val="18"/>
          <w:szCs w:val="18"/>
        </w:rPr>
        <w:lastRenderedPageBreak/>
        <w:t>Análisis del riesgo</w:t>
      </w:r>
      <w:bookmarkEnd w:id="63"/>
    </w:p>
    <w:p w14:paraId="1C83EAA1" w14:textId="77777777" w:rsidR="00195003" w:rsidRPr="00382633" w:rsidRDefault="00195003" w:rsidP="00772585">
      <w:pPr>
        <w:spacing w:line="276" w:lineRule="auto"/>
        <w:jc w:val="both"/>
        <w:rPr>
          <w:rFonts w:ascii="Verdana" w:hAnsi="Verdana"/>
          <w:sz w:val="18"/>
          <w:szCs w:val="18"/>
        </w:rPr>
      </w:pPr>
    </w:p>
    <w:p w14:paraId="4141C7C8" w14:textId="5EA14857" w:rsidR="00195003" w:rsidRDefault="00195003" w:rsidP="00772585">
      <w:pPr>
        <w:spacing w:line="276" w:lineRule="auto"/>
        <w:jc w:val="both"/>
        <w:rPr>
          <w:rFonts w:ascii="Verdana" w:hAnsi="Verdana"/>
          <w:sz w:val="18"/>
          <w:szCs w:val="18"/>
        </w:rPr>
      </w:pPr>
      <w:bookmarkStart w:id="64" w:name="_Toc201847913"/>
      <w:r w:rsidRPr="00382633">
        <w:rPr>
          <w:rFonts w:ascii="Verdana" w:hAnsi="Verdana"/>
          <w:sz w:val="18"/>
          <w:szCs w:val="18"/>
        </w:rPr>
        <w:t xml:space="preserve">Tabla </w:t>
      </w:r>
      <w:r w:rsidRPr="00382633">
        <w:rPr>
          <w:rFonts w:ascii="Verdana" w:hAnsi="Verdana"/>
          <w:sz w:val="18"/>
          <w:szCs w:val="18"/>
        </w:rPr>
        <w:fldChar w:fldCharType="begin"/>
      </w:r>
      <w:r w:rsidRPr="00382633">
        <w:rPr>
          <w:rFonts w:ascii="Verdana" w:hAnsi="Verdana"/>
          <w:sz w:val="18"/>
          <w:szCs w:val="18"/>
        </w:rPr>
        <w:instrText xml:space="preserve"> SEQ Tabla \* ARABIC </w:instrText>
      </w:r>
      <w:r w:rsidRPr="00382633">
        <w:rPr>
          <w:rFonts w:ascii="Verdana" w:hAnsi="Verdana"/>
          <w:sz w:val="18"/>
          <w:szCs w:val="18"/>
        </w:rPr>
        <w:fldChar w:fldCharType="separate"/>
      </w:r>
      <w:r w:rsidR="00971658">
        <w:rPr>
          <w:rFonts w:ascii="Verdana" w:hAnsi="Verdana"/>
          <w:noProof/>
          <w:sz w:val="18"/>
          <w:szCs w:val="18"/>
        </w:rPr>
        <w:t>14</w:t>
      </w:r>
      <w:r w:rsidRPr="00382633">
        <w:rPr>
          <w:rFonts w:ascii="Verdana" w:hAnsi="Verdana"/>
          <w:sz w:val="18"/>
          <w:szCs w:val="18"/>
        </w:rPr>
        <w:fldChar w:fldCharType="end"/>
      </w:r>
      <w:r w:rsidRPr="00382633">
        <w:rPr>
          <w:rFonts w:ascii="Verdana" w:hAnsi="Verdana"/>
          <w:sz w:val="18"/>
          <w:szCs w:val="18"/>
        </w:rPr>
        <w:t xml:space="preserve"> Análisis del riesgo actividad ecoturística</w:t>
      </w:r>
      <w:bookmarkEnd w:id="64"/>
    </w:p>
    <w:p w14:paraId="23A7DD43" w14:textId="77777777" w:rsidR="003D5E14" w:rsidRPr="00382633" w:rsidRDefault="003D5E14" w:rsidP="00772585">
      <w:pPr>
        <w:spacing w:line="276" w:lineRule="auto"/>
        <w:jc w:val="both"/>
        <w:rPr>
          <w:rFonts w:ascii="Verdana" w:hAnsi="Verdana"/>
          <w:sz w:val="18"/>
          <w:szCs w:val="18"/>
        </w:rPr>
      </w:pPr>
    </w:p>
    <w:tbl>
      <w:tblPr>
        <w:tblStyle w:val="Tablaconcuadrcula1clara"/>
        <w:tblW w:w="5000" w:type="pct"/>
        <w:tblLayout w:type="fixed"/>
        <w:tblLook w:val="04A0" w:firstRow="1" w:lastRow="0" w:firstColumn="1" w:lastColumn="0" w:noHBand="0" w:noVBand="1"/>
      </w:tblPr>
      <w:tblGrid>
        <w:gridCol w:w="1298"/>
        <w:gridCol w:w="2022"/>
        <w:gridCol w:w="5510"/>
      </w:tblGrid>
      <w:tr w:rsidR="00195003" w:rsidRPr="00382633" w14:paraId="07760FA7" w14:textId="77777777" w:rsidTr="00DE488D">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735" w:type="pct"/>
            <w:hideMark/>
          </w:tcPr>
          <w:p w14:paraId="5A816043" w14:textId="77777777" w:rsidR="00195003" w:rsidRPr="00382633" w:rsidRDefault="00195003" w:rsidP="00772585">
            <w:pPr>
              <w:spacing w:line="276" w:lineRule="auto"/>
              <w:jc w:val="center"/>
              <w:rPr>
                <w:rFonts w:ascii="Verdana" w:hAnsi="Verdana"/>
                <w:b w:val="0"/>
                <w:bCs w:val="0"/>
                <w:sz w:val="18"/>
                <w:szCs w:val="18"/>
                <w:lang w:eastAsia="es-CO"/>
              </w:rPr>
            </w:pPr>
            <w:r w:rsidRPr="00382633">
              <w:rPr>
                <w:rFonts w:ascii="Verdana" w:hAnsi="Verdana"/>
                <w:sz w:val="18"/>
                <w:szCs w:val="18"/>
                <w:lang w:eastAsia="es-CO"/>
              </w:rPr>
              <w:t>Clasificación</w:t>
            </w:r>
          </w:p>
        </w:tc>
        <w:tc>
          <w:tcPr>
            <w:tcW w:w="1145" w:type="pct"/>
            <w:hideMark/>
          </w:tcPr>
          <w:p w14:paraId="3056C3BB" w14:textId="77777777" w:rsidR="00195003" w:rsidRPr="00382633" w:rsidRDefault="00195003" w:rsidP="00772585">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eastAsia="es-CO"/>
              </w:rPr>
            </w:pPr>
            <w:r w:rsidRPr="00382633">
              <w:rPr>
                <w:rFonts w:ascii="Verdana" w:hAnsi="Verdana"/>
                <w:sz w:val="18"/>
                <w:szCs w:val="18"/>
                <w:lang w:eastAsia="es-CO"/>
              </w:rPr>
              <w:t>Potencial de riesgo</w:t>
            </w:r>
          </w:p>
        </w:tc>
        <w:tc>
          <w:tcPr>
            <w:tcW w:w="3120" w:type="pct"/>
            <w:hideMark/>
          </w:tcPr>
          <w:p w14:paraId="0B9FAB2A" w14:textId="77777777" w:rsidR="00195003" w:rsidRPr="00382633" w:rsidRDefault="00195003" w:rsidP="00772585">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lang w:eastAsia="es-CO"/>
              </w:rPr>
            </w:pPr>
            <w:r w:rsidRPr="00382633">
              <w:rPr>
                <w:rFonts w:ascii="Verdana" w:hAnsi="Verdana"/>
                <w:sz w:val="18"/>
                <w:szCs w:val="18"/>
                <w:lang w:eastAsia="es-CO"/>
              </w:rPr>
              <w:t>Criterio para evaluación</w:t>
            </w:r>
          </w:p>
        </w:tc>
      </w:tr>
      <w:tr w:rsidR="00195003" w:rsidRPr="00382633" w14:paraId="151B0FD0" w14:textId="77777777" w:rsidTr="00DE488D">
        <w:trPr>
          <w:trHeight w:val="878"/>
        </w:trPr>
        <w:tc>
          <w:tcPr>
            <w:cnfStyle w:val="001000000000" w:firstRow="0" w:lastRow="0" w:firstColumn="1" w:lastColumn="0" w:oddVBand="0" w:evenVBand="0" w:oddHBand="0" w:evenHBand="0" w:firstRowFirstColumn="0" w:firstRowLastColumn="0" w:lastRowFirstColumn="0" w:lastRowLastColumn="0"/>
            <w:tcW w:w="735" w:type="pct"/>
          </w:tcPr>
          <w:p w14:paraId="57431F48" w14:textId="77777777" w:rsidR="00195003" w:rsidRPr="00382633" w:rsidRDefault="00195003" w:rsidP="00772585">
            <w:pPr>
              <w:spacing w:line="276" w:lineRule="auto"/>
              <w:jc w:val="center"/>
              <w:rPr>
                <w:rFonts w:ascii="Verdana" w:hAnsi="Verdana"/>
                <w:b w:val="0"/>
                <w:bCs w:val="0"/>
                <w:sz w:val="18"/>
                <w:szCs w:val="18"/>
                <w:lang w:eastAsia="es-CO"/>
              </w:rPr>
            </w:pPr>
            <w:r w:rsidRPr="00382633">
              <w:rPr>
                <w:rFonts w:ascii="Verdana" w:hAnsi="Verdana"/>
                <w:sz w:val="18"/>
                <w:szCs w:val="18"/>
                <w:lang w:eastAsia="es-CO"/>
              </w:rPr>
              <w:t xml:space="preserve">Carga física </w:t>
            </w:r>
          </w:p>
        </w:tc>
        <w:tc>
          <w:tcPr>
            <w:tcW w:w="1145" w:type="pct"/>
          </w:tcPr>
          <w:p w14:paraId="4513EE0A" w14:textId="77777777" w:rsidR="00195003" w:rsidRPr="00382633" w:rsidRDefault="00195003" w:rsidP="00772585">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bCs/>
                <w:sz w:val="18"/>
                <w:szCs w:val="18"/>
                <w:lang w:eastAsia="es-CO"/>
              </w:rPr>
            </w:pPr>
            <w:r w:rsidRPr="00382633">
              <w:rPr>
                <w:rFonts w:ascii="Verdana" w:hAnsi="Verdana"/>
                <w:bCs/>
                <w:sz w:val="18"/>
                <w:szCs w:val="18"/>
                <w:lang w:eastAsia="es-CO"/>
              </w:rPr>
              <w:t>Bajo acondicionamiento físico y mental para ingresar al AP</w:t>
            </w:r>
          </w:p>
        </w:tc>
        <w:tc>
          <w:tcPr>
            <w:tcW w:w="3120" w:type="pct"/>
          </w:tcPr>
          <w:p w14:paraId="289FCA27" w14:textId="2B2CBEE8"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lang w:eastAsia="es-CO"/>
              </w:rPr>
            </w:pPr>
            <w:r w:rsidRPr="00382633">
              <w:rPr>
                <w:rFonts w:ascii="Verdana" w:hAnsi="Verdana"/>
                <w:sz w:val="18"/>
                <w:szCs w:val="18"/>
                <w:lang w:eastAsia="es-CO"/>
              </w:rPr>
              <w:t xml:space="preserve">Cansancio y bajo rendimiento a 3 kilómetros de haber iniciado el sendero. </w:t>
            </w:r>
          </w:p>
        </w:tc>
      </w:tr>
      <w:tr w:rsidR="00195003" w:rsidRPr="00382633" w14:paraId="7E8D55AA" w14:textId="77777777" w:rsidTr="00DE488D">
        <w:trPr>
          <w:trHeight w:val="876"/>
        </w:trPr>
        <w:tc>
          <w:tcPr>
            <w:cnfStyle w:val="001000000000" w:firstRow="0" w:lastRow="0" w:firstColumn="1" w:lastColumn="0" w:oddVBand="0" w:evenVBand="0" w:oddHBand="0" w:evenHBand="0" w:firstRowFirstColumn="0" w:firstRowLastColumn="0" w:lastRowFirstColumn="0" w:lastRowLastColumn="0"/>
            <w:tcW w:w="735" w:type="pct"/>
            <w:vMerge w:val="restart"/>
            <w:hideMark/>
          </w:tcPr>
          <w:p w14:paraId="4A3A69A4" w14:textId="21134888" w:rsidR="00195003" w:rsidRPr="00382633" w:rsidRDefault="00195003" w:rsidP="00772585">
            <w:pPr>
              <w:spacing w:line="276" w:lineRule="auto"/>
              <w:jc w:val="center"/>
              <w:rPr>
                <w:rFonts w:ascii="Verdana" w:hAnsi="Verdana"/>
                <w:b w:val="0"/>
                <w:bCs w:val="0"/>
                <w:sz w:val="18"/>
                <w:szCs w:val="18"/>
                <w:lang w:eastAsia="es-CO"/>
              </w:rPr>
            </w:pPr>
            <w:r w:rsidRPr="00382633">
              <w:rPr>
                <w:rFonts w:ascii="Verdana" w:hAnsi="Verdana"/>
                <w:sz w:val="18"/>
                <w:szCs w:val="18"/>
                <w:lang w:eastAsia="es-CO"/>
              </w:rPr>
              <w:t>Condicio</w:t>
            </w:r>
            <w:r w:rsidR="003D5E14">
              <w:rPr>
                <w:rFonts w:ascii="Verdana" w:hAnsi="Verdana"/>
                <w:sz w:val="18"/>
                <w:szCs w:val="18"/>
                <w:lang w:eastAsia="es-CO"/>
              </w:rPr>
              <w:t>ne</w:t>
            </w:r>
            <w:r w:rsidRPr="00382633">
              <w:rPr>
                <w:rFonts w:ascii="Verdana" w:hAnsi="Verdana"/>
                <w:sz w:val="18"/>
                <w:szCs w:val="18"/>
                <w:lang w:eastAsia="es-CO"/>
              </w:rPr>
              <w:t>s medio ambientales</w:t>
            </w:r>
          </w:p>
        </w:tc>
        <w:tc>
          <w:tcPr>
            <w:tcW w:w="1145" w:type="pct"/>
            <w:hideMark/>
          </w:tcPr>
          <w:p w14:paraId="3DF39291"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Cruces por cauce</w:t>
            </w:r>
          </w:p>
        </w:tc>
        <w:tc>
          <w:tcPr>
            <w:tcW w:w="3120" w:type="pct"/>
            <w:hideMark/>
          </w:tcPr>
          <w:p w14:paraId="444AA449" w14:textId="6703F1E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Formación de cause</w:t>
            </w:r>
            <w:r w:rsidR="003D5E14">
              <w:rPr>
                <w:rFonts w:ascii="Verdana" w:hAnsi="Verdana"/>
                <w:sz w:val="18"/>
                <w:szCs w:val="18"/>
                <w:lang w:eastAsia="es-CO"/>
              </w:rPr>
              <w:t>s</w:t>
            </w:r>
            <w:r w:rsidRPr="00382633">
              <w:rPr>
                <w:rFonts w:ascii="Verdana" w:hAnsi="Verdana"/>
                <w:sz w:val="18"/>
                <w:szCs w:val="18"/>
                <w:lang w:eastAsia="es-CO"/>
              </w:rPr>
              <w:t xml:space="preserve"> en temporada de fuertes lluvias, dificulta</w:t>
            </w:r>
            <w:r w:rsidR="003D5E14">
              <w:rPr>
                <w:rFonts w:ascii="Verdana" w:hAnsi="Verdana"/>
                <w:sz w:val="18"/>
                <w:szCs w:val="18"/>
                <w:lang w:eastAsia="es-CO"/>
              </w:rPr>
              <w:t>ndo</w:t>
            </w:r>
            <w:r w:rsidRPr="00382633">
              <w:rPr>
                <w:rFonts w:ascii="Verdana" w:hAnsi="Verdana"/>
                <w:sz w:val="18"/>
                <w:szCs w:val="18"/>
                <w:lang w:eastAsia="es-CO"/>
              </w:rPr>
              <w:t xml:space="preserve"> la visión y </w:t>
            </w:r>
            <w:r w:rsidR="003D5E14">
              <w:rPr>
                <w:rFonts w:ascii="Verdana" w:hAnsi="Verdana"/>
                <w:sz w:val="18"/>
                <w:szCs w:val="18"/>
                <w:lang w:eastAsia="es-CO"/>
              </w:rPr>
              <w:t xml:space="preserve">convirtiendo </w:t>
            </w:r>
            <w:r w:rsidRPr="00382633">
              <w:rPr>
                <w:rFonts w:ascii="Verdana" w:hAnsi="Verdana"/>
                <w:sz w:val="18"/>
                <w:szCs w:val="18"/>
                <w:lang w:eastAsia="es-CO"/>
              </w:rPr>
              <w:t>el terreno</w:t>
            </w:r>
            <w:r w:rsidR="003D5E14">
              <w:rPr>
                <w:rFonts w:ascii="Verdana" w:hAnsi="Verdana"/>
                <w:sz w:val="18"/>
                <w:szCs w:val="18"/>
                <w:lang w:eastAsia="es-CO"/>
              </w:rPr>
              <w:t xml:space="preserve"> </w:t>
            </w:r>
            <w:r w:rsidR="00776168">
              <w:rPr>
                <w:rFonts w:ascii="Verdana" w:hAnsi="Verdana"/>
                <w:sz w:val="18"/>
                <w:szCs w:val="18"/>
                <w:lang w:eastAsia="es-CO"/>
              </w:rPr>
              <w:t>en</w:t>
            </w:r>
            <w:r w:rsidRPr="00382633">
              <w:rPr>
                <w:rFonts w:ascii="Verdana" w:hAnsi="Verdana"/>
                <w:sz w:val="18"/>
                <w:szCs w:val="18"/>
                <w:lang w:eastAsia="es-CO"/>
              </w:rPr>
              <w:t xml:space="preserve"> liso.</w:t>
            </w:r>
          </w:p>
        </w:tc>
      </w:tr>
      <w:tr w:rsidR="00195003" w:rsidRPr="00382633" w14:paraId="47E098C9" w14:textId="77777777" w:rsidTr="00DE488D">
        <w:trPr>
          <w:trHeight w:val="876"/>
        </w:trPr>
        <w:tc>
          <w:tcPr>
            <w:cnfStyle w:val="001000000000" w:firstRow="0" w:lastRow="0" w:firstColumn="1" w:lastColumn="0" w:oddVBand="0" w:evenVBand="0" w:oddHBand="0" w:evenHBand="0" w:firstRowFirstColumn="0" w:firstRowLastColumn="0" w:lastRowFirstColumn="0" w:lastRowLastColumn="0"/>
            <w:tcW w:w="735" w:type="pct"/>
            <w:vMerge/>
          </w:tcPr>
          <w:p w14:paraId="0F1C5019" w14:textId="77777777" w:rsidR="00195003" w:rsidRPr="00382633" w:rsidRDefault="00195003" w:rsidP="00772585">
            <w:pPr>
              <w:spacing w:line="276" w:lineRule="auto"/>
              <w:jc w:val="center"/>
              <w:rPr>
                <w:rFonts w:ascii="Verdana" w:hAnsi="Verdana"/>
                <w:b w:val="0"/>
                <w:bCs w:val="0"/>
                <w:sz w:val="18"/>
                <w:szCs w:val="18"/>
                <w:lang w:eastAsia="es-CO"/>
              </w:rPr>
            </w:pPr>
          </w:p>
        </w:tc>
        <w:tc>
          <w:tcPr>
            <w:tcW w:w="1145" w:type="pct"/>
          </w:tcPr>
          <w:p w14:paraId="4C3993F1"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Cruces por anegamientos </w:t>
            </w:r>
          </w:p>
        </w:tc>
        <w:tc>
          <w:tcPr>
            <w:tcW w:w="3120" w:type="pct"/>
          </w:tcPr>
          <w:p w14:paraId="57ED5B9E" w14:textId="5787AA66"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Se </w:t>
            </w:r>
            <w:r w:rsidR="00776168">
              <w:rPr>
                <w:rFonts w:ascii="Verdana" w:hAnsi="Verdana"/>
                <w:sz w:val="18"/>
                <w:szCs w:val="18"/>
                <w:lang w:eastAsia="es-CO"/>
              </w:rPr>
              <w:t>forman</w:t>
            </w:r>
            <w:r w:rsidRPr="00382633">
              <w:rPr>
                <w:rFonts w:ascii="Verdana" w:hAnsi="Verdana"/>
                <w:sz w:val="18"/>
                <w:szCs w:val="18"/>
                <w:lang w:eastAsia="es-CO"/>
              </w:rPr>
              <w:t xml:space="preserve"> lodazales y se dificulta el paso del visitante</w:t>
            </w:r>
            <w:r w:rsidR="00776168">
              <w:rPr>
                <w:rFonts w:ascii="Verdana" w:hAnsi="Verdana"/>
                <w:sz w:val="18"/>
                <w:szCs w:val="18"/>
                <w:lang w:eastAsia="es-CO"/>
              </w:rPr>
              <w:t>.</w:t>
            </w:r>
          </w:p>
        </w:tc>
      </w:tr>
      <w:tr w:rsidR="00195003" w:rsidRPr="00382633" w14:paraId="2A9E1C0C" w14:textId="77777777" w:rsidTr="00DE488D">
        <w:trPr>
          <w:trHeight w:val="876"/>
        </w:trPr>
        <w:tc>
          <w:tcPr>
            <w:cnfStyle w:val="001000000000" w:firstRow="0" w:lastRow="0" w:firstColumn="1" w:lastColumn="0" w:oddVBand="0" w:evenVBand="0" w:oddHBand="0" w:evenHBand="0" w:firstRowFirstColumn="0" w:firstRowLastColumn="0" w:lastRowFirstColumn="0" w:lastRowLastColumn="0"/>
            <w:tcW w:w="735" w:type="pct"/>
            <w:vMerge/>
          </w:tcPr>
          <w:p w14:paraId="0E522F70" w14:textId="77777777" w:rsidR="00195003" w:rsidRPr="00382633" w:rsidRDefault="00195003" w:rsidP="00772585">
            <w:pPr>
              <w:spacing w:line="276" w:lineRule="auto"/>
              <w:jc w:val="center"/>
              <w:rPr>
                <w:rFonts w:ascii="Verdana" w:hAnsi="Verdana"/>
                <w:b w:val="0"/>
                <w:bCs w:val="0"/>
                <w:sz w:val="18"/>
                <w:szCs w:val="18"/>
                <w:lang w:eastAsia="es-CO"/>
              </w:rPr>
            </w:pPr>
          </w:p>
        </w:tc>
        <w:tc>
          <w:tcPr>
            <w:tcW w:w="1145" w:type="pct"/>
          </w:tcPr>
          <w:p w14:paraId="01F29C0E"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Exposición a bajas temperaturas</w:t>
            </w:r>
          </w:p>
        </w:tc>
        <w:tc>
          <w:tcPr>
            <w:tcW w:w="3120" w:type="pct"/>
          </w:tcPr>
          <w:p w14:paraId="535979AF" w14:textId="6ECE9659"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Provocado </w:t>
            </w:r>
            <w:r w:rsidR="00776168">
              <w:rPr>
                <w:rFonts w:ascii="Verdana" w:hAnsi="Verdana"/>
                <w:sz w:val="18"/>
                <w:szCs w:val="18"/>
                <w:lang w:eastAsia="es-CO"/>
              </w:rPr>
              <w:t xml:space="preserve">por </w:t>
            </w:r>
            <w:r w:rsidRPr="00382633">
              <w:rPr>
                <w:rFonts w:ascii="Verdana" w:hAnsi="Verdana"/>
                <w:sz w:val="18"/>
                <w:szCs w:val="18"/>
                <w:lang w:eastAsia="es-CO"/>
              </w:rPr>
              <w:t xml:space="preserve">las condiciones climáticas y </w:t>
            </w:r>
            <w:r w:rsidR="00776168">
              <w:rPr>
                <w:rFonts w:ascii="Verdana" w:hAnsi="Verdana"/>
                <w:sz w:val="18"/>
                <w:szCs w:val="18"/>
                <w:lang w:eastAsia="es-CO"/>
              </w:rPr>
              <w:t xml:space="preserve">el </w:t>
            </w:r>
            <w:r w:rsidRPr="00382633">
              <w:rPr>
                <w:rFonts w:ascii="Verdana" w:hAnsi="Verdana"/>
                <w:sz w:val="18"/>
                <w:szCs w:val="18"/>
                <w:lang w:eastAsia="es-CO"/>
              </w:rPr>
              <w:t>no uso de la vestimenta adecuada</w:t>
            </w:r>
            <w:r w:rsidR="00776168">
              <w:rPr>
                <w:rFonts w:ascii="Verdana" w:hAnsi="Verdana"/>
                <w:sz w:val="18"/>
                <w:szCs w:val="18"/>
                <w:lang w:eastAsia="es-CO"/>
              </w:rPr>
              <w:t>,</w:t>
            </w:r>
            <w:r w:rsidRPr="00382633">
              <w:rPr>
                <w:rFonts w:ascii="Verdana" w:hAnsi="Verdana"/>
                <w:sz w:val="18"/>
                <w:szCs w:val="18"/>
                <w:lang w:eastAsia="es-CO"/>
              </w:rPr>
              <w:t xml:space="preserve"> causando hipotermia</w:t>
            </w:r>
            <w:r w:rsidR="00776168">
              <w:rPr>
                <w:rFonts w:ascii="Verdana" w:hAnsi="Verdana"/>
                <w:sz w:val="18"/>
                <w:szCs w:val="18"/>
                <w:lang w:eastAsia="es-CO"/>
              </w:rPr>
              <w:t>.</w:t>
            </w:r>
          </w:p>
        </w:tc>
      </w:tr>
      <w:tr w:rsidR="00195003" w:rsidRPr="00382633" w14:paraId="0D6E56E9" w14:textId="77777777" w:rsidTr="00DE488D">
        <w:trPr>
          <w:trHeight w:val="876"/>
        </w:trPr>
        <w:tc>
          <w:tcPr>
            <w:cnfStyle w:val="001000000000" w:firstRow="0" w:lastRow="0" w:firstColumn="1" w:lastColumn="0" w:oddVBand="0" w:evenVBand="0" w:oddHBand="0" w:evenHBand="0" w:firstRowFirstColumn="0" w:firstRowLastColumn="0" w:lastRowFirstColumn="0" w:lastRowLastColumn="0"/>
            <w:tcW w:w="735" w:type="pct"/>
            <w:vMerge/>
          </w:tcPr>
          <w:p w14:paraId="0EA6D14D" w14:textId="77777777" w:rsidR="00195003" w:rsidRPr="00382633" w:rsidRDefault="00195003" w:rsidP="00772585">
            <w:pPr>
              <w:spacing w:line="276" w:lineRule="auto"/>
              <w:jc w:val="center"/>
              <w:rPr>
                <w:rFonts w:ascii="Verdana" w:hAnsi="Verdana"/>
                <w:b w:val="0"/>
                <w:bCs w:val="0"/>
                <w:sz w:val="18"/>
                <w:szCs w:val="18"/>
                <w:lang w:eastAsia="es-CO"/>
              </w:rPr>
            </w:pPr>
          </w:p>
        </w:tc>
        <w:tc>
          <w:tcPr>
            <w:tcW w:w="1145" w:type="pct"/>
          </w:tcPr>
          <w:p w14:paraId="27BF473B" w14:textId="040B744D"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Exposición a fuertes nevadas</w:t>
            </w:r>
          </w:p>
        </w:tc>
        <w:tc>
          <w:tcPr>
            <w:tcW w:w="3120" w:type="pct"/>
          </w:tcPr>
          <w:p w14:paraId="701C6C29" w14:textId="325E82D9"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Formación de hielo en la roca y acumulación de nieve por el sendero a partir de los 4</w:t>
            </w:r>
            <w:r w:rsidR="00776168">
              <w:rPr>
                <w:rFonts w:ascii="Verdana" w:hAnsi="Verdana"/>
                <w:sz w:val="18"/>
                <w:szCs w:val="18"/>
                <w:lang w:eastAsia="es-CO"/>
              </w:rPr>
              <w:t>.</w:t>
            </w:r>
            <w:r w:rsidRPr="00382633">
              <w:rPr>
                <w:rFonts w:ascii="Verdana" w:hAnsi="Verdana"/>
                <w:sz w:val="18"/>
                <w:szCs w:val="18"/>
                <w:lang w:eastAsia="es-CO"/>
              </w:rPr>
              <w:t>200 m.s.n.m, lo que puede causar deslizamientos e inestabilidad en la caminata</w:t>
            </w:r>
            <w:r w:rsidR="00776168">
              <w:rPr>
                <w:rFonts w:ascii="Verdana" w:hAnsi="Verdana"/>
                <w:sz w:val="18"/>
                <w:szCs w:val="18"/>
                <w:lang w:eastAsia="es-CO"/>
              </w:rPr>
              <w:t>.</w:t>
            </w:r>
          </w:p>
        </w:tc>
      </w:tr>
      <w:tr w:rsidR="00195003" w:rsidRPr="00382633" w14:paraId="05FC8922" w14:textId="77777777" w:rsidTr="00DE488D">
        <w:trPr>
          <w:trHeight w:val="876"/>
        </w:trPr>
        <w:tc>
          <w:tcPr>
            <w:cnfStyle w:val="001000000000" w:firstRow="0" w:lastRow="0" w:firstColumn="1" w:lastColumn="0" w:oddVBand="0" w:evenVBand="0" w:oddHBand="0" w:evenHBand="0" w:firstRowFirstColumn="0" w:firstRowLastColumn="0" w:lastRowFirstColumn="0" w:lastRowLastColumn="0"/>
            <w:tcW w:w="735" w:type="pct"/>
            <w:vMerge/>
          </w:tcPr>
          <w:p w14:paraId="5D08DF6A" w14:textId="77777777" w:rsidR="00195003" w:rsidRPr="00382633" w:rsidRDefault="00195003" w:rsidP="00772585">
            <w:pPr>
              <w:spacing w:line="276" w:lineRule="auto"/>
              <w:jc w:val="center"/>
              <w:rPr>
                <w:rFonts w:ascii="Verdana" w:hAnsi="Verdana"/>
                <w:b w:val="0"/>
                <w:bCs w:val="0"/>
                <w:sz w:val="18"/>
                <w:szCs w:val="18"/>
                <w:lang w:eastAsia="es-CO"/>
              </w:rPr>
            </w:pPr>
          </w:p>
        </w:tc>
        <w:tc>
          <w:tcPr>
            <w:tcW w:w="1145" w:type="pct"/>
          </w:tcPr>
          <w:p w14:paraId="386FDD3E" w14:textId="55ABA20F" w:rsidR="00195003" w:rsidRPr="00382633" w:rsidRDefault="00776168"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Pr>
                <w:rFonts w:ascii="Verdana" w:hAnsi="Verdana"/>
                <w:sz w:val="18"/>
                <w:szCs w:val="18"/>
                <w:lang w:eastAsia="es-CO"/>
              </w:rPr>
              <w:t>Alta e</w:t>
            </w:r>
            <w:r w:rsidR="00195003" w:rsidRPr="00382633">
              <w:rPr>
                <w:rFonts w:ascii="Verdana" w:hAnsi="Verdana"/>
                <w:sz w:val="18"/>
                <w:szCs w:val="18"/>
                <w:lang w:eastAsia="es-CO"/>
              </w:rPr>
              <w:t xml:space="preserve">xposición </w:t>
            </w:r>
            <w:r>
              <w:rPr>
                <w:rFonts w:ascii="Verdana" w:hAnsi="Verdana"/>
                <w:sz w:val="18"/>
                <w:szCs w:val="18"/>
                <w:lang w:eastAsia="es-CO"/>
              </w:rPr>
              <w:t>a la</w:t>
            </w:r>
            <w:r w:rsidR="00195003" w:rsidRPr="00382633">
              <w:rPr>
                <w:rFonts w:ascii="Verdana" w:hAnsi="Verdana"/>
                <w:sz w:val="18"/>
                <w:szCs w:val="18"/>
                <w:lang w:eastAsia="es-CO"/>
              </w:rPr>
              <w:t xml:space="preserve"> radiación solar</w:t>
            </w:r>
          </w:p>
        </w:tc>
        <w:tc>
          <w:tcPr>
            <w:tcW w:w="3120" w:type="pct"/>
          </w:tcPr>
          <w:p w14:paraId="36877767" w14:textId="46FC67DF"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Provocado por </w:t>
            </w:r>
            <w:r w:rsidR="00776168">
              <w:rPr>
                <w:rFonts w:ascii="Verdana" w:hAnsi="Verdana"/>
                <w:sz w:val="18"/>
                <w:szCs w:val="18"/>
                <w:lang w:eastAsia="es-CO"/>
              </w:rPr>
              <w:t xml:space="preserve">las </w:t>
            </w:r>
            <w:r w:rsidRPr="00382633">
              <w:rPr>
                <w:rFonts w:ascii="Verdana" w:hAnsi="Verdana"/>
                <w:sz w:val="18"/>
                <w:szCs w:val="18"/>
                <w:lang w:eastAsia="es-CO"/>
              </w:rPr>
              <w:t>condiciones climáticas</w:t>
            </w:r>
            <w:r w:rsidR="00025F4C">
              <w:rPr>
                <w:rFonts w:ascii="Verdana" w:hAnsi="Verdana"/>
                <w:sz w:val="18"/>
                <w:szCs w:val="18"/>
                <w:lang w:eastAsia="es-CO"/>
              </w:rPr>
              <w:t xml:space="preserve"> </w:t>
            </w:r>
            <w:r w:rsidRPr="00382633">
              <w:rPr>
                <w:rFonts w:ascii="Verdana" w:hAnsi="Verdana"/>
                <w:sz w:val="18"/>
                <w:szCs w:val="18"/>
                <w:lang w:eastAsia="es-CO"/>
              </w:rPr>
              <w:t>puede causar insolación y rápida deshidratación.</w:t>
            </w:r>
          </w:p>
        </w:tc>
      </w:tr>
      <w:tr w:rsidR="00195003" w:rsidRPr="00382633" w14:paraId="7E7D46B5" w14:textId="77777777" w:rsidTr="00DE488D">
        <w:trPr>
          <w:trHeight w:val="876"/>
        </w:trPr>
        <w:tc>
          <w:tcPr>
            <w:cnfStyle w:val="001000000000" w:firstRow="0" w:lastRow="0" w:firstColumn="1" w:lastColumn="0" w:oddVBand="0" w:evenVBand="0" w:oddHBand="0" w:evenHBand="0" w:firstRowFirstColumn="0" w:firstRowLastColumn="0" w:lastRowFirstColumn="0" w:lastRowLastColumn="0"/>
            <w:tcW w:w="735" w:type="pct"/>
          </w:tcPr>
          <w:p w14:paraId="4425813E" w14:textId="77777777" w:rsidR="00195003" w:rsidRPr="00382633" w:rsidRDefault="00195003" w:rsidP="00772585">
            <w:pPr>
              <w:spacing w:line="276" w:lineRule="auto"/>
              <w:jc w:val="center"/>
              <w:rPr>
                <w:rFonts w:ascii="Verdana" w:hAnsi="Verdana"/>
                <w:b w:val="0"/>
                <w:bCs w:val="0"/>
                <w:sz w:val="18"/>
                <w:szCs w:val="18"/>
                <w:lang w:eastAsia="es-CO"/>
              </w:rPr>
            </w:pPr>
          </w:p>
        </w:tc>
        <w:tc>
          <w:tcPr>
            <w:tcW w:w="1145" w:type="pct"/>
          </w:tcPr>
          <w:p w14:paraId="6DDC0196" w14:textId="77777777" w:rsidR="00195003" w:rsidRPr="00776168"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776168">
              <w:rPr>
                <w:rFonts w:ascii="Verdana" w:hAnsi="Verdana"/>
                <w:sz w:val="18"/>
                <w:szCs w:val="18"/>
                <w:lang w:eastAsia="es-CO"/>
              </w:rPr>
              <w:t xml:space="preserve">Exposición a cambio climático –calentamiento global </w:t>
            </w:r>
          </w:p>
          <w:p w14:paraId="2C35BE12"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p>
        </w:tc>
        <w:tc>
          <w:tcPr>
            <w:tcW w:w="3120" w:type="pct"/>
          </w:tcPr>
          <w:p w14:paraId="24C985A4" w14:textId="2A08DC93" w:rsidR="00195003" w:rsidRPr="00776168" w:rsidRDefault="00195003" w:rsidP="00772585">
            <w:pPr>
              <w:pStyle w:val="Prrafodelista"/>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76168">
              <w:rPr>
                <w:rFonts w:ascii="Verdana" w:hAnsi="Verdana"/>
                <w:sz w:val="18"/>
                <w:szCs w:val="18"/>
              </w:rPr>
              <w:t xml:space="preserve">Avalancha por </w:t>
            </w:r>
            <w:r w:rsidR="00776168" w:rsidRPr="00776168">
              <w:rPr>
                <w:rFonts w:ascii="Verdana" w:hAnsi="Verdana"/>
                <w:sz w:val="18"/>
                <w:szCs w:val="18"/>
              </w:rPr>
              <w:t>serac</w:t>
            </w:r>
          </w:p>
          <w:p w14:paraId="6218BAE5" w14:textId="22DEAAAF" w:rsidR="00195003" w:rsidRPr="00776168"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76168">
              <w:rPr>
                <w:rFonts w:ascii="Verdana" w:hAnsi="Verdana"/>
                <w:sz w:val="18"/>
                <w:szCs w:val="18"/>
              </w:rPr>
              <w:t>Se puede presentar en el borde de glaciar del pico Cóncavo, sendero Laguna Grande.</w:t>
            </w:r>
          </w:p>
          <w:p w14:paraId="69C6C69E" w14:textId="77777777" w:rsidR="00195003" w:rsidRPr="00776168"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09BE9D07" w14:textId="5887FC9A" w:rsidR="00195003" w:rsidRPr="00776168" w:rsidRDefault="00195003" w:rsidP="00772585">
            <w:pPr>
              <w:pStyle w:val="Prrafodelista"/>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76168">
              <w:rPr>
                <w:rFonts w:ascii="Verdana" w:hAnsi="Verdana"/>
                <w:sz w:val="18"/>
                <w:szCs w:val="18"/>
              </w:rPr>
              <w:t>Avalancha de placa, deslizamiento</w:t>
            </w:r>
            <w:r w:rsidR="00025F4C">
              <w:rPr>
                <w:rFonts w:ascii="Verdana" w:hAnsi="Verdana"/>
                <w:sz w:val="18"/>
                <w:szCs w:val="18"/>
              </w:rPr>
              <w:t>:</w:t>
            </w:r>
          </w:p>
          <w:p w14:paraId="709AD228" w14:textId="0B6B2B82" w:rsidR="00025F4C" w:rsidRPr="00776168"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776168">
              <w:rPr>
                <w:rFonts w:ascii="Verdana" w:hAnsi="Verdana"/>
                <w:sz w:val="18"/>
                <w:szCs w:val="18"/>
              </w:rPr>
              <w:t xml:space="preserve">Se puede presentar en el pico </w:t>
            </w:r>
            <w:r w:rsidR="00776168" w:rsidRPr="00776168">
              <w:rPr>
                <w:rFonts w:ascii="Verdana" w:hAnsi="Verdana"/>
                <w:sz w:val="18"/>
                <w:szCs w:val="18"/>
              </w:rPr>
              <w:t>P</w:t>
            </w:r>
            <w:r w:rsidRPr="00776168">
              <w:rPr>
                <w:rFonts w:ascii="Verdana" w:hAnsi="Verdana"/>
                <w:sz w:val="18"/>
                <w:szCs w:val="18"/>
              </w:rPr>
              <w:t xml:space="preserve">an de </w:t>
            </w:r>
            <w:r w:rsidR="00776168" w:rsidRPr="00776168">
              <w:rPr>
                <w:rFonts w:ascii="Verdana" w:hAnsi="Verdana"/>
                <w:sz w:val="18"/>
                <w:szCs w:val="18"/>
              </w:rPr>
              <w:t>A</w:t>
            </w:r>
            <w:r w:rsidRPr="00776168">
              <w:rPr>
                <w:rFonts w:ascii="Verdana" w:hAnsi="Verdana"/>
                <w:sz w:val="18"/>
                <w:szCs w:val="18"/>
              </w:rPr>
              <w:t xml:space="preserve">zúcar, sendero </w:t>
            </w:r>
            <w:r w:rsidR="00776168" w:rsidRPr="00776168">
              <w:rPr>
                <w:rFonts w:ascii="Verdana" w:hAnsi="Verdana"/>
                <w:sz w:val="18"/>
                <w:szCs w:val="18"/>
              </w:rPr>
              <w:t>L</w:t>
            </w:r>
            <w:r w:rsidRPr="00776168">
              <w:rPr>
                <w:rFonts w:ascii="Verdana" w:hAnsi="Verdana"/>
                <w:sz w:val="18"/>
                <w:szCs w:val="18"/>
              </w:rPr>
              <w:t>agunillas</w:t>
            </w:r>
            <w:r w:rsidR="00776168" w:rsidRPr="00776168">
              <w:rPr>
                <w:rFonts w:ascii="Verdana" w:hAnsi="Verdana"/>
                <w:sz w:val="18"/>
                <w:szCs w:val="18"/>
              </w:rPr>
              <w:t>.</w:t>
            </w:r>
          </w:p>
        </w:tc>
      </w:tr>
      <w:tr w:rsidR="00195003" w:rsidRPr="00382633" w14:paraId="1DB00743"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tcPr>
          <w:p w14:paraId="270E8976" w14:textId="77777777" w:rsidR="00195003" w:rsidRPr="00382633" w:rsidRDefault="00195003" w:rsidP="00772585">
            <w:pPr>
              <w:spacing w:line="276" w:lineRule="auto"/>
              <w:rPr>
                <w:rFonts w:ascii="Verdana" w:hAnsi="Verdana"/>
                <w:b w:val="0"/>
                <w:bCs w:val="0"/>
                <w:sz w:val="18"/>
                <w:szCs w:val="18"/>
                <w:lang w:eastAsia="es-CO"/>
              </w:rPr>
            </w:pPr>
            <w:r w:rsidRPr="00382633">
              <w:rPr>
                <w:rFonts w:ascii="Verdana" w:hAnsi="Verdana"/>
                <w:sz w:val="18"/>
                <w:szCs w:val="18"/>
                <w:lang w:eastAsia="es-CO"/>
              </w:rPr>
              <w:t>Condiciones médicas</w:t>
            </w:r>
          </w:p>
        </w:tc>
        <w:tc>
          <w:tcPr>
            <w:tcW w:w="1145" w:type="pct"/>
          </w:tcPr>
          <w:p w14:paraId="73BC4982" w14:textId="15B16C4F"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Agotamiento </w:t>
            </w:r>
            <w:r w:rsidR="00776168">
              <w:rPr>
                <w:rFonts w:ascii="Verdana" w:hAnsi="Verdana"/>
                <w:sz w:val="18"/>
                <w:szCs w:val="18"/>
                <w:lang w:eastAsia="es-CO"/>
              </w:rPr>
              <w:t>f</w:t>
            </w:r>
            <w:r w:rsidRPr="00382633">
              <w:rPr>
                <w:rFonts w:ascii="Verdana" w:hAnsi="Verdana"/>
                <w:sz w:val="18"/>
                <w:szCs w:val="18"/>
                <w:lang w:eastAsia="es-CO"/>
              </w:rPr>
              <w:t>ísico</w:t>
            </w:r>
          </w:p>
        </w:tc>
        <w:tc>
          <w:tcPr>
            <w:tcW w:w="3120" w:type="pct"/>
          </w:tcPr>
          <w:p w14:paraId="195CF1AC" w14:textId="1DAA4321"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Excesivo esfuerzo físico combinado o no con el clima y la altura, </w:t>
            </w:r>
            <w:r w:rsidR="00776168">
              <w:rPr>
                <w:rFonts w:ascii="Verdana" w:hAnsi="Verdana"/>
                <w:sz w:val="18"/>
                <w:szCs w:val="18"/>
                <w:lang w:eastAsia="es-CO"/>
              </w:rPr>
              <w:t xml:space="preserve">la </w:t>
            </w:r>
            <w:r w:rsidRPr="00382633">
              <w:rPr>
                <w:rFonts w:ascii="Verdana" w:hAnsi="Verdana"/>
                <w:sz w:val="18"/>
                <w:szCs w:val="18"/>
                <w:lang w:eastAsia="es-CO"/>
              </w:rPr>
              <w:t xml:space="preserve">longitud </w:t>
            </w:r>
            <w:r w:rsidR="00776168">
              <w:rPr>
                <w:rFonts w:ascii="Verdana" w:hAnsi="Verdana"/>
                <w:sz w:val="18"/>
                <w:szCs w:val="18"/>
                <w:lang w:eastAsia="es-CO"/>
              </w:rPr>
              <w:t>y la</w:t>
            </w:r>
            <w:r w:rsidRPr="00382633">
              <w:rPr>
                <w:rFonts w:ascii="Verdana" w:hAnsi="Verdana"/>
                <w:sz w:val="18"/>
                <w:szCs w:val="18"/>
                <w:lang w:eastAsia="es-CO"/>
              </w:rPr>
              <w:t xml:space="preserve"> pendiente del sendero</w:t>
            </w:r>
            <w:r w:rsidR="00776168">
              <w:rPr>
                <w:rFonts w:ascii="Verdana" w:hAnsi="Verdana"/>
                <w:sz w:val="18"/>
                <w:szCs w:val="18"/>
                <w:lang w:eastAsia="es-CO"/>
              </w:rPr>
              <w:t>.</w:t>
            </w:r>
          </w:p>
        </w:tc>
      </w:tr>
      <w:tr w:rsidR="00195003" w:rsidRPr="00382633" w14:paraId="341A5503"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val="restart"/>
          </w:tcPr>
          <w:p w14:paraId="05135C87" w14:textId="77777777" w:rsidR="00195003" w:rsidRPr="00382633" w:rsidRDefault="00195003" w:rsidP="00772585">
            <w:pPr>
              <w:spacing w:line="276" w:lineRule="auto"/>
              <w:rPr>
                <w:rFonts w:ascii="Verdana" w:hAnsi="Verdana"/>
                <w:b w:val="0"/>
                <w:bCs w:val="0"/>
                <w:sz w:val="18"/>
                <w:szCs w:val="18"/>
                <w:lang w:eastAsia="es-CO"/>
              </w:rPr>
            </w:pPr>
            <w:r w:rsidRPr="00382633">
              <w:rPr>
                <w:rFonts w:ascii="Verdana" w:hAnsi="Verdana"/>
                <w:sz w:val="18"/>
                <w:szCs w:val="18"/>
                <w:lang w:eastAsia="es-CO"/>
              </w:rPr>
              <w:t>Condiciones del sendero</w:t>
            </w:r>
          </w:p>
        </w:tc>
        <w:tc>
          <w:tcPr>
            <w:tcW w:w="1145" w:type="pct"/>
          </w:tcPr>
          <w:p w14:paraId="52D14996" w14:textId="4DCBFB11"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Derrumbes</w:t>
            </w:r>
            <w:r w:rsidR="00776168">
              <w:rPr>
                <w:rFonts w:ascii="Verdana" w:hAnsi="Verdana"/>
                <w:sz w:val="18"/>
                <w:szCs w:val="18"/>
                <w:lang w:eastAsia="es-CO"/>
              </w:rPr>
              <w:t>,</w:t>
            </w:r>
            <w:r w:rsidRPr="00382633">
              <w:rPr>
                <w:rFonts w:ascii="Verdana" w:hAnsi="Verdana"/>
                <w:sz w:val="18"/>
                <w:szCs w:val="18"/>
                <w:lang w:eastAsia="es-CO"/>
              </w:rPr>
              <w:t xml:space="preserve"> remoción en masa</w:t>
            </w:r>
            <w:r w:rsidR="00776168">
              <w:rPr>
                <w:rFonts w:ascii="Verdana" w:hAnsi="Verdana"/>
                <w:sz w:val="18"/>
                <w:szCs w:val="18"/>
                <w:lang w:eastAsia="es-CO"/>
              </w:rPr>
              <w:t>,</w:t>
            </w:r>
            <w:r w:rsidRPr="00382633">
              <w:rPr>
                <w:rFonts w:ascii="Verdana" w:hAnsi="Verdana"/>
                <w:sz w:val="18"/>
                <w:szCs w:val="18"/>
                <w:lang w:eastAsia="es-CO"/>
              </w:rPr>
              <w:t xml:space="preserve"> deslizamiento de rocas y detritos rocosos </w:t>
            </w:r>
          </w:p>
        </w:tc>
        <w:tc>
          <w:tcPr>
            <w:tcW w:w="3120" w:type="pct"/>
          </w:tcPr>
          <w:p w14:paraId="4200CF37" w14:textId="737B2F1C"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Sitios propensos o con posibilidad a deslizamiento de tierra y/o deslizamiento de rocas o detritos rocosos</w:t>
            </w:r>
            <w:r w:rsidR="00025F4C">
              <w:rPr>
                <w:rFonts w:ascii="Verdana" w:hAnsi="Verdana"/>
                <w:sz w:val="18"/>
                <w:szCs w:val="18"/>
                <w:lang w:eastAsia="es-CO"/>
              </w:rPr>
              <w:t xml:space="preserve">- sendero Ritacuba y Púlpito del Diablo. </w:t>
            </w:r>
          </w:p>
        </w:tc>
      </w:tr>
      <w:tr w:rsidR="00195003" w:rsidRPr="00382633" w14:paraId="369B2C33"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tcPr>
          <w:p w14:paraId="713C1A5F"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29CC96E3"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Camino por roca (Laja) </w:t>
            </w:r>
          </w:p>
        </w:tc>
        <w:tc>
          <w:tcPr>
            <w:tcW w:w="3120" w:type="pct"/>
          </w:tcPr>
          <w:p w14:paraId="28C55D5B" w14:textId="1218047C" w:rsidR="00195003" w:rsidRPr="00382633" w:rsidRDefault="00776168"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Pr>
                <w:rFonts w:ascii="Verdana" w:hAnsi="Verdana"/>
                <w:sz w:val="18"/>
                <w:szCs w:val="18"/>
                <w:lang w:eastAsia="es-CO"/>
              </w:rPr>
              <w:t xml:space="preserve">Senderos donde se debe transitar sobre </w:t>
            </w:r>
            <w:r w:rsidR="00195003" w:rsidRPr="00382633">
              <w:rPr>
                <w:rFonts w:ascii="Verdana" w:hAnsi="Verdana"/>
                <w:sz w:val="18"/>
                <w:szCs w:val="18"/>
                <w:lang w:eastAsia="es-CO"/>
              </w:rPr>
              <w:t xml:space="preserve">laja, </w:t>
            </w:r>
            <w:r>
              <w:rPr>
                <w:rFonts w:ascii="Verdana" w:hAnsi="Verdana"/>
                <w:sz w:val="18"/>
                <w:szCs w:val="18"/>
                <w:lang w:eastAsia="es-CO"/>
              </w:rPr>
              <w:t xml:space="preserve">la cual en invierno es </w:t>
            </w:r>
            <w:r w:rsidR="00195003" w:rsidRPr="00382633">
              <w:rPr>
                <w:rFonts w:ascii="Verdana" w:hAnsi="Verdana"/>
                <w:sz w:val="18"/>
                <w:szCs w:val="18"/>
                <w:lang w:eastAsia="es-CO"/>
              </w:rPr>
              <w:t>resbalos</w:t>
            </w:r>
            <w:r>
              <w:rPr>
                <w:rFonts w:ascii="Verdana" w:hAnsi="Verdana"/>
                <w:sz w:val="18"/>
                <w:szCs w:val="18"/>
                <w:lang w:eastAsia="es-CO"/>
              </w:rPr>
              <w:t>a y puede presentar verglass.</w:t>
            </w:r>
            <w:r w:rsidR="00195003" w:rsidRPr="00382633">
              <w:rPr>
                <w:rFonts w:ascii="Verdana" w:hAnsi="Verdana"/>
                <w:sz w:val="18"/>
                <w:szCs w:val="18"/>
                <w:lang w:eastAsia="es-CO"/>
              </w:rPr>
              <w:t xml:space="preserve"> </w:t>
            </w:r>
          </w:p>
        </w:tc>
      </w:tr>
      <w:tr w:rsidR="00195003" w:rsidRPr="00382633" w14:paraId="0C7D19A7"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tcPr>
          <w:p w14:paraId="79FB6695"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3C9B5BF6"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Suelo resbaloso</w:t>
            </w:r>
          </w:p>
        </w:tc>
        <w:tc>
          <w:tcPr>
            <w:tcW w:w="3120" w:type="pct"/>
          </w:tcPr>
          <w:p w14:paraId="2F23D3B2" w14:textId="509DE761"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Caminos </w:t>
            </w:r>
            <w:r w:rsidR="00776168" w:rsidRPr="00382633">
              <w:rPr>
                <w:rFonts w:ascii="Verdana" w:hAnsi="Verdana"/>
                <w:sz w:val="18"/>
                <w:szCs w:val="18"/>
                <w:lang w:eastAsia="es-CO"/>
              </w:rPr>
              <w:t>que,</w:t>
            </w:r>
            <w:r w:rsidRPr="00382633">
              <w:rPr>
                <w:rFonts w:ascii="Verdana" w:hAnsi="Verdana"/>
                <w:sz w:val="18"/>
                <w:szCs w:val="18"/>
                <w:lang w:eastAsia="es-CO"/>
              </w:rPr>
              <w:t xml:space="preserve"> </w:t>
            </w:r>
            <w:r w:rsidR="00776168">
              <w:rPr>
                <w:rFonts w:ascii="Verdana" w:hAnsi="Verdana"/>
                <w:sz w:val="18"/>
                <w:szCs w:val="18"/>
                <w:lang w:eastAsia="es-CO"/>
              </w:rPr>
              <w:t xml:space="preserve">por </w:t>
            </w:r>
            <w:r w:rsidRPr="00382633">
              <w:rPr>
                <w:rFonts w:ascii="Verdana" w:hAnsi="Verdana"/>
                <w:sz w:val="18"/>
                <w:szCs w:val="18"/>
                <w:lang w:eastAsia="es-CO"/>
              </w:rPr>
              <w:t xml:space="preserve">su composición </w:t>
            </w:r>
            <w:r w:rsidR="00776168">
              <w:rPr>
                <w:rFonts w:ascii="Verdana" w:hAnsi="Verdana"/>
                <w:sz w:val="18"/>
                <w:szCs w:val="18"/>
                <w:lang w:eastAsia="es-CO"/>
              </w:rPr>
              <w:t xml:space="preserve">de </w:t>
            </w:r>
            <w:r w:rsidRPr="00382633">
              <w:rPr>
                <w:rFonts w:ascii="Verdana" w:hAnsi="Verdana"/>
                <w:sz w:val="18"/>
                <w:szCs w:val="18"/>
                <w:lang w:eastAsia="es-CO"/>
              </w:rPr>
              <w:t xml:space="preserve">arenas y arcillas, pueden ser lisos por </w:t>
            </w:r>
            <w:r w:rsidR="00776168">
              <w:rPr>
                <w:rFonts w:ascii="Verdana" w:hAnsi="Verdana"/>
                <w:sz w:val="18"/>
                <w:szCs w:val="18"/>
                <w:lang w:eastAsia="es-CO"/>
              </w:rPr>
              <w:t xml:space="preserve">la </w:t>
            </w:r>
            <w:r w:rsidRPr="00382633">
              <w:rPr>
                <w:rFonts w:ascii="Verdana" w:hAnsi="Verdana"/>
                <w:sz w:val="18"/>
                <w:szCs w:val="18"/>
                <w:lang w:eastAsia="es-CO"/>
              </w:rPr>
              <w:t xml:space="preserve">humedad </w:t>
            </w:r>
            <w:r w:rsidR="00776168">
              <w:rPr>
                <w:rFonts w:ascii="Verdana" w:hAnsi="Verdana"/>
                <w:sz w:val="18"/>
                <w:szCs w:val="18"/>
                <w:lang w:eastAsia="es-CO"/>
              </w:rPr>
              <w:t>de la temporada de lluvias.</w:t>
            </w:r>
          </w:p>
        </w:tc>
      </w:tr>
      <w:tr w:rsidR="00195003" w:rsidRPr="00382633" w14:paraId="5BF66B3B"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tcPr>
          <w:p w14:paraId="364DC1CF"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6010E722"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Troncos caídos</w:t>
            </w:r>
          </w:p>
        </w:tc>
        <w:tc>
          <w:tcPr>
            <w:tcW w:w="3120" w:type="pct"/>
          </w:tcPr>
          <w:p w14:paraId="037FE164" w14:textId="526807F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Caminos con troncos que representan obstáculos o generan caídas al tropezarse con ellos</w:t>
            </w:r>
            <w:r w:rsidR="00025F4C">
              <w:rPr>
                <w:rFonts w:ascii="Verdana" w:hAnsi="Verdana"/>
                <w:sz w:val="18"/>
                <w:szCs w:val="18"/>
                <w:lang w:eastAsia="es-CO"/>
              </w:rPr>
              <w:t>.</w:t>
            </w:r>
          </w:p>
        </w:tc>
      </w:tr>
      <w:tr w:rsidR="00195003" w:rsidRPr="00382633" w14:paraId="1FD85A22"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tcPr>
          <w:p w14:paraId="177C8F3A"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208F60EA" w14:textId="4BAF311B"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Caídas superiores a 1</w:t>
            </w:r>
            <w:r w:rsidR="00776168">
              <w:rPr>
                <w:rFonts w:ascii="Verdana" w:hAnsi="Verdana"/>
                <w:sz w:val="18"/>
                <w:szCs w:val="18"/>
                <w:lang w:eastAsia="es-CO"/>
              </w:rPr>
              <w:t>.</w:t>
            </w:r>
            <w:r w:rsidRPr="00382633">
              <w:rPr>
                <w:rFonts w:ascii="Verdana" w:hAnsi="Verdana"/>
                <w:sz w:val="18"/>
                <w:szCs w:val="18"/>
                <w:lang w:eastAsia="es-CO"/>
              </w:rPr>
              <w:t xml:space="preserve">5 </w:t>
            </w:r>
            <w:r w:rsidR="00776168">
              <w:rPr>
                <w:rFonts w:ascii="Verdana" w:hAnsi="Verdana"/>
                <w:sz w:val="18"/>
                <w:szCs w:val="18"/>
                <w:lang w:eastAsia="es-CO"/>
              </w:rPr>
              <w:t>m</w:t>
            </w:r>
          </w:p>
        </w:tc>
        <w:tc>
          <w:tcPr>
            <w:tcW w:w="3120" w:type="pct"/>
          </w:tcPr>
          <w:p w14:paraId="3785B75E" w14:textId="4C5F8B4E"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Laderas que presentan caídas con más de 1</w:t>
            </w:r>
            <w:r w:rsidR="009920E3">
              <w:rPr>
                <w:rFonts w:ascii="Verdana" w:hAnsi="Verdana"/>
                <w:sz w:val="18"/>
                <w:szCs w:val="18"/>
                <w:lang w:eastAsia="es-CO"/>
              </w:rPr>
              <w:t>.</w:t>
            </w:r>
            <w:r w:rsidRPr="00382633">
              <w:rPr>
                <w:rFonts w:ascii="Verdana" w:hAnsi="Verdana"/>
                <w:sz w:val="18"/>
                <w:szCs w:val="18"/>
                <w:lang w:eastAsia="es-CO"/>
              </w:rPr>
              <w:t>5 metros</w:t>
            </w:r>
            <w:r w:rsidR="009920E3">
              <w:rPr>
                <w:rFonts w:ascii="Verdana" w:hAnsi="Verdana"/>
                <w:sz w:val="18"/>
                <w:szCs w:val="18"/>
                <w:lang w:eastAsia="es-CO"/>
              </w:rPr>
              <w:t xml:space="preserve"> de desnivel.</w:t>
            </w:r>
          </w:p>
        </w:tc>
      </w:tr>
      <w:tr w:rsidR="00195003" w:rsidRPr="00382633" w14:paraId="75D2284C"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tcPr>
          <w:p w14:paraId="4A067AAE"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759D451E"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Golpes contra objetos</w:t>
            </w:r>
          </w:p>
        </w:tc>
        <w:tc>
          <w:tcPr>
            <w:tcW w:w="3120" w:type="pct"/>
          </w:tcPr>
          <w:p w14:paraId="2D717CEC" w14:textId="455D924F"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Senderos angostos que, por el crecimiento de las plantas o presencia de rocas, generan obstáculos</w:t>
            </w:r>
            <w:r w:rsidR="009920E3">
              <w:rPr>
                <w:rFonts w:ascii="Verdana" w:hAnsi="Verdana"/>
                <w:sz w:val="18"/>
                <w:szCs w:val="18"/>
                <w:lang w:eastAsia="es-CO"/>
              </w:rPr>
              <w:t>.</w:t>
            </w:r>
          </w:p>
        </w:tc>
      </w:tr>
      <w:tr w:rsidR="00195003" w:rsidRPr="00382633" w14:paraId="5DE8382D"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vMerge/>
          </w:tcPr>
          <w:p w14:paraId="1A60DF27"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115D923E"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Ausencia del sendero </w:t>
            </w:r>
          </w:p>
        </w:tc>
        <w:tc>
          <w:tcPr>
            <w:tcW w:w="3120" w:type="pct"/>
          </w:tcPr>
          <w:p w14:paraId="4DC01B68" w14:textId="0155D031"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Lugares del sendero que por la acumulación de roca (morrena), o presencia de laja (roca continua)</w:t>
            </w:r>
            <w:r w:rsidR="00025F4C">
              <w:rPr>
                <w:rFonts w:ascii="Verdana" w:hAnsi="Verdana"/>
                <w:sz w:val="18"/>
                <w:szCs w:val="18"/>
                <w:lang w:eastAsia="es-CO"/>
              </w:rPr>
              <w:t xml:space="preserve"> o presencia de neblina,</w:t>
            </w:r>
            <w:r w:rsidRPr="00382633">
              <w:rPr>
                <w:rFonts w:ascii="Verdana" w:hAnsi="Verdana"/>
                <w:sz w:val="18"/>
                <w:szCs w:val="18"/>
                <w:lang w:eastAsia="es-CO"/>
              </w:rPr>
              <w:t xml:space="preserve"> se dificulta la apertura de un solo camino </w:t>
            </w:r>
            <w:r w:rsidR="009920E3">
              <w:rPr>
                <w:rFonts w:ascii="Verdana" w:hAnsi="Verdana"/>
                <w:sz w:val="18"/>
                <w:szCs w:val="18"/>
                <w:lang w:eastAsia="es-CO"/>
              </w:rPr>
              <w:t xml:space="preserve">lo que </w:t>
            </w:r>
            <w:r w:rsidRPr="00382633">
              <w:rPr>
                <w:rFonts w:ascii="Verdana" w:hAnsi="Verdana"/>
                <w:sz w:val="18"/>
                <w:szCs w:val="18"/>
                <w:lang w:eastAsia="es-CO"/>
              </w:rPr>
              <w:t>puede causar extravío de</w:t>
            </w:r>
            <w:r w:rsidR="009920E3">
              <w:rPr>
                <w:rFonts w:ascii="Verdana" w:hAnsi="Verdana"/>
                <w:sz w:val="18"/>
                <w:szCs w:val="18"/>
                <w:lang w:eastAsia="es-CO"/>
              </w:rPr>
              <w:t>l</w:t>
            </w:r>
            <w:r w:rsidRPr="00382633">
              <w:rPr>
                <w:rFonts w:ascii="Verdana" w:hAnsi="Verdana"/>
                <w:sz w:val="18"/>
                <w:szCs w:val="18"/>
                <w:lang w:eastAsia="es-CO"/>
              </w:rPr>
              <w:t xml:space="preserve"> visitante.</w:t>
            </w:r>
          </w:p>
        </w:tc>
      </w:tr>
      <w:tr w:rsidR="00195003" w:rsidRPr="00382633" w14:paraId="0D790DC7" w14:textId="77777777" w:rsidTr="00DE488D">
        <w:trPr>
          <w:trHeight w:val="408"/>
        </w:trPr>
        <w:tc>
          <w:tcPr>
            <w:cnfStyle w:val="001000000000" w:firstRow="0" w:lastRow="0" w:firstColumn="1" w:lastColumn="0" w:oddVBand="0" w:evenVBand="0" w:oddHBand="0" w:evenHBand="0" w:firstRowFirstColumn="0" w:firstRowLastColumn="0" w:lastRowFirstColumn="0" w:lastRowLastColumn="0"/>
            <w:tcW w:w="735" w:type="pct"/>
          </w:tcPr>
          <w:p w14:paraId="30BFF68F" w14:textId="4E0B6A49" w:rsidR="00195003" w:rsidRPr="00382633" w:rsidRDefault="00195003" w:rsidP="00772585">
            <w:pPr>
              <w:spacing w:line="276" w:lineRule="auto"/>
              <w:rPr>
                <w:rFonts w:ascii="Verdana" w:hAnsi="Verdana"/>
                <w:b w:val="0"/>
                <w:bCs w:val="0"/>
                <w:sz w:val="18"/>
                <w:szCs w:val="18"/>
                <w:lang w:eastAsia="es-CO"/>
              </w:rPr>
            </w:pPr>
            <w:r w:rsidRPr="00382633">
              <w:rPr>
                <w:rFonts w:ascii="Verdana" w:hAnsi="Verdana"/>
                <w:sz w:val="18"/>
                <w:szCs w:val="18"/>
                <w:lang w:eastAsia="es-CO"/>
              </w:rPr>
              <w:t xml:space="preserve">Presencia de </w:t>
            </w:r>
            <w:r w:rsidR="009920E3">
              <w:rPr>
                <w:rFonts w:ascii="Verdana" w:hAnsi="Verdana"/>
                <w:sz w:val="18"/>
                <w:szCs w:val="18"/>
                <w:lang w:eastAsia="es-CO"/>
              </w:rPr>
              <w:t>f</w:t>
            </w:r>
            <w:r w:rsidRPr="00382633">
              <w:rPr>
                <w:rFonts w:ascii="Verdana" w:hAnsi="Verdana"/>
                <w:sz w:val="18"/>
                <w:szCs w:val="18"/>
                <w:lang w:eastAsia="es-CO"/>
              </w:rPr>
              <w:t>auna silvestre</w:t>
            </w:r>
          </w:p>
        </w:tc>
        <w:tc>
          <w:tcPr>
            <w:tcW w:w="1145" w:type="pct"/>
          </w:tcPr>
          <w:p w14:paraId="4F62881E" w14:textId="24651A9D"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Alimentación </w:t>
            </w:r>
            <w:r w:rsidR="009920E3">
              <w:rPr>
                <w:rFonts w:ascii="Verdana" w:hAnsi="Verdana"/>
                <w:sz w:val="18"/>
                <w:szCs w:val="18"/>
                <w:lang w:eastAsia="es-CO"/>
              </w:rPr>
              <w:t>de</w:t>
            </w:r>
            <w:r w:rsidRPr="00382633">
              <w:rPr>
                <w:rFonts w:ascii="Verdana" w:hAnsi="Verdana"/>
                <w:sz w:val="18"/>
                <w:szCs w:val="18"/>
                <w:lang w:eastAsia="es-CO"/>
              </w:rPr>
              <w:t xml:space="preserve"> fauna silvestre </w:t>
            </w:r>
          </w:p>
        </w:tc>
        <w:tc>
          <w:tcPr>
            <w:tcW w:w="3120" w:type="pct"/>
          </w:tcPr>
          <w:p w14:paraId="120CBB45" w14:textId="151FB033"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Desacato a la normatividad del área protegida, alimentan</w:t>
            </w:r>
            <w:r w:rsidR="009920E3">
              <w:rPr>
                <w:rFonts w:ascii="Verdana" w:hAnsi="Verdana"/>
                <w:sz w:val="18"/>
                <w:szCs w:val="18"/>
                <w:lang w:eastAsia="es-CO"/>
              </w:rPr>
              <w:t>do</w:t>
            </w:r>
            <w:r w:rsidRPr="00382633">
              <w:rPr>
                <w:rFonts w:ascii="Verdana" w:hAnsi="Verdana"/>
                <w:sz w:val="18"/>
                <w:szCs w:val="18"/>
                <w:lang w:eastAsia="es-CO"/>
              </w:rPr>
              <w:t xml:space="preserve"> </w:t>
            </w:r>
            <w:r w:rsidR="009920E3">
              <w:rPr>
                <w:rFonts w:ascii="Verdana" w:hAnsi="Verdana"/>
                <w:sz w:val="18"/>
                <w:szCs w:val="18"/>
                <w:lang w:eastAsia="es-CO"/>
              </w:rPr>
              <w:t>fauna especialmente en el sendero de L</w:t>
            </w:r>
            <w:r w:rsidRPr="00382633">
              <w:rPr>
                <w:rFonts w:ascii="Verdana" w:hAnsi="Verdana"/>
                <w:sz w:val="18"/>
                <w:szCs w:val="18"/>
                <w:lang w:eastAsia="es-CO"/>
              </w:rPr>
              <w:t>agunillas</w:t>
            </w:r>
            <w:r w:rsidR="009920E3">
              <w:rPr>
                <w:rFonts w:ascii="Verdana" w:hAnsi="Verdana"/>
                <w:sz w:val="18"/>
                <w:szCs w:val="18"/>
                <w:lang w:eastAsia="es-CO"/>
              </w:rPr>
              <w:t>.</w:t>
            </w:r>
          </w:p>
        </w:tc>
      </w:tr>
      <w:tr w:rsidR="00195003" w:rsidRPr="00382633" w14:paraId="4904FBC1" w14:textId="77777777" w:rsidTr="00DE488D">
        <w:trPr>
          <w:trHeight w:val="458"/>
        </w:trPr>
        <w:tc>
          <w:tcPr>
            <w:cnfStyle w:val="001000000000" w:firstRow="0" w:lastRow="0" w:firstColumn="1" w:lastColumn="0" w:oddVBand="0" w:evenVBand="0" w:oddHBand="0" w:evenHBand="0" w:firstRowFirstColumn="0" w:firstRowLastColumn="0" w:lastRowFirstColumn="0" w:lastRowLastColumn="0"/>
            <w:tcW w:w="735" w:type="pct"/>
            <w:vMerge w:val="restart"/>
            <w:hideMark/>
          </w:tcPr>
          <w:p w14:paraId="7812383F" w14:textId="77777777" w:rsidR="00195003" w:rsidRPr="00382633" w:rsidRDefault="00195003" w:rsidP="00772585">
            <w:pPr>
              <w:spacing w:line="276" w:lineRule="auto"/>
              <w:rPr>
                <w:rFonts w:ascii="Verdana" w:hAnsi="Verdana"/>
                <w:b w:val="0"/>
                <w:bCs w:val="0"/>
                <w:sz w:val="18"/>
                <w:szCs w:val="18"/>
                <w:lang w:eastAsia="es-CO"/>
              </w:rPr>
            </w:pPr>
            <w:r w:rsidRPr="00382633">
              <w:rPr>
                <w:rFonts w:ascii="Verdana" w:hAnsi="Verdana"/>
                <w:sz w:val="18"/>
                <w:szCs w:val="18"/>
                <w:lang w:eastAsia="es-CO"/>
              </w:rPr>
              <w:t xml:space="preserve">Desastres naturales </w:t>
            </w:r>
          </w:p>
        </w:tc>
        <w:tc>
          <w:tcPr>
            <w:tcW w:w="1145" w:type="pct"/>
            <w:hideMark/>
          </w:tcPr>
          <w:p w14:paraId="6E04C87D" w14:textId="77777777"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Sismo</w:t>
            </w:r>
          </w:p>
        </w:tc>
        <w:tc>
          <w:tcPr>
            <w:tcW w:w="3120" w:type="pct"/>
            <w:hideMark/>
          </w:tcPr>
          <w:p w14:paraId="488C4A23" w14:textId="2C0AB4BA"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 xml:space="preserve">Un sismo es un temblor </w:t>
            </w:r>
            <w:r w:rsidR="009920E3">
              <w:rPr>
                <w:rFonts w:ascii="Verdana" w:hAnsi="Verdana"/>
                <w:sz w:val="18"/>
                <w:szCs w:val="18"/>
                <w:lang w:eastAsia="es-CO"/>
              </w:rPr>
              <w:t>debido al</w:t>
            </w:r>
            <w:r w:rsidRPr="00382633">
              <w:rPr>
                <w:rFonts w:ascii="Verdana" w:hAnsi="Verdana"/>
                <w:sz w:val="18"/>
                <w:szCs w:val="18"/>
                <w:lang w:eastAsia="es-CO"/>
              </w:rPr>
              <w:t xml:space="preserve"> movimiento de las capas internas de la tierra.</w:t>
            </w:r>
          </w:p>
        </w:tc>
      </w:tr>
      <w:tr w:rsidR="00195003" w:rsidRPr="00382633" w14:paraId="11017489" w14:textId="77777777" w:rsidTr="00DE488D">
        <w:trPr>
          <w:trHeight w:val="458"/>
        </w:trPr>
        <w:tc>
          <w:tcPr>
            <w:cnfStyle w:val="001000000000" w:firstRow="0" w:lastRow="0" w:firstColumn="1" w:lastColumn="0" w:oddVBand="0" w:evenVBand="0" w:oddHBand="0" w:evenHBand="0" w:firstRowFirstColumn="0" w:firstRowLastColumn="0" w:lastRowFirstColumn="0" w:lastRowLastColumn="0"/>
            <w:tcW w:w="735" w:type="pct"/>
            <w:vMerge/>
          </w:tcPr>
          <w:p w14:paraId="5F3AE930" w14:textId="77777777" w:rsidR="00195003" w:rsidRPr="00382633" w:rsidRDefault="00195003" w:rsidP="00772585">
            <w:pPr>
              <w:spacing w:line="276" w:lineRule="auto"/>
              <w:rPr>
                <w:rFonts w:ascii="Verdana" w:hAnsi="Verdana"/>
                <w:b w:val="0"/>
                <w:bCs w:val="0"/>
                <w:sz w:val="18"/>
                <w:szCs w:val="18"/>
                <w:lang w:eastAsia="es-CO"/>
              </w:rPr>
            </w:pPr>
          </w:p>
        </w:tc>
        <w:tc>
          <w:tcPr>
            <w:tcW w:w="1145" w:type="pct"/>
          </w:tcPr>
          <w:p w14:paraId="7210BA9D" w14:textId="4B83B87F" w:rsidR="00195003" w:rsidRPr="00382633" w:rsidRDefault="009920E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Pr>
                <w:rFonts w:ascii="Verdana" w:hAnsi="Verdana"/>
                <w:sz w:val="18"/>
                <w:szCs w:val="18"/>
                <w:lang w:eastAsia="es-CO"/>
              </w:rPr>
              <w:t>I</w:t>
            </w:r>
            <w:r w:rsidR="00195003" w:rsidRPr="00382633">
              <w:rPr>
                <w:rFonts w:ascii="Verdana" w:hAnsi="Verdana"/>
                <w:sz w:val="18"/>
                <w:szCs w:val="18"/>
                <w:lang w:eastAsia="es-CO"/>
              </w:rPr>
              <w:t>ncendio forestal</w:t>
            </w:r>
          </w:p>
        </w:tc>
        <w:tc>
          <w:tcPr>
            <w:tcW w:w="3120" w:type="pct"/>
          </w:tcPr>
          <w:p w14:paraId="06D4139F" w14:textId="4460B2DF" w:rsidR="00195003" w:rsidRPr="00382633" w:rsidRDefault="00195003" w:rsidP="00772585">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sz w:val="18"/>
                <w:szCs w:val="18"/>
                <w:lang w:eastAsia="es-CO"/>
              </w:rPr>
            </w:pPr>
            <w:r w:rsidRPr="00382633">
              <w:rPr>
                <w:rFonts w:ascii="Verdana" w:hAnsi="Verdana"/>
                <w:sz w:val="18"/>
                <w:szCs w:val="18"/>
                <w:lang w:eastAsia="es-CO"/>
              </w:rPr>
              <w:t>Cuando las condiciones climáticas son secas, estas son propicias para que un evento de este tipo se presente y se propague rápidamente</w:t>
            </w:r>
            <w:r w:rsidR="009920E3">
              <w:rPr>
                <w:rFonts w:ascii="Verdana" w:hAnsi="Verdana"/>
                <w:sz w:val="18"/>
                <w:szCs w:val="18"/>
                <w:lang w:eastAsia="es-CO"/>
              </w:rPr>
              <w:t xml:space="preserve"> en el páramo.</w:t>
            </w:r>
          </w:p>
        </w:tc>
      </w:tr>
    </w:tbl>
    <w:p w14:paraId="7E31E093" w14:textId="77777777" w:rsidR="00195003" w:rsidRPr="00382633" w:rsidRDefault="00195003" w:rsidP="00772585">
      <w:pPr>
        <w:spacing w:line="276" w:lineRule="auto"/>
        <w:jc w:val="both"/>
        <w:rPr>
          <w:rFonts w:ascii="Verdana" w:hAnsi="Verdana"/>
          <w:sz w:val="18"/>
          <w:szCs w:val="18"/>
          <w:lang w:val="es-CO"/>
        </w:rPr>
      </w:pPr>
    </w:p>
    <w:p w14:paraId="19D4B83F" w14:textId="4367FE01" w:rsidR="00B625B1"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Sitios críticos senderos ecoturísticos Parque Nacional Natural El Cocuy </w:t>
      </w:r>
    </w:p>
    <w:p w14:paraId="38D1C53B" w14:textId="77777777" w:rsidR="009920E3" w:rsidRDefault="009920E3" w:rsidP="00772585">
      <w:pPr>
        <w:spacing w:line="276" w:lineRule="auto"/>
        <w:jc w:val="both"/>
        <w:rPr>
          <w:rFonts w:ascii="Verdana" w:hAnsi="Verdana"/>
          <w:sz w:val="18"/>
          <w:szCs w:val="18"/>
        </w:rPr>
      </w:pPr>
    </w:p>
    <w:p w14:paraId="50C34E74" w14:textId="374E96B5" w:rsidR="00195003" w:rsidRPr="00382633" w:rsidRDefault="00195003" w:rsidP="00772585">
      <w:pPr>
        <w:spacing w:line="276" w:lineRule="auto"/>
        <w:jc w:val="both"/>
        <w:rPr>
          <w:rFonts w:ascii="Verdana" w:hAnsi="Verdana"/>
          <w:sz w:val="18"/>
          <w:szCs w:val="18"/>
        </w:rPr>
      </w:pPr>
      <w:bookmarkStart w:id="65" w:name="_Toc201847914"/>
      <w:r w:rsidRPr="00382633">
        <w:rPr>
          <w:rFonts w:ascii="Verdana" w:hAnsi="Verdana"/>
          <w:sz w:val="18"/>
          <w:szCs w:val="18"/>
        </w:rPr>
        <w:t xml:space="preserve">Tabla </w:t>
      </w:r>
      <w:r w:rsidRPr="00382633">
        <w:rPr>
          <w:rFonts w:ascii="Verdana" w:hAnsi="Verdana"/>
          <w:sz w:val="18"/>
          <w:szCs w:val="18"/>
        </w:rPr>
        <w:fldChar w:fldCharType="begin"/>
      </w:r>
      <w:r w:rsidRPr="00382633">
        <w:rPr>
          <w:rFonts w:ascii="Verdana" w:hAnsi="Verdana"/>
          <w:sz w:val="18"/>
          <w:szCs w:val="18"/>
        </w:rPr>
        <w:instrText xml:space="preserve"> SEQ Tabla \* ARABIC </w:instrText>
      </w:r>
      <w:r w:rsidRPr="00382633">
        <w:rPr>
          <w:rFonts w:ascii="Verdana" w:hAnsi="Verdana"/>
          <w:sz w:val="18"/>
          <w:szCs w:val="18"/>
        </w:rPr>
        <w:fldChar w:fldCharType="separate"/>
      </w:r>
      <w:r w:rsidR="00971658">
        <w:rPr>
          <w:rFonts w:ascii="Verdana" w:hAnsi="Verdana"/>
          <w:noProof/>
          <w:sz w:val="18"/>
          <w:szCs w:val="18"/>
        </w:rPr>
        <w:t>15</w:t>
      </w:r>
      <w:r w:rsidRPr="00382633">
        <w:rPr>
          <w:rFonts w:ascii="Verdana" w:hAnsi="Verdana"/>
          <w:sz w:val="18"/>
          <w:szCs w:val="18"/>
        </w:rPr>
        <w:fldChar w:fldCharType="end"/>
      </w:r>
      <w:r w:rsidRPr="00382633">
        <w:rPr>
          <w:rFonts w:ascii="Verdana" w:hAnsi="Verdana"/>
          <w:sz w:val="18"/>
          <w:szCs w:val="18"/>
        </w:rPr>
        <w:t xml:space="preserve"> Sitios críticos senderos habilitados para el </w:t>
      </w:r>
      <w:r w:rsidR="009920E3">
        <w:rPr>
          <w:rFonts w:ascii="Verdana" w:hAnsi="Verdana"/>
          <w:sz w:val="18"/>
          <w:szCs w:val="18"/>
        </w:rPr>
        <w:t>e</w:t>
      </w:r>
      <w:r w:rsidRPr="00382633">
        <w:rPr>
          <w:rFonts w:ascii="Verdana" w:hAnsi="Verdana"/>
          <w:sz w:val="18"/>
          <w:szCs w:val="18"/>
        </w:rPr>
        <w:t>coturismo</w:t>
      </w:r>
      <w:bookmarkEnd w:id="65"/>
    </w:p>
    <w:p w14:paraId="0E02D9D8" w14:textId="77777777" w:rsidR="00195003" w:rsidRPr="00382633" w:rsidRDefault="00195003" w:rsidP="00772585">
      <w:pPr>
        <w:spacing w:line="276" w:lineRule="auto"/>
        <w:jc w:val="both"/>
        <w:rPr>
          <w:rFonts w:ascii="Verdana" w:hAnsi="Verdana"/>
          <w:sz w:val="18"/>
          <w:szCs w:val="18"/>
        </w:rPr>
      </w:pPr>
    </w:p>
    <w:tbl>
      <w:tblPr>
        <w:tblStyle w:val="Tablaconcuadrculaclara"/>
        <w:tblW w:w="4875" w:type="pct"/>
        <w:tblLayout w:type="fixed"/>
        <w:tblLook w:val="04A0" w:firstRow="1" w:lastRow="0" w:firstColumn="1" w:lastColumn="0" w:noHBand="0" w:noVBand="1"/>
      </w:tblPr>
      <w:tblGrid>
        <w:gridCol w:w="1896"/>
        <w:gridCol w:w="2739"/>
        <w:gridCol w:w="3974"/>
      </w:tblGrid>
      <w:tr w:rsidR="00195003" w:rsidRPr="00382633" w14:paraId="64DC201E" w14:textId="77777777" w:rsidTr="00962899">
        <w:trPr>
          <w:trHeight w:val="486"/>
          <w:tblHeader/>
        </w:trPr>
        <w:tc>
          <w:tcPr>
            <w:tcW w:w="1101" w:type="pct"/>
          </w:tcPr>
          <w:p w14:paraId="03B27709" w14:textId="77777777" w:rsidR="00195003" w:rsidRPr="00382633" w:rsidRDefault="00195003" w:rsidP="00772585">
            <w:pPr>
              <w:spacing w:line="276" w:lineRule="auto"/>
              <w:jc w:val="center"/>
              <w:rPr>
                <w:rFonts w:ascii="Verdana" w:hAnsi="Verdana"/>
                <w:b/>
                <w:bCs/>
                <w:sz w:val="18"/>
                <w:szCs w:val="18"/>
              </w:rPr>
            </w:pPr>
            <w:r w:rsidRPr="00382633">
              <w:rPr>
                <w:rFonts w:ascii="Verdana" w:hAnsi="Verdana"/>
                <w:b/>
                <w:bCs/>
                <w:sz w:val="18"/>
                <w:szCs w:val="18"/>
              </w:rPr>
              <w:t>Sitio</w:t>
            </w:r>
          </w:p>
        </w:tc>
        <w:tc>
          <w:tcPr>
            <w:tcW w:w="1591" w:type="pct"/>
          </w:tcPr>
          <w:p w14:paraId="708D55AE" w14:textId="77777777" w:rsidR="00195003" w:rsidRPr="00382633" w:rsidRDefault="00195003" w:rsidP="00772585">
            <w:pPr>
              <w:spacing w:line="276" w:lineRule="auto"/>
              <w:jc w:val="center"/>
              <w:rPr>
                <w:rFonts w:ascii="Verdana" w:hAnsi="Verdana"/>
                <w:b/>
                <w:bCs/>
                <w:sz w:val="18"/>
                <w:szCs w:val="18"/>
              </w:rPr>
            </w:pPr>
            <w:r w:rsidRPr="00382633">
              <w:rPr>
                <w:rFonts w:ascii="Verdana" w:hAnsi="Verdana"/>
                <w:b/>
                <w:bCs/>
                <w:sz w:val="18"/>
                <w:szCs w:val="18"/>
              </w:rPr>
              <w:t>Riesgo</w:t>
            </w:r>
          </w:p>
        </w:tc>
        <w:tc>
          <w:tcPr>
            <w:tcW w:w="2308" w:type="pct"/>
          </w:tcPr>
          <w:p w14:paraId="791CE400" w14:textId="77777777" w:rsidR="00195003" w:rsidRPr="00382633" w:rsidRDefault="00195003" w:rsidP="00772585">
            <w:pPr>
              <w:spacing w:line="276" w:lineRule="auto"/>
              <w:jc w:val="center"/>
              <w:rPr>
                <w:rFonts w:ascii="Verdana" w:hAnsi="Verdana"/>
                <w:b/>
                <w:bCs/>
                <w:sz w:val="18"/>
                <w:szCs w:val="18"/>
              </w:rPr>
            </w:pPr>
            <w:r w:rsidRPr="00382633">
              <w:rPr>
                <w:rFonts w:ascii="Verdana" w:hAnsi="Verdana"/>
                <w:b/>
                <w:bCs/>
                <w:sz w:val="18"/>
                <w:szCs w:val="18"/>
              </w:rPr>
              <w:t>Correctivo</w:t>
            </w:r>
          </w:p>
          <w:p w14:paraId="6463D480" w14:textId="77777777" w:rsidR="00195003" w:rsidRPr="00382633" w:rsidRDefault="00195003" w:rsidP="00772585">
            <w:pPr>
              <w:spacing w:line="276" w:lineRule="auto"/>
              <w:jc w:val="center"/>
              <w:rPr>
                <w:rFonts w:ascii="Verdana" w:hAnsi="Verdana"/>
                <w:b/>
                <w:bCs/>
                <w:sz w:val="18"/>
                <w:szCs w:val="18"/>
              </w:rPr>
            </w:pPr>
            <w:r w:rsidRPr="00382633">
              <w:rPr>
                <w:rFonts w:ascii="Verdana" w:hAnsi="Verdana"/>
                <w:b/>
                <w:bCs/>
                <w:sz w:val="18"/>
                <w:szCs w:val="18"/>
              </w:rPr>
              <w:t>Sugerido</w:t>
            </w:r>
          </w:p>
        </w:tc>
      </w:tr>
      <w:tr w:rsidR="00195003" w:rsidRPr="00382633" w14:paraId="35325C03" w14:textId="77777777" w:rsidTr="00B625B1">
        <w:trPr>
          <w:trHeight w:val="486"/>
        </w:trPr>
        <w:tc>
          <w:tcPr>
            <w:tcW w:w="1101" w:type="pct"/>
          </w:tcPr>
          <w:p w14:paraId="6BC91522" w14:textId="20B003E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Ritacuba, sitio río </w:t>
            </w:r>
            <w:r w:rsidR="009920E3">
              <w:rPr>
                <w:rFonts w:ascii="Verdana" w:hAnsi="Verdana"/>
                <w:sz w:val="18"/>
                <w:szCs w:val="18"/>
              </w:rPr>
              <w:t>P</w:t>
            </w:r>
            <w:r w:rsidRPr="00382633">
              <w:rPr>
                <w:rFonts w:ascii="Verdana" w:hAnsi="Verdana"/>
                <w:sz w:val="18"/>
                <w:szCs w:val="18"/>
              </w:rPr>
              <w:t>layitas</w:t>
            </w:r>
            <w:r w:rsidR="00025F4C">
              <w:rPr>
                <w:rFonts w:ascii="Verdana" w:hAnsi="Verdana"/>
                <w:sz w:val="18"/>
                <w:szCs w:val="18"/>
              </w:rPr>
              <w:t xml:space="preserve">. </w:t>
            </w:r>
          </w:p>
        </w:tc>
        <w:tc>
          <w:tcPr>
            <w:tcW w:w="1591" w:type="pct"/>
          </w:tcPr>
          <w:p w14:paraId="1C3CAB52"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Encharcamiento, dificultad para caminar</w:t>
            </w:r>
          </w:p>
        </w:tc>
        <w:tc>
          <w:tcPr>
            <w:tcW w:w="2308" w:type="pct"/>
          </w:tcPr>
          <w:p w14:paraId="5E8526E7" w14:textId="485E5228" w:rsidR="00195003" w:rsidRPr="00382633" w:rsidRDefault="00195003" w:rsidP="009920E3">
            <w:pPr>
              <w:spacing w:line="276" w:lineRule="auto"/>
              <w:jc w:val="both"/>
              <w:rPr>
                <w:rFonts w:ascii="Verdana" w:hAnsi="Verdana"/>
                <w:sz w:val="18"/>
                <w:szCs w:val="18"/>
              </w:rPr>
            </w:pPr>
            <w:r w:rsidRPr="00382633">
              <w:rPr>
                <w:rFonts w:ascii="Verdana" w:hAnsi="Verdana"/>
                <w:sz w:val="18"/>
                <w:szCs w:val="18"/>
              </w:rPr>
              <w:t xml:space="preserve">Ubicar una pasarela </w:t>
            </w:r>
            <w:r w:rsidR="00025F4C">
              <w:rPr>
                <w:rFonts w:ascii="Verdana" w:hAnsi="Verdana"/>
                <w:sz w:val="18"/>
                <w:szCs w:val="18"/>
              </w:rPr>
              <w:t>y filtros.</w:t>
            </w:r>
          </w:p>
        </w:tc>
      </w:tr>
      <w:tr w:rsidR="00195003" w:rsidRPr="00382633" w14:paraId="424A2CBF" w14:textId="77777777" w:rsidTr="00B625B1">
        <w:trPr>
          <w:trHeight w:val="486"/>
        </w:trPr>
        <w:tc>
          <w:tcPr>
            <w:tcW w:w="1101" w:type="pct"/>
          </w:tcPr>
          <w:p w14:paraId="6800AEBD" w14:textId="54142BEF"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Ritacuba, sitio morrena </w:t>
            </w:r>
            <w:r w:rsidR="00025F4C">
              <w:rPr>
                <w:rFonts w:ascii="Verdana" w:hAnsi="Verdana"/>
                <w:sz w:val="18"/>
                <w:szCs w:val="18"/>
              </w:rPr>
              <w:t>y paso feo.</w:t>
            </w:r>
          </w:p>
        </w:tc>
        <w:tc>
          <w:tcPr>
            <w:tcW w:w="1591" w:type="pct"/>
          </w:tcPr>
          <w:p w14:paraId="7D3C65B8"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Caídas al vacío</w:t>
            </w:r>
          </w:p>
        </w:tc>
        <w:tc>
          <w:tcPr>
            <w:tcW w:w="2308" w:type="pct"/>
          </w:tcPr>
          <w:p w14:paraId="1117349D" w14:textId="0E54A738" w:rsidR="00195003" w:rsidRPr="00382633" w:rsidRDefault="00195003" w:rsidP="009920E3">
            <w:pPr>
              <w:spacing w:line="276" w:lineRule="auto"/>
              <w:jc w:val="both"/>
              <w:rPr>
                <w:rFonts w:ascii="Verdana" w:hAnsi="Verdana"/>
                <w:sz w:val="18"/>
                <w:szCs w:val="18"/>
              </w:rPr>
            </w:pPr>
            <w:r w:rsidRPr="00382633">
              <w:rPr>
                <w:rFonts w:ascii="Verdana" w:hAnsi="Verdana"/>
                <w:sz w:val="18"/>
                <w:szCs w:val="18"/>
              </w:rPr>
              <w:t xml:space="preserve">Colocar barandas en las </w:t>
            </w:r>
            <w:r w:rsidR="009920E3">
              <w:rPr>
                <w:rFonts w:ascii="Verdana" w:hAnsi="Verdana"/>
                <w:sz w:val="18"/>
                <w:szCs w:val="18"/>
              </w:rPr>
              <w:t>secciones</w:t>
            </w:r>
            <w:r w:rsidRPr="00382633">
              <w:rPr>
                <w:rFonts w:ascii="Verdana" w:hAnsi="Verdana"/>
                <w:sz w:val="18"/>
                <w:szCs w:val="18"/>
              </w:rPr>
              <w:t xml:space="preserve"> críticas. </w:t>
            </w:r>
          </w:p>
        </w:tc>
      </w:tr>
      <w:tr w:rsidR="00195003" w:rsidRPr="00382633" w14:paraId="565DC4C1" w14:textId="77777777" w:rsidTr="00B625B1">
        <w:trPr>
          <w:trHeight w:val="486"/>
        </w:trPr>
        <w:tc>
          <w:tcPr>
            <w:tcW w:w="1101" w:type="pct"/>
          </w:tcPr>
          <w:p w14:paraId="32A380B1"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Ritacuba, sitio la laja </w:t>
            </w:r>
          </w:p>
        </w:tc>
        <w:tc>
          <w:tcPr>
            <w:tcW w:w="1591" w:type="pct"/>
          </w:tcPr>
          <w:p w14:paraId="458CCFF5" w14:textId="15E4E59B" w:rsidR="00195003" w:rsidRPr="00382633" w:rsidRDefault="00195003" w:rsidP="00772585">
            <w:pPr>
              <w:spacing w:line="276" w:lineRule="auto"/>
              <w:rPr>
                <w:rFonts w:ascii="Verdana" w:hAnsi="Verdana"/>
                <w:sz w:val="18"/>
                <w:szCs w:val="18"/>
              </w:rPr>
            </w:pPr>
            <w:r w:rsidRPr="00382633">
              <w:rPr>
                <w:rFonts w:ascii="Verdana" w:hAnsi="Verdana"/>
                <w:sz w:val="18"/>
                <w:szCs w:val="18"/>
              </w:rPr>
              <w:t>Extravío</w:t>
            </w:r>
          </w:p>
        </w:tc>
        <w:tc>
          <w:tcPr>
            <w:tcW w:w="2308" w:type="pct"/>
          </w:tcPr>
          <w:p w14:paraId="4612B2AF" w14:textId="5A08B250" w:rsidR="00195003" w:rsidRPr="00382633" w:rsidRDefault="00195003" w:rsidP="009920E3">
            <w:pPr>
              <w:spacing w:line="276" w:lineRule="auto"/>
              <w:jc w:val="both"/>
              <w:rPr>
                <w:rFonts w:ascii="Verdana" w:hAnsi="Verdana"/>
                <w:sz w:val="18"/>
                <w:szCs w:val="18"/>
              </w:rPr>
            </w:pPr>
            <w:r w:rsidRPr="00382633">
              <w:rPr>
                <w:rFonts w:ascii="Verdana" w:hAnsi="Verdana"/>
                <w:sz w:val="18"/>
                <w:szCs w:val="18"/>
              </w:rPr>
              <w:t>Colocar señalización de ruta</w:t>
            </w:r>
            <w:r w:rsidR="009920E3">
              <w:rPr>
                <w:rFonts w:ascii="Verdana" w:hAnsi="Verdana"/>
                <w:sz w:val="18"/>
                <w:szCs w:val="18"/>
              </w:rPr>
              <w:t>s</w:t>
            </w:r>
            <w:r w:rsidRPr="00382633">
              <w:rPr>
                <w:rFonts w:ascii="Verdana" w:hAnsi="Verdana"/>
                <w:sz w:val="18"/>
                <w:szCs w:val="18"/>
              </w:rPr>
              <w:t xml:space="preserve"> del sendero</w:t>
            </w:r>
            <w:r w:rsidR="009920E3">
              <w:rPr>
                <w:rFonts w:ascii="Verdana" w:hAnsi="Verdana"/>
                <w:sz w:val="18"/>
                <w:szCs w:val="18"/>
              </w:rPr>
              <w:t>:</w:t>
            </w:r>
            <w:r w:rsidRPr="00382633">
              <w:rPr>
                <w:rFonts w:ascii="Verdana" w:hAnsi="Verdana"/>
                <w:sz w:val="18"/>
                <w:szCs w:val="18"/>
              </w:rPr>
              <w:t xml:space="preserve"> la </w:t>
            </w:r>
            <w:r w:rsidR="009920E3">
              <w:rPr>
                <w:rFonts w:ascii="Verdana" w:hAnsi="Verdana"/>
                <w:sz w:val="18"/>
                <w:szCs w:val="18"/>
              </w:rPr>
              <w:t>L</w:t>
            </w:r>
            <w:r w:rsidRPr="00382633">
              <w:rPr>
                <w:rFonts w:ascii="Verdana" w:hAnsi="Verdana"/>
                <w:sz w:val="18"/>
                <w:szCs w:val="18"/>
              </w:rPr>
              <w:t>engüeta o el Divino Niño</w:t>
            </w:r>
            <w:r w:rsidR="00D739D7">
              <w:rPr>
                <w:rFonts w:ascii="Verdana" w:hAnsi="Verdana"/>
                <w:sz w:val="18"/>
                <w:szCs w:val="18"/>
              </w:rPr>
              <w:t>.</w:t>
            </w:r>
          </w:p>
        </w:tc>
      </w:tr>
      <w:tr w:rsidR="00195003" w:rsidRPr="00382633" w14:paraId="35E40A8D" w14:textId="77777777" w:rsidTr="00B625B1">
        <w:trPr>
          <w:trHeight w:val="737"/>
        </w:trPr>
        <w:tc>
          <w:tcPr>
            <w:tcW w:w="1101" w:type="pct"/>
          </w:tcPr>
          <w:p w14:paraId="66521081" w14:textId="2EFCD161" w:rsidR="00195003" w:rsidRPr="00382633" w:rsidRDefault="00195003" w:rsidP="00772585">
            <w:pPr>
              <w:spacing w:line="276" w:lineRule="auto"/>
              <w:rPr>
                <w:rFonts w:ascii="Verdana" w:hAnsi="Verdana"/>
                <w:sz w:val="18"/>
                <w:szCs w:val="18"/>
              </w:rPr>
            </w:pPr>
            <w:r w:rsidRPr="00382633">
              <w:rPr>
                <w:rFonts w:ascii="Verdana" w:hAnsi="Verdana"/>
                <w:sz w:val="18"/>
                <w:szCs w:val="18"/>
              </w:rPr>
              <w:t>Sendero Ritacuba</w:t>
            </w:r>
            <w:r w:rsidR="009920E3">
              <w:rPr>
                <w:rFonts w:ascii="Verdana" w:hAnsi="Verdana"/>
                <w:sz w:val="18"/>
                <w:szCs w:val="18"/>
              </w:rPr>
              <w:t>, s</w:t>
            </w:r>
            <w:r w:rsidRPr="00382633">
              <w:rPr>
                <w:rFonts w:ascii="Verdana" w:hAnsi="Verdana"/>
                <w:sz w:val="18"/>
                <w:szCs w:val="18"/>
              </w:rPr>
              <w:t>itio la laja</w:t>
            </w:r>
          </w:p>
        </w:tc>
        <w:tc>
          <w:tcPr>
            <w:tcW w:w="1591" w:type="pct"/>
          </w:tcPr>
          <w:p w14:paraId="75501062" w14:textId="77777777"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Caídas desde el mismo nivel por deslizamiento, ya sea porque hay hielo o la roca está húmeda </w:t>
            </w:r>
          </w:p>
        </w:tc>
        <w:tc>
          <w:tcPr>
            <w:tcW w:w="2308" w:type="pct"/>
          </w:tcPr>
          <w:p w14:paraId="5FB2E726" w14:textId="77777777" w:rsidR="00195003" w:rsidRDefault="00195003" w:rsidP="009920E3">
            <w:pPr>
              <w:spacing w:line="276" w:lineRule="auto"/>
              <w:jc w:val="both"/>
              <w:rPr>
                <w:rFonts w:ascii="Verdana" w:hAnsi="Verdana"/>
                <w:sz w:val="18"/>
                <w:szCs w:val="18"/>
              </w:rPr>
            </w:pPr>
            <w:r w:rsidRPr="00382633">
              <w:rPr>
                <w:rFonts w:ascii="Verdana" w:hAnsi="Verdana"/>
                <w:sz w:val="18"/>
                <w:szCs w:val="18"/>
              </w:rPr>
              <w:t xml:space="preserve">Portar </w:t>
            </w:r>
            <w:r w:rsidR="00D739D7">
              <w:rPr>
                <w:rFonts w:ascii="Verdana" w:hAnsi="Verdana"/>
                <w:sz w:val="18"/>
                <w:szCs w:val="18"/>
              </w:rPr>
              <w:t xml:space="preserve">el calzado adecuado para la alta </w:t>
            </w:r>
            <w:r w:rsidRPr="00382633">
              <w:rPr>
                <w:rFonts w:ascii="Verdana" w:hAnsi="Verdana"/>
                <w:sz w:val="18"/>
                <w:szCs w:val="18"/>
              </w:rPr>
              <w:t>montaña.</w:t>
            </w:r>
          </w:p>
          <w:p w14:paraId="618EAB94" w14:textId="77777777" w:rsidR="00025F4C" w:rsidRDefault="00025F4C" w:rsidP="009920E3">
            <w:pPr>
              <w:spacing w:line="276" w:lineRule="auto"/>
              <w:jc w:val="both"/>
              <w:rPr>
                <w:rFonts w:ascii="Verdana" w:hAnsi="Verdana"/>
                <w:sz w:val="18"/>
                <w:szCs w:val="18"/>
              </w:rPr>
            </w:pPr>
            <w:r>
              <w:rPr>
                <w:rFonts w:ascii="Verdana" w:hAnsi="Verdana"/>
                <w:sz w:val="18"/>
                <w:szCs w:val="18"/>
              </w:rPr>
              <w:t>Uso adecuado de bastones.</w:t>
            </w:r>
          </w:p>
          <w:p w14:paraId="1B91728B" w14:textId="2614B151" w:rsidR="00025F4C" w:rsidRPr="00382633" w:rsidRDefault="00025F4C" w:rsidP="009920E3">
            <w:pPr>
              <w:spacing w:line="276" w:lineRule="auto"/>
              <w:jc w:val="both"/>
              <w:rPr>
                <w:rFonts w:ascii="Verdana" w:hAnsi="Verdana"/>
                <w:sz w:val="18"/>
                <w:szCs w:val="18"/>
              </w:rPr>
            </w:pPr>
            <w:r>
              <w:rPr>
                <w:rFonts w:ascii="Verdana" w:hAnsi="Verdana"/>
                <w:sz w:val="18"/>
                <w:szCs w:val="18"/>
              </w:rPr>
              <w:t xml:space="preserve">Precaución por parte de visitantes. </w:t>
            </w:r>
          </w:p>
        </w:tc>
      </w:tr>
      <w:tr w:rsidR="00195003" w:rsidRPr="00382633" w14:paraId="677BFB03" w14:textId="77777777" w:rsidTr="00B625B1">
        <w:trPr>
          <w:trHeight w:val="1408"/>
        </w:trPr>
        <w:tc>
          <w:tcPr>
            <w:tcW w:w="1101" w:type="pct"/>
          </w:tcPr>
          <w:p w14:paraId="087584B7"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Ritacuba, todo el camino en invierno </w:t>
            </w:r>
          </w:p>
        </w:tc>
        <w:tc>
          <w:tcPr>
            <w:tcW w:w="1591" w:type="pct"/>
          </w:tcPr>
          <w:p w14:paraId="1F710A84" w14:textId="5C89BDCB"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Causes prolongados, pueden ocasionar caídas </w:t>
            </w:r>
          </w:p>
        </w:tc>
        <w:tc>
          <w:tcPr>
            <w:tcW w:w="2308" w:type="pct"/>
          </w:tcPr>
          <w:p w14:paraId="61F8C327" w14:textId="74F05C90" w:rsidR="00195003" w:rsidRDefault="00D739D7" w:rsidP="00772585">
            <w:pPr>
              <w:spacing w:line="276" w:lineRule="auto"/>
              <w:rPr>
                <w:rFonts w:ascii="Verdana" w:hAnsi="Verdana"/>
                <w:sz w:val="18"/>
                <w:szCs w:val="18"/>
              </w:rPr>
            </w:pPr>
            <w:r w:rsidRPr="00D739D7">
              <w:rPr>
                <w:rFonts w:ascii="Verdana" w:hAnsi="Verdana"/>
                <w:sz w:val="18"/>
                <w:szCs w:val="18"/>
              </w:rPr>
              <w:t>Portar</w:t>
            </w:r>
            <w:r w:rsidR="00025F4C">
              <w:rPr>
                <w:rFonts w:ascii="Verdana" w:hAnsi="Verdana"/>
                <w:sz w:val="18"/>
                <w:szCs w:val="18"/>
              </w:rPr>
              <w:t xml:space="preserve"> la ropa adecuada y</w:t>
            </w:r>
            <w:r w:rsidRPr="00D739D7">
              <w:rPr>
                <w:rFonts w:ascii="Verdana" w:hAnsi="Verdana"/>
                <w:sz w:val="18"/>
                <w:szCs w:val="18"/>
              </w:rPr>
              <w:t xml:space="preserve"> el calzado adecuado para la alta montaña</w:t>
            </w:r>
            <w:r>
              <w:rPr>
                <w:rFonts w:ascii="Verdana" w:hAnsi="Verdana"/>
                <w:sz w:val="18"/>
                <w:szCs w:val="18"/>
              </w:rPr>
              <w:t>.</w:t>
            </w:r>
          </w:p>
          <w:p w14:paraId="4EAD3FF8" w14:textId="1F4DC067" w:rsidR="00025F4C" w:rsidRPr="00382633" w:rsidRDefault="00025F4C" w:rsidP="00772585">
            <w:pPr>
              <w:spacing w:line="276" w:lineRule="auto"/>
              <w:rPr>
                <w:rFonts w:ascii="Verdana" w:hAnsi="Verdana"/>
                <w:sz w:val="18"/>
                <w:szCs w:val="18"/>
              </w:rPr>
            </w:pPr>
          </w:p>
        </w:tc>
      </w:tr>
      <w:tr w:rsidR="00195003" w:rsidRPr="00382633" w14:paraId="242777B6" w14:textId="77777777" w:rsidTr="00B625B1">
        <w:trPr>
          <w:trHeight w:val="987"/>
        </w:trPr>
        <w:tc>
          <w:tcPr>
            <w:tcW w:w="1101" w:type="pct"/>
          </w:tcPr>
          <w:p w14:paraId="1A598DD7" w14:textId="4FA13EAA" w:rsidR="00195003" w:rsidRPr="00382633" w:rsidRDefault="00195003" w:rsidP="00772585">
            <w:pPr>
              <w:spacing w:line="276" w:lineRule="auto"/>
              <w:rPr>
                <w:rFonts w:ascii="Verdana" w:hAnsi="Verdana"/>
                <w:sz w:val="18"/>
                <w:szCs w:val="18"/>
              </w:rPr>
            </w:pPr>
            <w:r w:rsidRPr="00382633">
              <w:rPr>
                <w:rFonts w:ascii="Verdana" w:hAnsi="Verdana"/>
                <w:sz w:val="18"/>
                <w:szCs w:val="18"/>
              </w:rPr>
              <w:t>Sendero Laguna Grande, potrero la Esperanza (</w:t>
            </w:r>
            <w:r w:rsidR="00D739D7">
              <w:rPr>
                <w:rFonts w:ascii="Verdana" w:hAnsi="Verdana"/>
                <w:sz w:val="18"/>
                <w:szCs w:val="18"/>
              </w:rPr>
              <w:t>f</w:t>
            </w:r>
            <w:r w:rsidRPr="00382633">
              <w:rPr>
                <w:rFonts w:ascii="Verdana" w:hAnsi="Verdana"/>
                <w:sz w:val="18"/>
                <w:szCs w:val="18"/>
              </w:rPr>
              <w:t>uera del AP)</w:t>
            </w:r>
          </w:p>
        </w:tc>
        <w:tc>
          <w:tcPr>
            <w:tcW w:w="1591" w:type="pct"/>
          </w:tcPr>
          <w:p w14:paraId="78A32C39" w14:textId="4D77BB9A" w:rsidR="00195003" w:rsidRPr="00382633" w:rsidRDefault="00195003" w:rsidP="00772585">
            <w:pPr>
              <w:spacing w:line="276" w:lineRule="auto"/>
              <w:rPr>
                <w:rFonts w:ascii="Verdana" w:hAnsi="Verdana"/>
                <w:sz w:val="18"/>
                <w:szCs w:val="18"/>
              </w:rPr>
            </w:pPr>
            <w:r w:rsidRPr="00382633">
              <w:rPr>
                <w:rFonts w:ascii="Verdana" w:hAnsi="Verdana"/>
                <w:sz w:val="18"/>
                <w:szCs w:val="18"/>
              </w:rPr>
              <w:t>Lodazales, dificultad para caminar</w:t>
            </w:r>
          </w:p>
        </w:tc>
        <w:tc>
          <w:tcPr>
            <w:tcW w:w="2308" w:type="pct"/>
          </w:tcPr>
          <w:p w14:paraId="26E46C9D" w14:textId="69CA3DC5" w:rsidR="00025F4C" w:rsidRPr="00382633" w:rsidRDefault="00D739D7" w:rsidP="00772585">
            <w:pPr>
              <w:spacing w:line="276" w:lineRule="auto"/>
              <w:rPr>
                <w:rFonts w:ascii="Verdana" w:hAnsi="Verdana"/>
                <w:sz w:val="18"/>
                <w:szCs w:val="18"/>
              </w:rPr>
            </w:pPr>
            <w:r>
              <w:rPr>
                <w:rFonts w:ascii="Verdana" w:hAnsi="Verdana"/>
                <w:sz w:val="18"/>
                <w:szCs w:val="18"/>
              </w:rPr>
              <w:t>C</w:t>
            </w:r>
            <w:r w:rsidR="00195003" w:rsidRPr="00382633">
              <w:rPr>
                <w:rFonts w:ascii="Verdana" w:hAnsi="Verdana"/>
                <w:sz w:val="18"/>
                <w:szCs w:val="18"/>
              </w:rPr>
              <w:t>onvenio con el dueño del predio para trazar el camino</w:t>
            </w:r>
            <w:r w:rsidR="00025F4C">
              <w:rPr>
                <w:rFonts w:ascii="Verdana" w:hAnsi="Verdana"/>
                <w:sz w:val="18"/>
                <w:szCs w:val="18"/>
              </w:rPr>
              <w:t xml:space="preserve"> para poder protegerlo.</w:t>
            </w:r>
          </w:p>
        </w:tc>
      </w:tr>
      <w:tr w:rsidR="00195003" w:rsidRPr="00382633" w14:paraId="49283A8D" w14:textId="77777777" w:rsidTr="00B625B1">
        <w:trPr>
          <w:trHeight w:val="276"/>
        </w:trPr>
        <w:tc>
          <w:tcPr>
            <w:tcW w:w="1101" w:type="pct"/>
          </w:tcPr>
          <w:p w14:paraId="19284F32" w14:textId="475654C9"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Laguna Grande, Valle de los </w:t>
            </w:r>
            <w:r w:rsidR="00D739D7">
              <w:rPr>
                <w:rFonts w:ascii="Verdana" w:hAnsi="Verdana"/>
                <w:sz w:val="18"/>
                <w:szCs w:val="18"/>
              </w:rPr>
              <w:t>F</w:t>
            </w:r>
            <w:r w:rsidRPr="00382633">
              <w:rPr>
                <w:rFonts w:ascii="Verdana" w:hAnsi="Verdana"/>
                <w:sz w:val="18"/>
                <w:szCs w:val="18"/>
              </w:rPr>
              <w:t>railejones</w:t>
            </w:r>
          </w:p>
        </w:tc>
        <w:tc>
          <w:tcPr>
            <w:tcW w:w="1591" w:type="pct"/>
          </w:tcPr>
          <w:p w14:paraId="3A72EEFB" w14:textId="0E5DA1CB" w:rsidR="00195003" w:rsidRPr="00382633" w:rsidRDefault="00195003" w:rsidP="00772585">
            <w:pPr>
              <w:spacing w:line="276" w:lineRule="auto"/>
              <w:rPr>
                <w:rFonts w:ascii="Verdana" w:hAnsi="Verdana"/>
                <w:sz w:val="18"/>
                <w:szCs w:val="18"/>
              </w:rPr>
            </w:pPr>
            <w:r w:rsidRPr="00382633">
              <w:rPr>
                <w:rFonts w:ascii="Verdana" w:hAnsi="Verdana"/>
                <w:sz w:val="18"/>
                <w:szCs w:val="18"/>
              </w:rPr>
              <w:t>Encharcamientos, caídas desde la misma altura por resbala</w:t>
            </w:r>
            <w:r w:rsidR="00D739D7">
              <w:rPr>
                <w:rFonts w:ascii="Verdana" w:hAnsi="Verdana"/>
                <w:sz w:val="18"/>
                <w:szCs w:val="18"/>
              </w:rPr>
              <w:t>das</w:t>
            </w:r>
            <w:r w:rsidRPr="00382633">
              <w:rPr>
                <w:rFonts w:ascii="Verdana" w:hAnsi="Verdana"/>
                <w:sz w:val="18"/>
                <w:szCs w:val="18"/>
              </w:rPr>
              <w:t xml:space="preserve">. </w:t>
            </w:r>
          </w:p>
        </w:tc>
        <w:tc>
          <w:tcPr>
            <w:tcW w:w="2308" w:type="pct"/>
          </w:tcPr>
          <w:p w14:paraId="6646E767" w14:textId="3CC89C90" w:rsidR="00195003" w:rsidRPr="00382633" w:rsidRDefault="00195003" w:rsidP="00772585">
            <w:pPr>
              <w:spacing w:line="276" w:lineRule="auto"/>
              <w:rPr>
                <w:rFonts w:ascii="Verdana" w:hAnsi="Verdana"/>
                <w:sz w:val="18"/>
                <w:szCs w:val="18"/>
              </w:rPr>
            </w:pPr>
            <w:r w:rsidRPr="00382633">
              <w:rPr>
                <w:rFonts w:ascii="Verdana" w:hAnsi="Verdana"/>
                <w:sz w:val="18"/>
                <w:szCs w:val="18"/>
              </w:rPr>
              <w:t>Construir una pasarela</w:t>
            </w:r>
            <w:r w:rsidR="002A7D00">
              <w:rPr>
                <w:rFonts w:ascii="Verdana" w:hAnsi="Verdana"/>
                <w:sz w:val="18"/>
                <w:szCs w:val="18"/>
              </w:rPr>
              <w:t>.</w:t>
            </w:r>
          </w:p>
        </w:tc>
      </w:tr>
      <w:tr w:rsidR="00195003" w:rsidRPr="00382633" w14:paraId="0D343194" w14:textId="77777777" w:rsidTr="00B625B1">
        <w:trPr>
          <w:trHeight w:val="987"/>
        </w:trPr>
        <w:tc>
          <w:tcPr>
            <w:tcW w:w="1101" w:type="pct"/>
          </w:tcPr>
          <w:p w14:paraId="275B0EC9" w14:textId="684FB96D" w:rsidR="00195003" w:rsidRPr="00A6058D" w:rsidRDefault="00195003" w:rsidP="00772585">
            <w:pPr>
              <w:spacing w:line="276" w:lineRule="auto"/>
              <w:rPr>
                <w:rFonts w:ascii="Verdana" w:hAnsi="Verdana"/>
                <w:sz w:val="18"/>
                <w:szCs w:val="18"/>
              </w:rPr>
            </w:pPr>
            <w:r w:rsidRPr="00A6058D">
              <w:rPr>
                <w:rFonts w:ascii="Verdana" w:hAnsi="Verdana"/>
                <w:sz w:val="18"/>
                <w:szCs w:val="18"/>
              </w:rPr>
              <w:lastRenderedPageBreak/>
              <w:t xml:space="preserve">Sendero Laguna Grande, </w:t>
            </w:r>
            <w:r w:rsidR="002A7D00">
              <w:rPr>
                <w:rFonts w:ascii="Verdana" w:hAnsi="Verdana"/>
                <w:sz w:val="18"/>
                <w:szCs w:val="18"/>
              </w:rPr>
              <w:t>Púlpito del Diablo, Ritacuba.</w:t>
            </w:r>
            <w:r w:rsidRPr="00A6058D">
              <w:rPr>
                <w:rFonts w:ascii="Verdana" w:hAnsi="Verdana"/>
                <w:sz w:val="18"/>
                <w:szCs w:val="18"/>
              </w:rPr>
              <w:t xml:space="preserve"> </w:t>
            </w:r>
          </w:p>
        </w:tc>
        <w:tc>
          <w:tcPr>
            <w:tcW w:w="1591" w:type="pct"/>
          </w:tcPr>
          <w:p w14:paraId="6B530D82" w14:textId="6A1B39AD" w:rsidR="00195003" w:rsidRPr="00A6058D" w:rsidRDefault="00195003" w:rsidP="00772585">
            <w:pPr>
              <w:spacing w:line="276" w:lineRule="auto"/>
              <w:rPr>
                <w:rFonts w:ascii="Verdana" w:hAnsi="Verdana"/>
                <w:sz w:val="18"/>
                <w:szCs w:val="18"/>
              </w:rPr>
            </w:pPr>
            <w:r w:rsidRPr="00A6058D">
              <w:rPr>
                <w:rFonts w:ascii="Verdana" w:hAnsi="Verdana"/>
                <w:sz w:val="18"/>
                <w:szCs w:val="18"/>
              </w:rPr>
              <w:t xml:space="preserve">Desacato </w:t>
            </w:r>
            <w:r w:rsidR="00A6058D" w:rsidRPr="00A6058D">
              <w:rPr>
                <w:rFonts w:ascii="Verdana" w:hAnsi="Verdana"/>
                <w:sz w:val="18"/>
                <w:szCs w:val="18"/>
              </w:rPr>
              <w:t>de</w:t>
            </w:r>
            <w:r w:rsidRPr="00A6058D">
              <w:rPr>
                <w:rFonts w:ascii="Verdana" w:hAnsi="Verdana"/>
                <w:sz w:val="18"/>
                <w:szCs w:val="18"/>
              </w:rPr>
              <w:t xml:space="preserve"> </w:t>
            </w:r>
            <w:r w:rsidR="00A6058D" w:rsidRPr="00A6058D">
              <w:rPr>
                <w:rFonts w:ascii="Verdana" w:hAnsi="Verdana"/>
                <w:sz w:val="18"/>
                <w:szCs w:val="18"/>
              </w:rPr>
              <w:t xml:space="preserve">las </w:t>
            </w:r>
            <w:r w:rsidRPr="00A6058D">
              <w:rPr>
                <w:rFonts w:ascii="Verdana" w:hAnsi="Verdana"/>
                <w:sz w:val="18"/>
                <w:szCs w:val="18"/>
              </w:rPr>
              <w:t xml:space="preserve">recomendaciones de </w:t>
            </w:r>
            <w:r w:rsidR="00A6058D" w:rsidRPr="00A6058D">
              <w:rPr>
                <w:rFonts w:ascii="Verdana" w:hAnsi="Verdana"/>
                <w:sz w:val="18"/>
                <w:szCs w:val="18"/>
              </w:rPr>
              <w:t>Parques:</w:t>
            </w:r>
            <w:r w:rsidRPr="00A6058D">
              <w:rPr>
                <w:rFonts w:ascii="Verdana" w:hAnsi="Verdana"/>
                <w:sz w:val="18"/>
                <w:szCs w:val="18"/>
              </w:rPr>
              <w:t xml:space="preserve"> contaminación por heces fecales y papel higiénico</w:t>
            </w:r>
            <w:r w:rsidR="00A6058D" w:rsidRPr="00A6058D">
              <w:rPr>
                <w:rFonts w:ascii="Verdana" w:hAnsi="Verdana"/>
                <w:sz w:val="18"/>
                <w:szCs w:val="18"/>
              </w:rPr>
              <w:t>.</w:t>
            </w:r>
          </w:p>
        </w:tc>
        <w:tc>
          <w:tcPr>
            <w:tcW w:w="2308" w:type="pct"/>
          </w:tcPr>
          <w:p w14:paraId="6C3A21EB" w14:textId="6BB3E6D0" w:rsidR="00195003" w:rsidRPr="00382633" w:rsidRDefault="00195003" w:rsidP="00772585">
            <w:pPr>
              <w:spacing w:line="276" w:lineRule="auto"/>
              <w:rPr>
                <w:rFonts w:ascii="Verdana" w:hAnsi="Verdana"/>
                <w:sz w:val="18"/>
                <w:szCs w:val="18"/>
              </w:rPr>
            </w:pPr>
            <w:r w:rsidRPr="00A6058D">
              <w:rPr>
                <w:rFonts w:ascii="Verdana" w:hAnsi="Verdana"/>
                <w:sz w:val="18"/>
                <w:szCs w:val="18"/>
              </w:rPr>
              <w:t xml:space="preserve">Intensificar las labores de conciencia ambiental en la charla de inducción al visitante. </w:t>
            </w:r>
            <w:r w:rsidR="00A6058D" w:rsidRPr="00A6058D">
              <w:rPr>
                <w:rFonts w:ascii="Verdana" w:hAnsi="Verdana"/>
                <w:sz w:val="18"/>
                <w:szCs w:val="18"/>
              </w:rPr>
              <w:t>Guías responsables por los hoyos de gato y la recolección del material higiénico.</w:t>
            </w:r>
          </w:p>
        </w:tc>
      </w:tr>
      <w:tr w:rsidR="00195003" w:rsidRPr="00382633" w14:paraId="32DCF835" w14:textId="77777777" w:rsidTr="00B625B1">
        <w:trPr>
          <w:trHeight w:val="987"/>
        </w:trPr>
        <w:tc>
          <w:tcPr>
            <w:tcW w:w="1101" w:type="pct"/>
          </w:tcPr>
          <w:p w14:paraId="265EC253"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Laguna Grande, borde de glaciar </w:t>
            </w:r>
          </w:p>
        </w:tc>
        <w:tc>
          <w:tcPr>
            <w:tcW w:w="1591" w:type="pct"/>
          </w:tcPr>
          <w:p w14:paraId="04C7FC41" w14:textId="1D236A47" w:rsidR="00195003" w:rsidRPr="00A6058D" w:rsidRDefault="00195003" w:rsidP="00A6058D">
            <w:pPr>
              <w:spacing w:line="276" w:lineRule="auto"/>
              <w:jc w:val="both"/>
              <w:rPr>
                <w:rFonts w:ascii="Verdana" w:hAnsi="Verdana"/>
                <w:bCs/>
                <w:sz w:val="18"/>
                <w:szCs w:val="18"/>
              </w:rPr>
            </w:pPr>
            <w:r w:rsidRPr="00382633">
              <w:rPr>
                <w:rFonts w:ascii="Verdana" w:hAnsi="Verdana"/>
                <w:bCs/>
                <w:sz w:val="18"/>
                <w:szCs w:val="18"/>
              </w:rPr>
              <w:t xml:space="preserve">Avalancha por </w:t>
            </w:r>
            <w:r w:rsidR="00A6058D" w:rsidRPr="00382633">
              <w:rPr>
                <w:rFonts w:ascii="Verdana" w:hAnsi="Verdana"/>
                <w:bCs/>
                <w:sz w:val="18"/>
                <w:szCs w:val="18"/>
              </w:rPr>
              <w:t>serac</w:t>
            </w:r>
            <w:r w:rsidRPr="00382633">
              <w:rPr>
                <w:rFonts w:ascii="Verdana" w:hAnsi="Verdana"/>
                <w:bCs/>
                <w:sz w:val="18"/>
                <w:szCs w:val="18"/>
              </w:rPr>
              <w:t xml:space="preserve">, </w:t>
            </w:r>
            <w:r w:rsidR="00A6058D">
              <w:rPr>
                <w:rFonts w:ascii="Verdana" w:hAnsi="Verdana"/>
                <w:bCs/>
                <w:sz w:val="18"/>
                <w:szCs w:val="18"/>
              </w:rPr>
              <w:t>dada la sensibilidad de</w:t>
            </w:r>
            <w:r w:rsidRPr="00382633">
              <w:rPr>
                <w:rFonts w:ascii="Verdana" w:hAnsi="Verdana"/>
                <w:bCs/>
                <w:sz w:val="18"/>
                <w:szCs w:val="18"/>
              </w:rPr>
              <w:t>l glaciar a los cambios de temperatura.</w:t>
            </w:r>
          </w:p>
        </w:tc>
        <w:tc>
          <w:tcPr>
            <w:tcW w:w="2308" w:type="pct"/>
          </w:tcPr>
          <w:p w14:paraId="13AB052E" w14:textId="77777777" w:rsidR="00195003" w:rsidRDefault="00195003" w:rsidP="00772585">
            <w:pPr>
              <w:spacing w:line="276" w:lineRule="auto"/>
              <w:rPr>
                <w:rFonts w:ascii="Verdana" w:hAnsi="Verdana"/>
                <w:sz w:val="18"/>
                <w:szCs w:val="18"/>
              </w:rPr>
            </w:pPr>
            <w:r w:rsidRPr="00382633">
              <w:rPr>
                <w:rFonts w:ascii="Verdana" w:hAnsi="Verdana"/>
                <w:sz w:val="18"/>
                <w:szCs w:val="18"/>
              </w:rPr>
              <w:t xml:space="preserve">Atender las recomendaciones de los guías y </w:t>
            </w:r>
            <w:r w:rsidR="00A6058D">
              <w:rPr>
                <w:rFonts w:ascii="Verdana" w:hAnsi="Verdana"/>
                <w:sz w:val="18"/>
                <w:szCs w:val="18"/>
              </w:rPr>
              <w:t xml:space="preserve">permanecer </w:t>
            </w:r>
            <w:r w:rsidRPr="00382633">
              <w:rPr>
                <w:rFonts w:ascii="Verdana" w:hAnsi="Verdana"/>
                <w:sz w:val="18"/>
                <w:szCs w:val="18"/>
              </w:rPr>
              <w:t>en un sitio seguro</w:t>
            </w:r>
            <w:r w:rsidR="00A6058D">
              <w:rPr>
                <w:rFonts w:ascii="Verdana" w:hAnsi="Verdana"/>
                <w:sz w:val="18"/>
                <w:szCs w:val="18"/>
              </w:rPr>
              <w:t>.</w:t>
            </w:r>
          </w:p>
          <w:p w14:paraId="07250928" w14:textId="086CD3FA" w:rsidR="002A7D00" w:rsidRPr="00382633" w:rsidRDefault="002A7D00" w:rsidP="00772585">
            <w:pPr>
              <w:spacing w:line="276" w:lineRule="auto"/>
              <w:rPr>
                <w:rFonts w:ascii="Verdana" w:hAnsi="Verdana"/>
                <w:sz w:val="18"/>
                <w:szCs w:val="18"/>
              </w:rPr>
            </w:pPr>
            <w:r>
              <w:rPr>
                <w:rFonts w:ascii="Verdana" w:hAnsi="Verdana"/>
                <w:sz w:val="18"/>
                <w:szCs w:val="18"/>
              </w:rPr>
              <w:t xml:space="preserve">Colocar el aviso de prevención. </w:t>
            </w:r>
          </w:p>
        </w:tc>
      </w:tr>
      <w:tr w:rsidR="00195003" w:rsidRPr="00382633" w14:paraId="09693B3D" w14:textId="77777777" w:rsidTr="00B625B1">
        <w:trPr>
          <w:trHeight w:val="737"/>
        </w:trPr>
        <w:tc>
          <w:tcPr>
            <w:tcW w:w="1101" w:type="pct"/>
          </w:tcPr>
          <w:p w14:paraId="622AD754" w14:textId="520CC30F"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w:t>
            </w:r>
            <w:r w:rsidR="00A6058D" w:rsidRPr="00382633">
              <w:rPr>
                <w:rFonts w:ascii="Verdana" w:hAnsi="Verdana"/>
                <w:sz w:val="18"/>
                <w:szCs w:val="18"/>
              </w:rPr>
              <w:t>Lagunillas,</w:t>
            </w:r>
            <w:r w:rsidRPr="00382633">
              <w:rPr>
                <w:rFonts w:ascii="Verdana" w:hAnsi="Verdana"/>
                <w:sz w:val="18"/>
                <w:szCs w:val="18"/>
              </w:rPr>
              <w:t xml:space="preserve"> sit</w:t>
            </w:r>
            <w:r w:rsidR="002A7D00">
              <w:rPr>
                <w:rFonts w:ascii="Verdana" w:hAnsi="Verdana"/>
                <w:sz w:val="18"/>
                <w:szCs w:val="18"/>
              </w:rPr>
              <w:t>i</w:t>
            </w:r>
            <w:r w:rsidRPr="00382633">
              <w:rPr>
                <w:rFonts w:ascii="Verdana" w:hAnsi="Verdana"/>
                <w:sz w:val="18"/>
                <w:szCs w:val="18"/>
              </w:rPr>
              <w:t xml:space="preserve">o el mirador puesto de control </w:t>
            </w:r>
          </w:p>
        </w:tc>
        <w:tc>
          <w:tcPr>
            <w:tcW w:w="1591" w:type="pct"/>
          </w:tcPr>
          <w:p w14:paraId="209395B2" w14:textId="6894F648"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Caídas </w:t>
            </w:r>
            <w:r w:rsidR="008B7040">
              <w:rPr>
                <w:rFonts w:ascii="Verdana" w:hAnsi="Verdana"/>
                <w:sz w:val="18"/>
                <w:szCs w:val="18"/>
              </w:rPr>
              <w:t>de</w:t>
            </w:r>
            <w:r w:rsidRPr="00382633">
              <w:rPr>
                <w:rFonts w:ascii="Verdana" w:hAnsi="Verdana"/>
                <w:sz w:val="18"/>
                <w:szCs w:val="18"/>
              </w:rPr>
              <w:t xml:space="preserve"> más de 20 m de altu</w:t>
            </w:r>
            <w:r w:rsidR="008B7040">
              <w:rPr>
                <w:rFonts w:ascii="Verdana" w:hAnsi="Verdana"/>
                <w:sz w:val="18"/>
                <w:szCs w:val="18"/>
              </w:rPr>
              <w:t>ra.</w:t>
            </w:r>
          </w:p>
        </w:tc>
        <w:tc>
          <w:tcPr>
            <w:tcW w:w="2308" w:type="pct"/>
          </w:tcPr>
          <w:p w14:paraId="58E2A1E2" w14:textId="01215969"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Colocar una </w:t>
            </w:r>
            <w:r w:rsidR="002A7D00">
              <w:rPr>
                <w:rFonts w:ascii="Verdana" w:hAnsi="Verdana"/>
                <w:sz w:val="18"/>
                <w:szCs w:val="18"/>
              </w:rPr>
              <w:t xml:space="preserve">valla de cuidado y prevención. </w:t>
            </w:r>
          </w:p>
        </w:tc>
      </w:tr>
      <w:tr w:rsidR="00195003" w:rsidRPr="00382633" w14:paraId="7EEC2972" w14:textId="77777777" w:rsidTr="00B625B1">
        <w:trPr>
          <w:trHeight w:val="486"/>
        </w:trPr>
        <w:tc>
          <w:tcPr>
            <w:tcW w:w="1101" w:type="pct"/>
          </w:tcPr>
          <w:p w14:paraId="2512485C" w14:textId="3921253D"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Lagunillas, sitio </w:t>
            </w:r>
            <w:r w:rsidR="00521344">
              <w:rPr>
                <w:rFonts w:ascii="Verdana" w:hAnsi="Verdana"/>
                <w:sz w:val="18"/>
                <w:szCs w:val="18"/>
              </w:rPr>
              <w:t>l</w:t>
            </w:r>
            <w:r w:rsidRPr="00382633">
              <w:rPr>
                <w:rFonts w:ascii="Verdana" w:hAnsi="Verdana"/>
                <w:sz w:val="18"/>
                <w:szCs w:val="18"/>
              </w:rPr>
              <w:t xml:space="preserve">aguna </w:t>
            </w:r>
            <w:r w:rsidR="00521344">
              <w:rPr>
                <w:rFonts w:ascii="Verdana" w:hAnsi="Verdana"/>
                <w:sz w:val="18"/>
                <w:szCs w:val="18"/>
              </w:rPr>
              <w:t>L</w:t>
            </w:r>
            <w:r w:rsidRPr="00382633">
              <w:rPr>
                <w:rFonts w:ascii="Verdana" w:hAnsi="Verdana"/>
                <w:sz w:val="18"/>
                <w:szCs w:val="18"/>
              </w:rPr>
              <w:t>a Pintada.</w:t>
            </w:r>
          </w:p>
        </w:tc>
        <w:tc>
          <w:tcPr>
            <w:tcW w:w="1591" w:type="pct"/>
          </w:tcPr>
          <w:p w14:paraId="496EC9E9"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Ahogamiento </w:t>
            </w:r>
          </w:p>
        </w:tc>
        <w:tc>
          <w:tcPr>
            <w:tcW w:w="2308" w:type="pct"/>
          </w:tcPr>
          <w:p w14:paraId="3A44DD57" w14:textId="48C1B70E" w:rsidR="00195003" w:rsidRPr="00382633" w:rsidRDefault="002A7D00" w:rsidP="00772585">
            <w:pPr>
              <w:spacing w:line="276" w:lineRule="auto"/>
              <w:rPr>
                <w:rFonts w:ascii="Verdana" w:hAnsi="Verdana"/>
                <w:sz w:val="18"/>
                <w:szCs w:val="18"/>
              </w:rPr>
            </w:pPr>
            <w:r>
              <w:rPr>
                <w:rFonts w:ascii="Verdana" w:hAnsi="Verdana"/>
                <w:sz w:val="18"/>
                <w:szCs w:val="18"/>
              </w:rPr>
              <w:t xml:space="preserve">Valla de precaución. </w:t>
            </w:r>
          </w:p>
        </w:tc>
      </w:tr>
      <w:tr w:rsidR="002A7D00" w:rsidRPr="00382633" w14:paraId="05914DC5" w14:textId="77777777" w:rsidTr="00B625B1">
        <w:trPr>
          <w:trHeight w:val="486"/>
        </w:trPr>
        <w:tc>
          <w:tcPr>
            <w:tcW w:w="1101" w:type="pct"/>
          </w:tcPr>
          <w:p w14:paraId="157195A3" w14:textId="01A88188" w:rsidR="002A7D00" w:rsidRPr="00382633" w:rsidRDefault="002A7D00" w:rsidP="00772585">
            <w:pPr>
              <w:spacing w:line="276" w:lineRule="auto"/>
              <w:rPr>
                <w:rFonts w:ascii="Verdana" w:hAnsi="Verdana"/>
                <w:sz w:val="18"/>
                <w:szCs w:val="18"/>
              </w:rPr>
            </w:pPr>
            <w:r>
              <w:rPr>
                <w:rFonts w:ascii="Verdana" w:hAnsi="Verdana"/>
                <w:sz w:val="18"/>
                <w:szCs w:val="18"/>
              </w:rPr>
              <w:t>Sendero Lagunillas, sitio La Plazuela</w:t>
            </w:r>
          </w:p>
        </w:tc>
        <w:tc>
          <w:tcPr>
            <w:tcW w:w="1591" w:type="pct"/>
          </w:tcPr>
          <w:p w14:paraId="41865A6B" w14:textId="7197903F" w:rsidR="002A7D00" w:rsidRPr="00382633" w:rsidRDefault="002A7D00" w:rsidP="00772585">
            <w:pPr>
              <w:spacing w:line="276" w:lineRule="auto"/>
              <w:rPr>
                <w:rFonts w:ascii="Verdana" w:hAnsi="Verdana"/>
                <w:sz w:val="18"/>
                <w:szCs w:val="18"/>
              </w:rPr>
            </w:pPr>
            <w:r>
              <w:rPr>
                <w:rFonts w:ascii="Verdana" w:hAnsi="Verdana"/>
                <w:sz w:val="18"/>
                <w:szCs w:val="18"/>
              </w:rPr>
              <w:t xml:space="preserve">Hundimiento, deslizamiento, caída al rio. </w:t>
            </w:r>
          </w:p>
        </w:tc>
        <w:tc>
          <w:tcPr>
            <w:tcW w:w="2308" w:type="pct"/>
          </w:tcPr>
          <w:p w14:paraId="5A478A4B" w14:textId="66D48C32" w:rsidR="002A7D00" w:rsidRDefault="002A7D00" w:rsidP="00772585">
            <w:pPr>
              <w:spacing w:line="276" w:lineRule="auto"/>
              <w:rPr>
                <w:rFonts w:ascii="Verdana" w:hAnsi="Verdana"/>
                <w:sz w:val="18"/>
                <w:szCs w:val="18"/>
              </w:rPr>
            </w:pPr>
            <w:r>
              <w:rPr>
                <w:rFonts w:ascii="Verdana" w:hAnsi="Verdana"/>
                <w:sz w:val="18"/>
                <w:szCs w:val="18"/>
              </w:rPr>
              <w:t xml:space="preserve">En el puente una baranda. </w:t>
            </w:r>
          </w:p>
        </w:tc>
      </w:tr>
      <w:tr w:rsidR="00195003" w:rsidRPr="00382633" w14:paraId="0FB1A2CC" w14:textId="77777777" w:rsidTr="00B625B1">
        <w:trPr>
          <w:trHeight w:val="486"/>
        </w:trPr>
        <w:tc>
          <w:tcPr>
            <w:tcW w:w="1101" w:type="pct"/>
          </w:tcPr>
          <w:p w14:paraId="44FEE842" w14:textId="757DEBCF"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Lagunillas, sitio </w:t>
            </w:r>
            <w:r w:rsidR="00521344">
              <w:rPr>
                <w:rFonts w:ascii="Verdana" w:hAnsi="Verdana"/>
                <w:sz w:val="18"/>
                <w:szCs w:val="18"/>
              </w:rPr>
              <w:t>L</w:t>
            </w:r>
            <w:r w:rsidRPr="00382633">
              <w:rPr>
                <w:rFonts w:ascii="Verdana" w:hAnsi="Verdana"/>
                <w:sz w:val="18"/>
                <w:szCs w:val="18"/>
              </w:rPr>
              <w:t xml:space="preserve">os </w:t>
            </w:r>
            <w:r w:rsidR="00521344">
              <w:rPr>
                <w:rFonts w:ascii="Verdana" w:hAnsi="Verdana"/>
                <w:sz w:val="18"/>
                <w:szCs w:val="18"/>
              </w:rPr>
              <w:t>A</w:t>
            </w:r>
            <w:r w:rsidRPr="00382633">
              <w:rPr>
                <w:rFonts w:ascii="Verdana" w:hAnsi="Verdana"/>
                <w:sz w:val="18"/>
                <w:szCs w:val="18"/>
              </w:rPr>
              <w:t>renales</w:t>
            </w:r>
          </w:p>
        </w:tc>
        <w:tc>
          <w:tcPr>
            <w:tcW w:w="1591" w:type="pct"/>
          </w:tcPr>
          <w:p w14:paraId="022110E9" w14:textId="339768F9" w:rsidR="00195003" w:rsidRPr="00382633" w:rsidRDefault="00195003" w:rsidP="00772585">
            <w:pPr>
              <w:spacing w:line="276" w:lineRule="auto"/>
              <w:rPr>
                <w:rFonts w:ascii="Verdana" w:hAnsi="Verdana"/>
                <w:sz w:val="18"/>
                <w:szCs w:val="18"/>
              </w:rPr>
            </w:pPr>
            <w:r w:rsidRPr="00382633">
              <w:rPr>
                <w:rFonts w:ascii="Verdana" w:hAnsi="Verdana"/>
                <w:sz w:val="18"/>
                <w:szCs w:val="18"/>
              </w:rPr>
              <w:t>Deslizamiento de rocas</w:t>
            </w:r>
            <w:r w:rsidR="00521344">
              <w:rPr>
                <w:rFonts w:ascii="Verdana" w:hAnsi="Verdana"/>
                <w:sz w:val="18"/>
                <w:szCs w:val="18"/>
              </w:rPr>
              <w:t xml:space="preserve"> y</w:t>
            </w:r>
            <w:r w:rsidRPr="00382633">
              <w:rPr>
                <w:rFonts w:ascii="Verdana" w:hAnsi="Verdana"/>
                <w:sz w:val="18"/>
                <w:szCs w:val="18"/>
              </w:rPr>
              <w:t xml:space="preserve"> detritos rocos</w:t>
            </w:r>
            <w:r w:rsidR="00521344">
              <w:rPr>
                <w:rFonts w:ascii="Verdana" w:hAnsi="Verdana"/>
                <w:sz w:val="18"/>
                <w:szCs w:val="18"/>
              </w:rPr>
              <w:t>os.</w:t>
            </w:r>
          </w:p>
        </w:tc>
        <w:tc>
          <w:tcPr>
            <w:tcW w:w="2308" w:type="pct"/>
          </w:tcPr>
          <w:p w14:paraId="49926175" w14:textId="385E08EA" w:rsidR="00195003" w:rsidRPr="00382633" w:rsidRDefault="002A7D00" w:rsidP="00772585">
            <w:pPr>
              <w:spacing w:line="276" w:lineRule="auto"/>
              <w:rPr>
                <w:rFonts w:ascii="Verdana" w:hAnsi="Verdana"/>
                <w:sz w:val="18"/>
                <w:szCs w:val="18"/>
              </w:rPr>
            </w:pPr>
            <w:r>
              <w:rPr>
                <w:rFonts w:ascii="Verdana" w:hAnsi="Verdana"/>
                <w:sz w:val="18"/>
                <w:szCs w:val="18"/>
              </w:rPr>
              <w:t>Precaución del visitante y mantenimiento de sendero.</w:t>
            </w:r>
          </w:p>
        </w:tc>
      </w:tr>
      <w:tr w:rsidR="00195003" w:rsidRPr="00382633" w14:paraId="63DEAEC3" w14:textId="77777777" w:rsidTr="00B625B1">
        <w:trPr>
          <w:trHeight w:val="737"/>
        </w:trPr>
        <w:tc>
          <w:tcPr>
            <w:tcW w:w="1101" w:type="pct"/>
          </w:tcPr>
          <w:p w14:paraId="2CBF15B2" w14:textId="477BF4A7" w:rsidR="00195003" w:rsidRPr="00382633" w:rsidRDefault="00195003" w:rsidP="00772585">
            <w:pPr>
              <w:spacing w:line="276" w:lineRule="auto"/>
              <w:rPr>
                <w:rFonts w:ascii="Verdana" w:hAnsi="Verdana"/>
                <w:sz w:val="18"/>
                <w:szCs w:val="18"/>
              </w:rPr>
            </w:pPr>
            <w:r w:rsidRPr="00382633">
              <w:rPr>
                <w:rFonts w:ascii="Verdana" w:hAnsi="Verdana"/>
                <w:sz w:val="18"/>
                <w:szCs w:val="18"/>
              </w:rPr>
              <w:t>Sendero Lagunillas</w:t>
            </w:r>
            <w:r w:rsidR="002A7D00">
              <w:rPr>
                <w:rFonts w:ascii="Verdana" w:hAnsi="Verdana"/>
                <w:sz w:val="18"/>
                <w:szCs w:val="18"/>
              </w:rPr>
              <w:t>, Ritacuba, Laguna Grande.</w:t>
            </w:r>
          </w:p>
        </w:tc>
        <w:tc>
          <w:tcPr>
            <w:tcW w:w="1591" w:type="pct"/>
          </w:tcPr>
          <w:p w14:paraId="39B0203C"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Extravío </w:t>
            </w:r>
          </w:p>
        </w:tc>
        <w:tc>
          <w:tcPr>
            <w:tcW w:w="2308" w:type="pct"/>
          </w:tcPr>
          <w:p w14:paraId="34D17E15"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El visitante siempre debe ir acompañado del guía, señalización recurrente del sendero</w:t>
            </w:r>
          </w:p>
        </w:tc>
      </w:tr>
      <w:tr w:rsidR="00195003" w:rsidRPr="00382633" w14:paraId="1D4DA49B" w14:textId="77777777" w:rsidTr="00B625B1">
        <w:trPr>
          <w:trHeight w:val="737"/>
        </w:trPr>
        <w:tc>
          <w:tcPr>
            <w:tcW w:w="1101" w:type="pct"/>
          </w:tcPr>
          <w:p w14:paraId="70E36573" w14:textId="157C3532"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Lagunillas, sitio </w:t>
            </w:r>
            <w:r w:rsidR="00446E78">
              <w:rPr>
                <w:rFonts w:ascii="Verdana" w:hAnsi="Verdana"/>
                <w:sz w:val="18"/>
                <w:szCs w:val="18"/>
              </w:rPr>
              <w:t>A</w:t>
            </w:r>
            <w:r w:rsidRPr="00382633">
              <w:rPr>
                <w:rFonts w:ascii="Verdana" w:hAnsi="Verdana"/>
                <w:sz w:val="18"/>
                <w:szCs w:val="18"/>
              </w:rPr>
              <w:t xml:space="preserve">lto del </w:t>
            </w:r>
            <w:r w:rsidR="00446E78">
              <w:rPr>
                <w:rFonts w:ascii="Verdana" w:hAnsi="Verdana"/>
                <w:sz w:val="18"/>
                <w:szCs w:val="18"/>
              </w:rPr>
              <w:t>C</w:t>
            </w:r>
            <w:r w:rsidRPr="00382633">
              <w:rPr>
                <w:rFonts w:ascii="Verdana" w:hAnsi="Verdana"/>
                <w:sz w:val="18"/>
                <w:szCs w:val="18"/>
              </w:rPr>
              <w:t>onejo</w:t>
            </w:r>
          </w:p>
        </w:tc>
        <w:tc>
          <w:tcPr>
            <w:tcW w:w="1591" w:type="pct"/>
          </w:tcPr>
          <w:p w14:paraId="5EB7DB38" w14:textId="7435ADA0"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500 m </w:t>
            </w:r>
            <w:r w:rsidR="00446E78">
              <w:rPr>
                <w:rFonts w:ascii="Verdana" w:hAnsi="Verdana"/>
                <w:sz w:val="18"/>
                <w:szCs w:val="18"/>
              </w:rPr>
              <w:t xml:space="preserve">de </w:t>
            </w:r>
            <w:r w:rsidRPr="00382633">
              <w:rPr>
                <w:rFonts w:ascii="Verdana" w:hAnsi="Verdana"/>
                <w:sz w:val="18"/>
                <w:szCs w:val="18"/>
              </w:rPr>
              <w:t xml:space="preserve">longitud. Caídas </w:t>
            </w:r>
            <w:r w:rsidR="00446E78">
              <w:rPr>
                <w:rFonts w:ascii="Verdana" w:hAnsi="Verdana"/>
                <w:sz w:val="18"/>
                <w:szCs w:val="18"/>
              </w:rPr>
              <w:t>de</w:t>
            </w:r>
            <w:r w:rsidRPr="00382633">
              <w:rPr>
                <w:rFonts w:ascii="Verdana" w:hAnsi="Verdana"/>
                <w:sz w:val="18"/>
                <w:szCs w:val="18"/>
              </w:rPr>
              <w:t xml:space="preserve"> más de 1.5 m de </w:t>
            </w:r>
            <w:r w:rsidR="00446E78" w:rsidRPr="00382633">
              <w:rPr>
                <w:rFonts w:ascii="Verdana" w:hAnsi="Verdana"/>
                <w:sz w:val="18"/>
                <w:szCs w:val="18"/>
              </w:rPr>
              <w:t>altura</w:t>
            </w:r>
            <w:r w:rsidRPr="00382633">
              <w:rPr>
                <w:rFonts w:ascii="Verdana" w:hAnsi="Verdana"/>
                <w:sz w:val="18"/>
                <w:szCs w:val="18"/>
              </w:rPr>
              <w:t xml:space="preserve"> en roca y pendientes </w:t>
            </w:r>
            <w:r w:rsidR="00446E78">
              <w:rPr>
                <w:rFonts w:ascii="Verdana" w:hAnsi="Verdana"/>
                <w:sz w:val="18"/>
                <w:szCs w:val="18"/>
              </w:rPr>
              <w:t>de</w:t>
            </w:r>
            <w:r w:rsidRPr="00382633">
              <w:rPr>
                <w:rFonts w:ascii="Verdana" w:hAnsi="Verdana"/>
                <w:sz w:val="18"/>
                <w:szCs w:val="18"/>
              </w:rPr>
              <w:t xml:space="preserve"> 45%. </w:t>
            </w:r>
          </w:p>
        </w:tc>
        <w:tc>
          <w:tcPr>
            <w:tcW w:w="2308" w:type="pct"/>
          </w:tcPr>
          <w:p w14:paraId="4E61E9A8" w14:textId="65A7991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El guía debe llevar </w:t>
            </w:r>
            <w:r w:rsidR="00446E78">
              <w:rPr>
                <w:rFonts w:ascii="Verdana" w:hAnsi="Verdana"/>
                <w:sz w:val="18"/>
                <w:szCs w:val="18"/>
              </w:rPr>
              <w:t>u</w:t>
            </w:r>
            <w:r w:rsidRPr="00382633">
              <w:rPr>
                <w:rFonts w:ascii="Verdana" w:hAnsi="Verdana"/>
                <w:sz w:val="18"/>
                <w:szCs w:val="18"/>
              </w:rPr>
              <w:t xml:space="preserve">n cordino de maniobras de 07 metros, construir dos pasarelas en el último tramo. </w:t>
            </w:r>
          </w:p>
        </w:tc>
      </w:tr>
      <w:tr w:rsidR="00195003" w:rsidRPr="00382633" w14:paraId="1D52BE0B" w14:textId="77777777" w:rsidTr="00B625B1">
        <w:trPr>
          <w:trHeight w:val="486"/>
        </w:trPr>
        <w:tc>
          <w:tcPr>
            <w:tcW w:w="1101" w:type="pct"/>
          </w:tcPr>
          <w:p w14:paraId="46B0883A" w14:textId="7E98443F"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Lagunillas, sitio </w:t>
            </w:r>
            <w:r w:rsidR="00446E78">
              <w:rPr>
                <w:rFonts w:ascii="Verdana" w:hAnsi="Verdana"/>
                <w:sz w:val="18"/>
                <w:szCs w:val="18"/>
              </w:rPr>
              <w:t>L</w:t>
            </w:r>
            <w:r w:rsidRPr="00382633">
              <w:rPr>
                <w:rFonts w:ascii="Verdana" w:hAnsi="Verdana"/>
                <w:sz w:val="18"/>
                <w:szCs w:val="18"/>
              </w:rPr>
              <w:t xml:space="preserve">a </w:t>
            </w:r>
            <w:r w:rsidR="00446E78">
              <w:rPr>
                <w:rFonts w:ascii="Verdana" w:hAnsi="Verdana"/>
                <w:sz w:val="18"/>
                <w:szCs w:val="18"/>
              </w:rPr>
              <w:t>L</w:t>
            </w:r>
            <w:r w:rsidRPr="00382633">
              <w:rPr>
                <w:rFonts w:ascii="Verdana" w:hAnsi="Verdana"/>
                <w:sz w:val="18"/>
                <w:szCs w:val="18"/>
              </w:rPr>
              <w:t xml:space="preserve">aja </w:t>
            </w:r>
          </w:p>
        </w:tc>
        <w:tc>
          <w:tcPr>
            <w:tcW w:w="1591" w:type="pct"/>
          </w:tcPr>
          <w:p w14:paraId="7D670291"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Extravío </w:t>
            </w:r>
          </w:p>
        </w:tc>
        <w:tc>
          <w:tcPr>
            <w:tcW w:w="2308" w:type="pct"/>
          </w:tcPr>
          <w:p w14:paraId="73DA6B49" w14:textId="77777777" w:rsidR="00195003" w:rsidRPr="00382633" w:rsidRDefault="00195003" w:rsidP="00772585">
            <w:pPr>
              <w:spacing w:line="276" w:lineRule="auto"/>
              <w:rPr>
                <w:rFonts w:ascii="Verdana" w:hAnsi="Verdana"/>
                <w:sz w:val="18"/>
                <w:szCs w:val="18"/>
              </w:rPr>
            </w:pPr>
            <w:r w:rsidRPr="00382633">
              <w:rPr>
                <w:rFonts w:ascii="Verdana" w:hAnsi="Verdana"/>
                <w:sz w:val="18"/>
                <w:szCs w:val="18"/>
              </w:rPr>
              <w:t>Colocar señalización de ruta del sendero.</w:t>
            </w:r>
          </w:p>
        </w:tc>
      </w:tr>
      <w:tr w:rsidR="00195003" w:rsidRPr="00382633" w14:paraId="752918ED" w14:textId="77777777" w:rsidTr="00B625B1">
        <w:trPr>
          <w:trHeight w:val="737"/>
        </w:trPr>
        <w:tc>
          <w:tcPr>
            <w:tcW w:w="1101" w:type="pct"/>
          </w:tcPr>
          <w:p w14:paraId="0A515C7A" w14:textId="3D4E6A24"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Lagunillas, sitio </w:t>
            </w:r>
            <w:r w:rsidR="00446E78">
              <w:rPr>
                <w:rFonts w:ascii="Verdana" w:hAnsi="Verdana"/>
                <w:sz w:val="18"/>
                <w:szCs w:val="18"/>
              </w:rPr>
              <w:t>L</w:t>
            </w:r>
            <w:r w:rsidRPr="00382633">
              <w:rPr>
                <w:rFonts w:ascii="Verdana" w:hAnsi="Verdana"/>
                <w:sz w:val="18"/>
                <w:szCs w:val="18"/>
              </w:rPr>
              <w:t xml:space="preserve">a </w:t>
            </w:r>
            <w:r w:rsidR="00446E78">
              <w:rPr>
                <w:rFonts w:ascii="Verdana" w:hAnsi="Verdana"/>
                <w:sz w:val="18"/>
                <w:szCs w:val="18"/>
              </w:rPr>
              <w:t>L</w:t>
            </w:r>
            <w:r w:rsidRPr="00382633">
              <w:rPr>
                <w:rFonts w:ascii="Verdana" w:hAnsi="Verdana"/>
                <w:sz w:val="18"/>
                <w:szCs w:val="18"/>
              </w:rPr>
              <w:t xml:space="preserve">aja </w:t>
            </w:r>
          </w:p>
        </w:tc>
        <w:tc>
          <w:tcPr>
            <w:tcW w:w="1591" w:type="pct"/>
          </w:tcPr>
          <w:p w14:paraId="6E557BCD" w14:textId="044AB4B5" w:rsidR="00195003" w:rsidRPr="00382633" w:rsidRDefault="00195003" w:rsidP="00772585">
            <w:pPr>
              <w:spacing w:line="276" w:lineRule="auto"/>
              <w:rPr>
                <w:rFonts w:ascii="Verdana" w:hAnsi="Verdana"/>
                <w:sz w:val="18"/>
                <w:szCs w:val="18"/>
              </w:rPr>
            </w:pPr>
            <w:r w:rsidRPr="00382633">
              <w:rPr>
                <w:rFonts w:ascii="Verdana" w:hAnsi="Verdana"/>
                <w:sz w:val="18"/>
                <w:szCs w:val="18"/>
              </w:rPr>
              <w:t>Caídas desde el mismo nivel por deslizamiento, ya sea porque hay hielo o la roca está húmeda</w:t>
            </w:r>
            <w:r w:rsidR="00446E78">
              <w:rPr>
                <w:rFonts w:ascii="Verdana" w:hAnsi="Verdana"/>
                <w:sz w:val="18"/>
                <w:szCs w:val="18"/>
              </w:rPr>
              <w:t>.</w:t>
            </w:r>
          </w:p>
        </w:tc>
        <w:tc>
          <w:tcPr>
            <w:tcW w:w="2308" w:type="pct"/>
          </w:tcPr>
          <w:p w14:paraId="607B4C40" w14:textId="29601288" w:rsidR="00195003" w:rsidRPr="00382633" w:rsidRDefault="00446E78" w:rsidP="00772585">
            <w:pPr>
              <w:spacing w:line="276" w:lineRule="auto"/>
              <w:rPr>
                <w:rFonts w:ascii="Verdana" w:hAnsi="Verdana"/>
                <w:sz w:val="18"/>
                <w:szCs w:val="18"/>
              </w:rPr>
            </w:pPr>
            <w:r w:rsidRPr="00446E78">
              <w:rPr>
                <w:rFonts w:ascii="Verdana" w:hAnsi="Verdana"/>
                <w:sz w:val="18"/>
                <w:szCs w:val="18"/>
              </w:rPr>
              <w:t>Portar el calzado adecuado para la alta montaña.</w:t>
            </w:r>
          </w:p>
        </w:tc>
      </w:tr>
      <w:tr w:rsidR="00195003" w:rsidRPr="00382633" w14:paraId="2F851325" w14:textId="77777777" w:rsidTr="00B625B1">
        <w:trPr>
          <w:trHeight w:val="486"/>
        </w:trPr>
        <w:tc>
          <w:tcPr>
            <w:tcW w:w="1101" w:type="pct"/>
          </w:tcPr>
          <w:p w14:paraId="44AE2898" w14:textId="4F6D9115"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Sendero Lagunillas, </w:t>
            </w:r>
            <w:r w:rsidR="002A7D00">
              <w:rPr>
                <w:rFonts w:ascii="Verdana" w:hAnsi="Verdana"/>
                <w:sz w:val="18"/>
                <w:szCs w:val="18"/>
              </w:rPr>
              <w:t>Ritacuba y Laguna Grande.</w:t>
            </w:r>
          </w:p>
        </w:tc>
        <w:tc>
          <w:tcPr>
            <w:tcW w:w="1591" w:type="pct"/>
          </w:tcPr>
          <w:p w14:paraId="685829A8" w14:textId="77777777" w:rsidR="00195003" w:rsidRPr="00382633" w:rsidRDefault="00195003" w:rsidP="00772585">
            <w:pPr>
              <w:spacing w:line="276" w:lineRule="auto"/>
              <w:rPr>
                <w:rFonts w:ascii="Verdana" w:hAnsi="Verdana"/>
                <w:bCs/>
                <w:sz w:val="18"/>
                <w:szCs w:val="18"/>
              </w:rPr>
            </w:pPr>
            <w:r w:rsidRPr="00382633">
              <w:rPr>
                <w:rFonts w:ascii="Verdana" w:hAnsi="Verdana"/>
                <w:bCs/>
                <w:sz w:val="18"/>
                <w:szCs w:val="18"/>
              </w:rPr>
              <w:t>Avalancha de placa, deslizamiento por cama.</w:t>
            </w:r>
          </w:p>
          <w:p w14:paraId="65B94283" w14:textId="7C8EC8F6" w:rsidR="00195003" w:rsidRPr="00446E78" w:rsidRDefault="00195003" w:rsidP="00772585">
            <w:pPr>
              <w:spacing w:line="276" w:lineRule="auto"/>
              <w:rPr>
                <w:rFonts w:ascii="Verdana" w:hAnsi="Verdana"/>
                <w:bCs/>
                <w:sz w:val="18"/>
                <w:szCs w:val="18"/>
              </w:rPr>
            </w:pPr>
            <w:r w:rsidRPr="00382633">
              <w:rPr>
                <w:rFonts w:ascii="Verdana" w:hAnsi="Verdana"/>
                <w:bCs/>
                <w:sz w:val="18"/>
                <w:szCs w:val="18"/>
              </w:rPr>
              <w:t>Glaciar sensible a los cambios de temperatura</w:t>
            </w:r>
            <w:r w:rsidR="00446E78">
              <w:rPr>
                <w:rFonts w:ascii="Verdana" w:hAnsi="Verdana"/>
                <w:bCs/>
                <w:sz w:val="18"/>
                <w:szCs w:val="18"/>
              </w:rPr>
              <w:t>.</w:t>
            </w:r>
          </w:p>
        </w:tc>
        <w:tc>
          <w:tcPr>
            <w:tcW w:w="2308" w:type="pct"/>
          </w:tcPr>
          <w:p w14:paraId="0F3997E6" w14:textId="49DD15D0" w:rsidR="00195003" w:rsidRPr="00382633" w:rsidRDefault="00195003" w:rsidP="00772585">
            <w:pPr>
              <w:spacing w:line="276" w:lineRule="auto"/>
              <w:rPr>
                <w:rFonts w:ascii="Verdana" w:hAnsi="Verdana"/>
                <w:sz w:val="18"/>
                <w:szCs w:val="18"/>
              </w:rPr>
            </w:pPr>
            <w:r w:rsidRPr="00382633">
              <w:rPr>
                <w:rFonts w:ascii="Verdana" w:hAnsi="Verdana"/>
                <w:sz w:val="18"/>
                <w:szCs w:val="18"/>
              </w:rPr>
              <w:t xml:space="preserve">Atender las recomendaciones de los guías y </w:t>
            </w:r>
            <w:r w:rsidR="00446E78">
              <w:rPr>
                <w:rFonts w:ascii="Verdana" w:hAnsi="Verdana"/>
                <w:sz w:val="18"/>
                <w:szCs w:val="18"/>
              </w:rPr>
              <w:t xml:space="preserve">permanecer </w:t>
            </w:r>
            <w:r w:rsidRPr="00382633">
              <w:rPr>
                <w:rFonts w:ascii="Verdana" w:hAnsi="Verdana"/>
                <w:sz w:val="18"/>
                <w:szCs w:val="18"/>
              </w:rPr>
              <w:t>en un sitio seguro</w:t>
            </w:r>
            <w:r w:rsidR="00446E78">
              <w:rPr>
                <w:rFonts w:ascii="Verdana" w:hAnsi="Verdana"/>
                <w:sz w:val="18"/>
                <w:szCs w:val="18"/>
              </w:rPr>
              <w:t>.</w:t>
            </w:r>
          </w:p>
        </w:tc>
      </w:tr>
    </w:tbl>
    <w:p w14:paraId="7B7A2D18" w14:textId="27E216F5" w:rsidR="00195003" w:rsidRDefault="00195003" w:rsidP="00772585">
      <w:pPr>
        <w:spacing w:line="276" w:lineRule="auto"/>
        <w:jc w:val="both"/>
        <w:rPr>
          <w:rFonts w:ascii="Verdana" w:hAnsi="Verdana"/>
          <w:sz w:val="18"/>
          <w:szCs w:val="18"/>
        </w:rPr>
      </w:pPr>
    </w:p>
    <w:p w14:paraId="2797804F" w14:textId="7A221F3A" w:rsidR="000C7299" w:rsidRDefault="000C7299" w:rsidP="00772585">
      <w:pPr>
        <w:spacing w:line="276" w:lineRule="auto"/>
        <w:jc w:val="both"/>
        <w:rPr>
          <w:rFonts w:ascii="Verdana" w:hAnsi="Verdana"/>
          <w:sz w:val="18"/>
          <w:szCs w:val="18"/>
        </w:rPr>
      </w:pPr>
    </w:p>
    <w:p w14:paraId="0A14EDAF" w14:textId="51298904" w:rsidR="000C7299" w:rsidRDefault="000C7299" w:rsidP="00772585">
      <w:pPr>
        <w:spacing w:line="276" w:lineRule="auto"/>
        <w:jc w:val="both"/>
        <w:rPr>
          <w:rFonts w:ascii="Verdana" w:hAnsi="Verdana"/>
          <w:sz w:val="18"/>
          <w:szCs w:val="18"/>
        </w:rPr>
      </w:pPr>
    </w:p>
    <w:p w14:paraId="417A2DA7" w14:textId="77777777" w:rsidR="000C7299" w:rsidRDefault="000C7299" w:rsidP="00772585">
      <w:pPr>
        <w:spacing w:line="276" w:lineRule="auto"/>
        <w:jc w:val="both"/>
        <w:rPr>
          <w:rFonts w:ascii="Verdana" w:hAnsi="Verdana"/>
          <w:sz w:val="18"/>
          <w:szCs w:val="18"/>
        </w:rPr>
      </w:pPr>
    </w:p>
    <w:p w14:paraId="1DDCD448" w14:textId="1022B8FE" w:rsidR="00195003" w:rsidRPr="00382633" w:rsidRDefault="00195003" w:rsidP="00E668E0">
      <w:pPr>
        <w:pStyle w:val="Ttulo1"/>
        <w:numPr>
          <w:ilvl w:val="0"/>
          <w:numId w:val="45"/>
        </w:numPr>
        <w:spacing w:line="276" w:lineRule="auto"/>
        <w:rPr>
          <w:rFonts w:ascii="Verdana" w:hAnsi="Verdana"/>
          <w:sz w:val="18"/>
          <w:szCs w:val="18"/>
        </w:rPr>
      </w:pPr>
      <w:bookmarkStart w:id="66" w:name="_Toc201847895"/>
      <w:r w:rsidRPr="00382633">
        <w:rPr>
          <w:rFonts w:ascii="Verdana" w:hAnsi="Verdana"/>
          <w:sz w:val="18"/>
          <w:szCs w:val="18"/>
        </w:rPr>
        <w:lastRenderedPageBreak/>
        <w:t>NECESIDADES DE ASISTENCIA, ASOCIADAS CON LA PRESTACIÓN DE SERVICIOS ECOTURÍSTICOS</w:t>
      </w:r>
      <w:bookmarkEnd w:id="66"/>
    </w:p>
    <w:p w14:paraId="10C4D2A4" w14:textId="77777777" w:rsidR="00195003" w:rsidRPr="00382633" w:rsidRDefault="00195003" w:rsidP="00772585">
      <w:pPr>
        <w:spacing w:line="276" w:lineRule="auto"/>
        <w:jc w:val="both"/>
        <w:rPr>
          <w:rFonts w:ascii="Verdana" w:hAnsi="Verdana"/>
          <w:b/>
          <w:bCs/>
          <w:sz w:val="18"/>
          <w:szCs w:val="18"/>
        </w:rPr>
      </w:pPr>
    </w:p>
    <w:p w14:paraId="0D041150"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NECESIDADES PRIORIZADAS PNN EL COCUY - SENDEROS HABILITADOS PARA EL ECOTURISMO</w:t>
      </w:r>
    </w:p>
    <w:p w14:paraId="4084776C" w14:textId="77777777" w:rsidR="007D1408" w:rsidRPr="00382633" w:rsidRDefault="007D1408" w:rsidP="00772585">
      <w:pPr>
        <w:spacing w:line="276" w:lineRule="auto"/>
        <w:jc w:val="both"/>
        <w:rPr>
          <w:rFonts w:ascii="Verdana" w:hAnsi="Verdana"/>
          <w:sz w:val="18"/>
          <w:szCs w:val="18"/>
          <w:lang w:val="es-CO"/>
        </w:rPr>
      </w:pPr>
    </w:p>
    <w:tbl>
      <w:tblPr>
        <w:tblStyle w:val="Tablaconcuadrcula1clara"/>
        <w:tblW w:w="9918" w:type="dxa"/>
        <w:jc w:val="center"/>
        <w:tblLayout w:type="fixed"/>
        <w:tblLook w:val="04A0" w:firstRow="1" w:lastRow="0" w:firstColumn="1" w:lastColumn="0" w:noHBand="0" w:noVBand="1"/>
      </w:tblPr>
      <w:tblGrid>
        <w:gridCol w:w="1598"/>
        <w:gridCol w:w="1257"/>
        <w:gridCol w:w="1399"/>
        <w:gridCol w:w="708"/>
        <w:gridCol w:w="851"/>
        <w:gridCol w:w="1559"/>
        <w:gridCol w:w="1418"/>
        <w:gridCol w:w="1128"/>
      </w:tblGrid>
      <w:tr w:rsidR="00195003" w:rsidRPr="00962899" w14:paraId="503C7CB6" w14:textId="77777777" w:rsidTr="00E668E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0C006DC6"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Categoría</w:t>
            </w:r>
          </w:p>
        </w:tc>
        <w:tc>
          <w:tcPr>
            <w:tcW w:w="1257" w:type="dxa"/>
            <w:hideMark/>
          </w:tcPr>
          <w:p w14:paraId="07800260"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Necesidad</w:t>
            </w:r>
          </w:p>
        </w:tc>
        <w:tc>
          <w:tcPr>
            <w:tcW w:w="1399" w:type="dxa"/>
            <w:hideMark/>
          </w:tcPr>
          <w:p w14:paraId="54E7CE40"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Sector</w:t>
            </w:r>
          </w:p>
        </w:tc>
        <w:tc>
          <w:tcPr>
            <w:tcW w:w="708" w:type="dxa"/>
            <w:hideMark/>
          </w:tcPr>
          <w:p w14:paraId="5BE061FD" w14:textId="64E5EF7A"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Cantidad por </w:t>
            </w:r>
            <w:r w:rsidR="00446E78">
              <w:rPr>
                <w:rFonts w:ascii="Verdana" w:hAnsi="Verdana"/>
                <w:sz w:val="16"/>
                <w:szCs w:val="16"/>
                <w:lang w:val="es-CO"/>
              </w:rPr>
              <w:t>s</w:t>
            </w:r>
            <w:r w:rsidRPr="00962899">
              <w:rPr>
                <w:rFonts w:ascii="Verdana" w:hAnsi="Verdana"/>
                <w:sz w:val="16"/>
                <w:szCs w:val="16"/>
                <w:lang w:val="es-CO"/>
              </w:rPr>
              <w:t>ede</w:t>
            </w:r>
          </w:p>
        </w:tc>
        <w:tc>
          <w:tcPr>
            <w:tcW w:w="851" w:type="dxa"/>
            <w:hideMark/>
          </w:tcPr>
          <w:p w14:paraId="4A1C0099" w14:textId="61330300"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Número de </w:t>
            </w:r>
            <w:r w:rsidR="00446E78">
              <w:rPr>
                <w:rFonts w:ascii="Verdana" w:hAnsi="Verdana"/>
                <w:sz w:val="16"/>
                <w:szCs w:val="16"/>
                <w:lang w:val="es-CO"/>
              </w:rPr>
              <w:t>s</w:t>
            </w:r>
            <w:r w:rsidRPr="00962899">
              <w:rPr>
                <w:rFonts w:ascii="Verdana" w:hAnsi="Verdana"/>
                <w:sz w:val="16"/>
                <w:szCs w:val="16"/>
                <w:lang w:val="es-CO"/>
              </w:rPr>
              <w:t>edes</w:t>
            </w:r>
          </w:p>
        </w:tc>
        <w:tc>
          <w:tcPr>
            <w:tcW w:w="1559" w:type="dxa"/>
            <w:hideMark/>
          </w:tcPr>
          <w:p w14:paraId="2F4FD7AF" w14:textId="138ADDA5"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Especificaciones </w:t>
            </w:r>
            <w:r w:rsidR="00446E78">
              <w:rPr>
                <w:rFonts w:ascii="Verdana" w:hAnsi="Verdana"/>
                <w:sz w:val="16"/>
                <w:szCs w:val="16"/>
                <w:lang w:val="es-CO"/>
              </w:rPr>
              <w:t>t</w:t>
            </w:r>
            <w:r w:rsidRPr="00962899">
              <w:rPr>
                <w:rFonts w:ascii="Verdana" w:hAnsi="Verdana"/>
                <w:sz w:val="16"/>
                <w:szCs w:val="16"/>
                <w:lang w:val="es-CO"/>
              </w:rPr>
              <w:t>écnicas</w:t>
            </w:r>
          </w:p>
        </w:tc>
        <w:tc>
          <w:tcPr>
            <w:tcW w:w="1418" w:type="dxa"/>
            <w:hideMark/>
          </w:tcPr>
          <w:p w14:paraId="25120FD8"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Requerimientos</w:t>
            </w:r>
          </w:p>
        </w:tc>
        <w:tc>
          <w:tcPr>
            <w:tcW w:w="1128" w:type="dxa"/>
            <w:hideMark/>
          </w:tcPr>
          <w:p w14:paraId="40F69EF2"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Cantidad Total</w:t>
            </w:r>
          </w:p>
        </w:tc>
      </w:tr>
      <w:tr w:rsidR="00195003" w:rsidRPr="00962899" w14:paraId="123B2D3B"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3B8920F1"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EQUIPOS</w:t>
            </w:r>
          </w:p>
        </w:tc>
        <w:tc>
          <w:tcPr>
            <w:tcW w:w="1257" w:type="dxa"/>
            <w:hideMark/>
          </w:tcPr>
          <w:p w14:paraId="16C19AB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c>
          <w:tcPr>
            <w:tcW w:w="1399" w:type="dxa"/>
            <w:hideMark/>
          </w:tcPr>
          <w:p w14:paraId="1C58235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c>
          <w:tcPr>
            <w:tcW w:w="708" w:type="dxa"/>
            <w:hideMark/>
          </w:tcPr>
          <w:p w14:paraId="7C4F719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c>
          <w:tcPr>
            <w:tcW w:w="851" w:type="dxa"/>
            <w:hideMark/>
          </w:tcPr>
          <w:p w14:paraId="0EC5197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c>
          <w:tcPr>
            <w:tcW w:w="1559" w:type="dxa"/>
            <w:hideMark/>
          </w:tcPr>
          <w:p w14:paraId="3A6F279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c>
          <w:tcPr>
            <w:tcW w:w="1418" w:type="dxa"/>
            <w:hideMark/>
          </w:tcPr>
          <w:p w14:paraId="554E0C7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c>
          <w:tcPr>
            <w:tcW w:w="1128" w:type="dxa"/>
            <w:hideMark/>
          </w:tcPr>
          <w:p w14:paraId="2E4117CF"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p>
        </w:tc>
      </w:tr>
      <w:tr w:rsidR="00195003" w:rsidRPr="00962899" w14:paraId="5E3E428A"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0342D96C" w14:textId="6510CD65" w:rsidR="00195003" w:rsidRPr="00962899" w:rsidRDefault="002F0358" w:rsidP="00772585">
            <w:pPr>
              <w:spacing w:line="276" w:lineRule="auto"/>
              <w:jc w:val="both"/>
              <w:rPr>
                <w:rFonts w:ascii="Verdana" w:hAnsi="Verdana"/>
                <w:sz w:val="16"/>
                <w:szCs w:val="16"/>
                <w:lang w:val="es-CO"/>
              </w:rPr>
            </w:pPr>
            <w:r>
              <w:rPr>
                <w:rFonts w:ascii="Verdana" w:hAnsi="Verdana"/>
                <w:sz w:val="16"/>
                <w:szCs w:val="16"/>
                <w:lang w:val="es-CO"/>
              </w:rPr>
              <w:t>O</w:t>
            </w:r>
            <w:r w:rsidR="00195003" w:rsidRPr="00962899">
              <w:rPr>
                <w:rFonts w:ascii="Verdana" w:hAnsi="Verdana"/>
                <w:sz w:val="16"/>
                <w:szCs w:val="16"/>
                <w:lang w:val="es-CO"/>
              </w:rPr>
              <w:t>xímetro</w:t>
            </w:r>
          </w:p>
        </w:tc>
        <w:tc>
          <w:tcPr>
            <w:tcW w:w="1257" w:type="dxa"/>
            <w:hideMark/>
          </w:tcPr>
          <w:p w14:paraId="369BC56C" w14:textId="6433C6FA"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Mide frecuencia cardiaca y </w:t>
            </w:r>
            <w:r w:rsidR="00446E78">
              <w:rPr>
                <w:rFonts w:ascii="Verdana" w:hAnsi="Verdana"/>
                <w:sz w:val="16"/>
                <w:szCs w:val="16"/>
                <w:lang w:val="es-CO"/>
              </w:rPr>
              <w:t xml:space="preserve">la saturación parcial </w:t>
            </w:r>
            <w:r w:rsidRPr="00962899">
              <w:rPr>
                <w:rFonts w:ascii="Verdana" w:hAnsi="Verdana"/>
                <w:sz w:val="16"/>
                <w:szCs w:val="16"/>
                <w:lang w:val="es-CO"/>
              </w:rPr>
              <w:t>de oxígeno</w:t>
            </w:r>
          </w:p>
        </w:tc>
        <w:tc>
          <w:tcPr>
            <w:tcW w:w="1399" w:type="dxa"/>
            <w:hideMark/>
          </w:tcPr>
          <w:p w14:paraId="10F19B2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1FD8F1C5"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w:t>
            </w:r>
          </w:p>
        </w:tc>
        <w:tc>
          <w:tcPr>
            <w:tcW w:w="851" w:type="dxa"/>
            <w:hideMark/>
          </w:tcPr>
          <w:p w14:paraId="60BFCF8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398A753F"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Dispositivo compacto y simple</w:t>
            </w:r>
          </w:p>
        </w:tc>
        <w:tc>
          <w:tcPr>
            <w:tcW w:w="1418" w:type="dxa"/>
            <w:hideMark/>
          </w:tcPr>
          <w:p w14:paraId="0FC0B2A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en botiquín por sede</w:t>
            </w:r>
          </w:p>
        </w:tc>
        <w:tc>
          <w:tcPr>
            <w:tcW w:w="1128" w:type="dxa"/>
            <w:hideMark/>
          </w:tcPr>
          <w:p w14:paraId="6E917B9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r>
      <w:tr w:rsidR="00195003" w:rsidRPr="00962899" w14:paraId="76D8158B"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158B9275" w14:textId="52F8852C" w:rsidR="00195003" w:rsidRPr="00962899" w:rsidRDefault="002F0358" w:rsidP="00772585">
            <w:pPr>
              <w:spacing w:line="276" w:lineRule="auto"/>
              <w:jc w:val="both"/>
              <w:rPr>
                <w:rFonts w:ascii="Verdana" w:hAnsi="Verdana"/>
                <w:sz w:val="16"/>
                <w:szCs w:val="16"/>
                <w:lang w:val="es-CO"/>
              </w:rPr>
            </w:pPr>
            <w:r w:rsidRPr="00962899">
              <w:rPr>
                <w:rFonts w:ascii="Verdana" w:hAnsi="Verdana"/>
                <w:sz w:val="16"/>
                <w:szCs w:val="16"/>
                <w:lang w:val="es-CO"/>
              </w:rPr>
              <w:t>Botiquin</w:t>
            </w:r>
            <w:r>
              <w:rPr>
                <w:rFonts w:ascii="Verdana" w:hAnsi="Verdana"/>
                <w:sz w:val="16"/>
                <w:szCs w:val="16"/>
                <w:lang w:val="es-CO"/>
              </w:rPr>
              <w:t>es</w:t>
            </w:r>
          </w:p>
        </w:tc>
        <w:tc>
          <w:tcPr>
            <w:tcW w:w="1257" w:type="dxa"/>
            <w:hideMark/>
          </w:tcPr>
          <w:p w14:paraId="267E62AE" w14:textId="58FF42E2"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Primeros auxilios básicos</w:t>
            </w:r>
            <w:r w:rsidR="00446E78">
              <w:rPr>
                <w:rFonts w:ascii="Verdana" w:hAnsi="Verdana"/>
                <w:sz w:val="16"/>
                <w:szCs w:val="16"/>
                <w:lang w:val="es-CO"/>
              </w:rPr>
              <w:t xml:space="preserve"> y para áreas silvestres.</w:t>
            </w:r>
          </w:p>
        </w:tc>
        <w:tc>
          <w:tcPr>
            <w:tcW w:w="1399" w:type="dxa"/>
            <w:hideMark/>
          </w:tcPr>
          <w:p w14:paraId="599C6E5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61413A12"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w:t>
            </w:r>
          </w:p>
        </w:tc>
        <w:tc>
          <w:tcPr>
            <w:tcW w:w="851" w:type="dxa"/>
            <w:hideMark/>
          </w:tcPr>
          <w:p w14:paraId="1E5DAF2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0B15A3F2"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Completo según listado de elementos</w:t>
            </w:r>
          </w:p>
        </w:tc>
        <w:tc>
          <w:tcPr>
            <w:tcW w:w="1418" w:type="dxa"/>
            <w:hideMark/>
          </w:tcPr>
          <w:p w14:paraId="583F2B8B"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en plan de emergencias</w:t>
            </w:r>
          </w:p>
        </w:tc>
        <w:tc>
          <w:tcPr>
            <w:tcW w:w="1128" w:type="dxa"/>
            <w:hideMark/>
          </w:tcPr>
          <w:p w14:paraId="0A7648EB"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r>
      <w:tr w:rsidR="00195003" w:rsidRPr="00962899" w14:paraId="14EF0FB1"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5ABF5BD9"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Linterna manos libres</w:t>
            </w:r>
          </w:p>
        </w:tc>
        <w:tc>
          <w:tcPr>
            <w:tcW w:w="1257" w:type="dxa"/>
            <w:hideMark/>
          </w:tcPr>
          <w:p w14:paraId="7A33727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Mejorar visibilidad nocturna para rescate</w:t>
            </w:r>
          </w:p>
        </w:tc>
        <w:tc>
          <w:tcPr>
            <w:tcW w:w="1399" w:type="dxa"/>
            <w:hideMark/>
          </w:tcPr>
          <w:p w14:paraId="22BB28E2"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011C1E1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2EBA8CA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45B3B785" w14:textId="11660931"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Recargable, impermeable,</w:t>
            </w:r>
            <w:r w:rsidR="002F0358">
              <w:rPr>
                <w:rFonts w:ascii="Verdana" w:hAnsi="Verdana"/>
                <w:sz w:val="16"/>
                <w:szCs w:val="16"/>
                <w:lang w:val="es-CO"/>
              </w:rPr>
              <w:t xml:space="preserve"> </w:t>
            </w:r>
            <w:r w:rsidRPr="00962899">
              <w:rPr>
                <w:rFonts w:ascii="Verdana" w:hAnsi="Verdana"/>
                <w:sz w:val="16"/>
                <w:szCs w:val="16"/>
                <w:lang w:val="es-CO"/>
              </w:rPr>
              <w:t>LED 150 lúmenes</w:t>
            </w:r>
          </w:p>
        </w:tc>
        <w:tc>
          <w:tcPr>
            <w:tcW w:w="1418" w:type="dxa"/>
            <w:hideMark/>
          </w:tcPr>
          <w:p w14:paraId="1A94332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Uso en emergencias nocturnas</w:t>
            </w:r>
          </w:p>
        </w:tc>
        <w:tc>
          <w:tcPr>
            <w:tcW w:w="1128" w:type="dxa"/>
            <w:hideMark/>
          </w:tcPr>
          <w:p w14:paraId="427B72C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6F1FA264"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3239B326"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Navaja multiusos</w:t>
            </w:r>
          </w:p>
        </w:tc>
        <w:tc>
          <w:tcPr>
            <w:tcW w:w="1257" w:type="dxa"/>
            <w:hideMark/>
          </w:tcPr>
          <w:p w14:paraId="6A9A74F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Emergencias para cortar, abrir, etc.</w:t>
            </w:r>
          </w:p>
        </w:tc>
        <w:tc>
          <w:tcPr>
            <w:tcW w:w="1399" w:type="dxa"/>
            <w:hideMark/>
          </w:tcPr>
          <w:p w14:paraId="428648D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34A4B4B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2DB5F08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37D9444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Tipo suiza con múltiples funciones</w:t>
            </w:r>
          </w:p>
        </w:tc>
        <w:tc>
          <w:tcPr>
            <w:tcW w:w="1418" w:type="dxa"/>
            <w:hideMark/>
          </w:tcPr>
          <w:p w14:paraId="251D64CF"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Requerida para acciones de rescate</w:t>
            </w:r>
          </w:p>
        </w:tc>
        <w:tc>
          <w:tcPr>
            <w:tcW w:w="1128" w:type="dxa"/>
            <w:hideMark/>
          </w:tcPr>
          <w:p w14:paraId="73B12D3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3F64B046"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2BA5BE41"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Casco de rescate</w:t>
            </w:r>
          </w:p>
        </w:tc>
        <w:tc>
          <w:tcPr>
            <w:tcW w:w="1257" w:type="dxa"/>
            <w:hideMark/>
          </w:tcPr>
          <w:p w14:paraId="10809B0F"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Protección en operaciones de rescate</w:t>
            </w:r>
          </w:p>
        </w:tc>
        <w:tc>
          <w:tcPr>
            <w:tcW w:w="1399" w:type="dxa"/>
            <w:hideMark/>
          </w:tcPr>
          <w:p w14:paraId="30C940F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33CD947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70C4E86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4D139A9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Alta resistencia y aislamiento térmico y eléctrico</w:t>
            </w:r>
          </w:p>
        </w:tc>
        <w:tc>
          <w:tcPr>
            <w:tcW w:w="1418" w:type="dxa"/>
            <w:hideMark/>
          </w:tcPr>
          <w:p w14:paraId="041E8C7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en plan de emergencias</w:t>
            </w:r>
          </w:p>
        </w:tc>
        <w:tc>
          <w:tcPr>
            <w:tcW w:w="1128" w:type="dxa"/>
            <w:hideMark/>
          </w:tcPr>
          <w:p w14:paraId="22FF838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39B3CC20"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14CB410D"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Inmovilizador de extremidades</w:t>
            </w:r>
          </w:p>
        </w:tc>
        <w:tc>
          <w:tcPr>
            <w:tcW w:w="1257" w:type="dxa"/>
            <w:hideMark/>
          </w:tcPr>
          <w:p w14:paraId="548B5E79" w14:textId="3DAEC848"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Disminuir </w:t>
            </w:r>
            <w:r w:rsidR="00446E78">
              <w:rPr>
                <w:rFonts w:ascii="Verdana" w:hAnsi="Verdana"/>
                <w:sz w:val="16"/>
                <w:szCs w:val="16"/>
                <w:lang w:val="es-CO"/>
              </w:rPr>
              <w:t xml:space="preserve">la posibilidad de movimiento de la </w:t>
            </w:r>
            <w:r w:rsidRPr="00962899">
              <w:rPr>
                <w:rFonts w:ascii="Verdana" w:hAnsi="Verdana"/>
                <w:sz w:val="16"/>
                <w:szCs w:val="16"/>
                <w:lang w:val="es-CO"/>
              </w:rPr>
              <w:t>lesión primaria</w:t>
            </w:r>
          </w:p>
        </w:tc>
        <w:tc>
          <w:tcPr>
            <w:tcW w:w="1399" w:type="dxa"/>
            <w:hideMark/>
          </w:tcPr>
          <w:p w14:paraId="01B41E2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75F4871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40F06D6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62A201B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Maleable y ajustable</w:t>
            </w:r>
          </w:p>
        </w:tc>
        <w:tc>
          <w:tcPr>
            <w:tcW w:w="1418" w:type="dxa"/>
            <w:hideMark/>
          </w:tcPr>
          <w:p w14:paraId="7C29195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en accidentes de extremidades</w:t>
            </w:r>
          </w:p>
        </w:tc>
        <w:tc>
          <w:tcPr>
            <w:tcW w:w="1128" w:type="dxa"/>
            <w:hideMark/>
          </w:tcPr>
          <w:p w14:paraId="4FBDA6C6"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5907AF5D"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7351F1EA" w14:textId="1E9E52A9"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Bala de oxígeno portátil</w:t>
            </w:r>
          </w:p>
        </w:tc>
        <w:tc>
          <w:tcPr>
            <w:tcW w:w="1257" w:type="dxa"/>
            <w:hideMark/>
          </w:tcPr>
          <w:p w14:paraId="29BA979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Primeros auxilios en emergencias</w:t>
            </w:r>
          </w:p>
        </w:tc>
        <w:tc>
          <w:tcPr>
            <w:tcW w:w="1399" w:type="dxa"/>
            <w:hideMark/>
          </w:tcPr>
          <w:p w14:paraId="76575AB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10411CC5"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w:t>
            </w:r>
          </w:p>
        </w:tc>
        <w:tc>
          <w:tcPr>
            <w:tcW w:w="851" w:type="dxa"/>
            <w:hideMark/>
          </w:tcPr>
          <w:p w14:paraId="2CF95AD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751F3A4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Regulador, cilindro 680 l, humidificador, cánula</w:t>
            </w:r>
          </w:p>
        </w:tc>
        <w:tc>
          <w:tcPr>
            <w:tcW w:w="1418" w:type="dxa"/>
            <w:hideMark/>
          </w:tcPr>
          <w:p w14:paraId="4A0AC06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Facilita la atención inmediata</w:t>
            </w:r>
          </w:p>
        </w:tc>
        <w:tc>
          <w:tcPr>
            <w:tcW w:w="1128" w:type="dxa"/>
            <w:hideMark/>
          </w:tcPr>
          <w:p w14:paraId="1983315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r>
      <w:tr w:rsidR="00195003" w:rsidRPr="00962899" w14:paraId="0901096A"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16DF72CE"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Guantes de rescate</w:t>
            </w:r>
          </w:p>
        </w:tc>
        <w:tc>
          <w:tcPr>
            <w:tcW w:w="1257" w:type="dxa"/>
            <w:hideMark/>
          </w:tcPr>
          <w:p w14:paraId="15441185"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Primeros auxilios y rescate</w:t>
            </w:r>
          </w:p>
        </w:tc>
        <w:tc>
          <w:tcPr>
            <w:tcW w:w="1399" w:type="dxa"/>
            <w:hideMark/>
          </w:tcPr>
          <w:p w14:paraId="6F60D622"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7103C6B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38EC528C"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5D279182"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Alta resistencia y durabilidad</w:t>
            </w:r>
          </w:p>
        </w:tc>
        <w:tc>
          <w:tcPr>
            <w:tcW w:w="1418" w:type="dxa"/>
            <w:hideMark/>
          </w:tcPr>
          <w:p w14:paraId="52062176"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para rescate en condiciones adversas</w:t>
            </w:r>
          </w:p>
        </w:tc>
        <w:tc>
          <w:tcPr>
            <w:tcW w:w="1128" w:type="dxa"/>
            <w:hideMark/>
          </w:tcPr>
          <w:p w14:paraId="503E81A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20D62ABF"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07D2D2E5"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Alineador cervical</w:t>
            </w:r>
          </w:p>
        </w:tc>
        <w:tc>
          <w:tcPr>
            <w:tcW w:w="1257" w:type="dxa"/>
            <w:hideMark/>
          </w:tcPr>
          <w:p w14:paraId="3DF1553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Inmovilizar columna cervical</w:t>
            </w:r>
          </w:p>
        </w:tc>
        <w:tc>
          <w:tcPr>
            <w:tcW w:w="1399" w:type="dxa"/>
            <w:hideMark/>
          </w:tcPr>
          <w:p w14:paraId="6E5DDC8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21E28CA0" w14:textId="19B836DB" w:rsidR="00195003" w:rsidRPr="00962899" w:rsidRDefault="002F0358"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2</w:t>
            </w:r>
          </w:p>
        </w:tc>
        <w:tc>
          <w:tcPr>
            <w:tcW w:w="851" w:type="dxa"/>
            <w:hideMark/>
          </w:tcPr>
          <w:p w14:paraId="0B399E96"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3C85866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Ajustable, uso prehospitalario</w:t>
            </w:r>
          </w:p>
        </w:tc>
        <w:tc>
          <w:tcPr>
            <w:tcW w:w="1418" w:type="dxa"/>
            <w:hideMark/>
          </w:tcPr>
          <w:p w14:paraId="69821A2C"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Indispensable en rescates</w:t>
            </w:r>
          </w:p>
        </w:tc>
        <w:tc>
          <w:tcPr>
            <w:tcW w:w="1128" w:type="dxa"/>
            <w:hideMark/>
          </w:tcPr>
          <w:p w14:paraId="3F32F462" w14:textId="57C1804B" w:rsidR="00195003" w:rsidRPr="00962899" w:rsidRDefault="002F0358"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6</w:t>
            </w:r>
          </w:p>
        </w:tc>
      </w:tr>
      <w:tr w:rsidR="00195003" w:rsidRPr="00962899" w14:paraId="76A645A0"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53329E61"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Cordino y mosquetón</w:t>
            </w:r>
          </w:p>
        </w:tc>
        <w:tc>
          <w:tcPr>
            <w:tcW w:w="1257" w:type="dxa"/>
            <w:hideMark/>
          </w:tcPr>
          <w:p w14:paraId="57F2C38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Aseguramiento en rescate</w:t>
            </w:r>
          </w:p>
        </w:tc>
        <w:tc>
          <w:tcPr>
            <w:tcW w:w="1399" w:type="dxa"/>
            <w:hideMark/>
          </w:tcPr>
          <w:p w14:paraId="17441F8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Laguna Grande, </w:t>
            </w:r>
            <w:r w:rsidRPr="00962899">
              <w:rPr>
                <w:rFonts w:ascii="Verdana" w:hAnsi="Verdana"/>
                <w:sz w:val="16"/>
                <w:szCs w:val="16"/>
                <w:lang w:val="es-CO"/>
              </w:rPr>
              <w:lastRenderedPageBreak/>
              <w:t>Lagunillas, Ritacuba</w:t>
            </w:r>
          </w:p>
        </w:tc>
        <w:tc>
          <w:tcPr>
            <w:tcW w:w="708" w:type="dxa"/>
            <w:hideMark/>
          </w:tcPr>
          <w:p w14:paraId="2B7995AB" w14:textId="1569C3B5" w:rsidR="00195003" w:rsidRPr="00962899" w:rsidRDefault="002F0358"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lastRenderedPageBreak/>
              <w:t>6</w:t>
            </w:r>
          </w:p>
        </w:tc>
        <w:tc>
          <w:tcPr>
            <w:tcW w:w="851" w:type="dxa"/>
            <w:hideMark/>
          </w:tcPr>
          <w:p w14:paraId="726F99FC"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3E7342B8" w14:textId="558F67F0"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Cordino </w:t>
            </w:r>
            <w:r w:rsidR="002F0358">
              <w:rPr>
                <w:rFonts w:ascii="Verdana" w:hAnsi="Verdana"/>
                <w:sz w:val="16"/>
                <w:szCs w:val="16"/>
                <w:lang w:val="es-CO"/>
              </w:rPr>
              <w:t xml:space="preserve">diferentes medidas(calibre </w:t>
            </w:r>
            <w:r w:rsidR="002F0358">
              <w:rPr>
                <w:rFonts w:ascii="Verdana" w:hAnsi="Verdana"/>
                <w:sz w:val="16"/>
                <w:szCs w:val="16"/>
                <w:lang w:val="es-CO"/>
              </w:rPr>
              <w:lastRenderedPageBreak/>
              <w:t>y/o grosor)</w:t>
            </w:r>
            <w:r w:rsidRPr="00962899">
              <w:rPr>
                <w:rFonts w:ascii="Verdana" w:hAnsi="Verdana"/>
                <w:sz w:val="16"/>
                <w:szCs w:val="16"/>
                <w:lang w:val="es-CO"/>
              </w:rPr>
              <w:t xml:space="preserve"> y mosquetón de seguridad</w:t>
            </w:r>
            <w:r w:rsidR="00E84F3A">
              <w:rPr>
                <w:rFonts w:ascii="Verdana" w:hAnsi="Verdana"/>
                <w:sz w:val="16"/>
                <w:szCs w:val="16"/>
                <w:lang w:val="es-CO"/>
              </w:rPr>
              <w:t xml:space="preserve">. </w:t>
            </w:r>
          </w:p>
        </w:tc>
        <w:tc>
          <w:tcPr>
            <w:tcW w:w="1418" w:type="dxa"/>
            <w:hideMark/>
          </w:tcPr>
          <w:p w14:paraId="66D3758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lastRenderedPageBreak/>
              <w:t>Requerido para alta montaña</w:t>
            </w:r>
          </w:p>
        </w:tc>
        <w:tc>
          <w:tcPr>
            <w:tcW w:w="1128" w:type="dxa"/>
            <w:hideMark/>
          </w:tcPr>
          <w:p w14:paraId="59503FA3" w14:textId="1585B8C5"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18</w:t>
            </w:r>
          </w:p>
        </w:tc>
      </w:tr>
      <w:tr w:rsidR="00195003" w:rsidRPr="00962899" w14:paraId="4DAEE033"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63C9FD2A"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Silbato de emergencia</w:t>
            </w:r>
          </w:p>
        </w:tc>
        <w:tc>
          <w:tcPr>
            <w:tcW w:w="1257" w:type="dxa"/>
            <w:hideMark/>
          </w:tcPr>
          <w:p w14:paraId="57021FC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Mecanismo de alerta</w:t>
            </w:r>
          </w:p>
        </w:tc>
        <w:tc>
          <w:tcPr>
            <w:tcW w:w="1399" w:type="dxa"/>
            <w:hideMark/>
          </w:tcPr>
          <w:p w14:paraId="078A083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556AB1B3" w14:textId="345A626E" w:rsidR="00195003" w:rsidRPr="00962899" w:rsidRDefault="002F0358"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6</w:t>
            </w:r>
          </w:p>
        </w:tc>
        <w:tc>
          <w:tcPr>
            <w:tcW w:w="851" w:type="dxa"/>
            <w:hideMark/>
          </w:tcPr>
          <w:p w14:paraId="792FF9F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40946B3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Alta penetración sonora, norma ISO 12402-8</w:t>
            </w:r>
          </w:p>
        </w:tc>
        <w:tc>
          <w:tcPr>
            <w:tcW w:w="1418" w:type="dxa"/>
            <w:hideMark/>
          </w:tcPr>
          <w:p w14:paraId="18E10C26"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en emergencias</w:t>
            </w:r>
          </w:p>
        </w:tc>
        <w:tc>
          <w:tcPr>
            <w:tcW w:w="1128" w:type="dxa"/>
            <w:hideMark/>
          </w:tcPr>
          <w:p w14:paraId="0C9BBD03" w14:textId="3FD6FEC5"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w:t>
            </w:r>
            <w:r w:rsidR="002F0358">
              <w:rPr>
                <w:rFonts w:ascii="Verdana" w:hAnsi="Verdana"/>
                <w:sz w:val="16"/>
                <w:szCs w:val="16"/>
                <w:lang w:val="es-CO"/>
              </w:rPr>
              <w:t>8</w:t>
            </w:r>
          </w:p>
        </w:tc>
      </w:tr>
      <w:tr w:rsidR="00195003" w:rsidRPr="00962899" w14:paraId="614E1804"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48DBE2A3"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Bastones de caminata</w:t>
            </w:r>
          </w:p>
        </w:tc>
        <w:tc>
          <w:tcPr>
            <w:tcW w:w="1257" w:type="dxa"/>
            <w:hideMark/>
          </w:tcPr>
          <w:p w14:paraId="3692667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Apoyo y prevención de lesiones</w:t>
            </w:r>
          </w:p>
        </w:tc>
        <w:tc>
          <w:tcPr>
            <w:tcW w:w="1399" w:type="dxa"/>
            <w:hideMark/>
          </w:tcPr>
          <w:p w14:paraId="29711E7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73A9DEF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56DC9F7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68DEBFB1"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Aluminio, telescópico y anti choque</w:t>
            </w:r>
          </w:p>
        </w:tc>
        <w:tc>
          <w:tcPr>
            <w:tcW w:w="1418" w:type="dxa"/>
            <w:hideMark/>
          </w:tcPr>
          <w:p w14:paraId="446CE83B"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en actividades de senderismo</w:t>
            </w:r>
          </w:p>
        </w:tc>
        <w:tc>
          <w:tcPr>
            <w:tcW w:w="1128" w:type="dxa"/>
            <w:hideMark/>
          </w:tcPr>
          <w:p w14:paraId="2115EDBC"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4317FAC2"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0BFC3FAD"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Chaleco reflectivo</w:t>
            </w:r>
          </w:p>
        </w:tc>
        <w:tc>
          <w:tcPr>
            <w:tcW w:w="1257" w:type="dxa"/>
            <w:hideMark/>
          </w:tcPr>
          <w:p w14:paraId="67238AB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Alta visibilidad en operativos</w:t>
            </w:r>
          </w:p>
        </w:tc>
        <w:tc>
          <w:tcPr>
            <w:tcW w:w="1399" w:type="dxa"/>
            <w:hideMark/>
          </w:tcPr>
          <w:p w14:paraId="598E6C05"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47D2E33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851" w:type="dxa"/>
            <w:hideMark/>
          </w:tcPr>
          <w:p w14:paraId="0063A84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0A3C33F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Resistente y con reflectivos de calidad</w:t>
            </w:r>
          </w:p>
        </w:tc>
        <w:tc>
          <w:tcPr>
            <w:tcW w:w="1418" w:type="dxa"/>
            <w:hideMark/>
          </w:tcPr>
          <w:p w14:paraId="42A35C95"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para garantizar visibilidad</w:t>
            </w:r>
          </w:p>
        </w:tc>
        <w:tc>
          <w:tcPr>
            <w:tcW w:w="1128" w:type="dxa"/>
            <w:hideMark/>
          </w:tcPr>
          <w:p w14:paraId="1023A906"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9</w:t>
            </w:r>
          </w:p>
        </w:tc>
      </w:tr>
      <w:tr w:rsidR="00195003" w:rsidRPr="00962899" w14:paraId="453CBB5B"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1598" w:type="dxa"/>
            <w:hideMark/>
          </w:tcPr>
          <w:p w14:paraId="09FBCB6F"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Libreta</w:t>
            </w:r>
          </w:p>
        </w:tc>
        <w:tc>
          <w:tcPr>
            <w:tcW w:w="1257" w:type="dxa"/>
            <w:hideMark/>
          </w:tcPr>
          <w:p w14:paraId="1BB8047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Registro de contingencias</w:t>
            </w:r>
          </w:p>
        </w:tc>
        <w:tc>
          <w:tcPr>
            <w:tcW w:w="1399" w:type="dxa"/>
            <w:hideMark/>
          </w:tcPr>
          <w:p w14:paraId="7D902A56"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708" w:type="dxa"/>
            <w:hideMark/>
          </w:tcPr>
          <w:p w14:paraId="1EB50EAB"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5</w:t>
            </w:r>
          </w:p>
        </w:tc>
        <w:tc>
          <w:tcPr>
            <w:tcW w:w="851" w:type="dxa"/>
            <w:hideMark/>
          </w:tcPr>
          <w:p w14:paraId="23007F7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hideMark/>
          </w:tcPr>
          <w:p w14:paraId="65273E7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Para minuta de contingencias y emergencias</w:t>
            </w:r>
          </w:p>
        </w:tc>
        <w:tc>
          <w:tcPr>
            <w:tcW w:w="1418" w:type="dxa"/>
            <w:hideMark/>
          </w:tcPr>
          <w:p w14:paraId="2D953314"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para registros de eventos</w:t>
            </w:r>
          </w:p>
        </w:tc>
        <w:tc>
          <w:tcPr>
            <w:tcW w:w="1128" w:type="dxa"/>
            <w:hideMark/>
          </w:tcPr>
          <w:p w14:paraId="4FD54ECC" w14:textId="19600C64" w:rsidR="00195003" w:rsidRPr="00962899" w:rsidRDefault="00E84F3A"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15</w:t>
            </w:r>
          </w:p>
        </w:tc>
      </w:tr>
      <w:tr w:rsidR="00195003" w:rsidRPr="00962899" w14:paraId="20A7DE21" w14:textId="77777777" w:rsidTr="00E668E0">
        <w:trPr>
          <w:jc w:val="center"/>
        </w:trPr>
        <w:tc>
          <w:tcPr>
            <w:cnfStyle w:val="001000000000" w:firstRow="0" w:lastRow="0" w:firstColumn="1" w:lastColumn="0" w:oddVBand="0" w:evenVBand="0" w:oddHBand="0" w:evenHBand="0" w:firstRowFirstColumn="0" w:firstRowLastColumn="0" w:lastRowFirstColumn="0" w:lastRowLastColumn="0"/>
            <w:tcW w:w="9918" w:type="dxa"/>
            <w:gridSpan w:val="8"/>
          </w:tcPr>
          <w:tbl>
            <w:tblPr>
              <w:tblStyle w:val="Tablaconcuadrcula1clara"/>
              <w:tblW w:w="3504" w:type="dxa"/>
              <w:jc w:val="center"/>
              <w:tblLayout w:type="fixed"/>
              <w:tblLook w:val="0400" w:firstRow="0" w:lastRow="0" w:firstColumn="0" w:lastColumn="0" w:noHBand="0" w:noVBand="1"/>
            </w:tblPr>
            <w:tblGrid>
              <w:gridCol w:w="2314"/>
              <w:gridCol w:w="1190"/>
            </w:tblGrid>
            <w:tr w:rsidR="00195003" w:rsidRPr="00962899" w14:paraId="44F04B81" w14:textId="77777777" w:rsidTr="00DE488D">
              <w:trPr>
                <w:trHeight w:val="273"/>
                <w:jc w:val="center"/>
              </w:trPr>
              <w:tc>
                <w:tcPr>
                  <w:tcW w:w="2314" w:type="dxa"/>
                  <w:vMerge w:val="restart"/>
                </w:tcPr>
                <w:p w14:paraId="45EC6454"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DESCRIPCIÓN INSUMOS BOTIQUÍN</w:t>
                  </w:r>
                </w:p>
              </w:tc>
              <w:tc>
                <w:tcPr>
                  <w:tcW w:w="1190" w:type="dxa"/>
                  <w:vMerge w:val="restart"/>
                </w:tcPr>
                <w:p w14:paraId="18D1D54B"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CANTIDAD</w:t>
                  </w:r>
                </w:p>
              </w:tc>
            </w:tr>
            <w:tr w:rsidR="00195003" w:rsidRPr="00962899" w14:paraId="64745B62" w14:textId="77777777" w:rsidTr="00DE488D">
              <w:trPr>
                <w:trHeight w:val="273"/>
                <w:jc w:val="center"/>
              </w:trPr>
              <w:tc>
                <w:tcPr>
                  <w:tcW w:w="2314" w:type="dxa"/>
                  <w:vMerge/>
                </w:tcPr>
                <w:p w14:paraId="518D629D" w14:textId="77777777" w:rsidR="00195003" w:rsidRPr="00962899" w:rsidRDefault="00195003" w:rsidP="00772585">
                  <w:pPr>
                    <w:widowControl w:val="0"/>
                    <w:pBdr>
                      <w:top w:val="nil"/>
                      <w:left w:val="nil"/>
                      <w:bottom w:val="nil"/>
                      <w:right w:val="nil"/>
                      <w:between w:val="nil"/>
                    </w:pBdr>
                    <w:spacing w:line="276" w:lineRule="auto"/>
                    <w:rPr>
                      <w:rFonts w:ascii="Verdana" w:eastAsia="Arial Narrow" w:hAnsi="Verdana" w:cs="Arial Narrow"/>
                      <w:sz w:val="16"/>
                      <w:szCs w:val="16"/>
                    </w:rPr>
                  </w:pPr>
                </w:p>
              </w:tc>
              <w:tc>
                <w:tcPr>
                  <w:tcW w:w="1190" w:type="dxa"/>
                  <w:vMerge/>
                </w:tcPr>
                <w:p w14:paraId="380CF734" w14:textId="77777777" w:rsidR="00195003" w:rsidRPr="00962899" w:rsidRDefault="00195003" w:rsidP="00772585">
                  <w:pPr>
                    <w:widowControl w:val="0"/>
                    <w:pBdr>
                      <w:top w:val="nil"/>
                      <w:left w:val="nil"/>
                      <w:bottom w:val="nil"/>
                      <w:right w:val="nil"/>
                      <w:between w:val="nil"/>
                    </w:pBdr>
                    <w:spacing w:line="276" w:lineRule="auto"/>
                    <w:rPr>
                      <w:rFonts w:ascii="Verdana" w:eastAsia="Arial Narrow" w:hAnsi="Verdana" w:cs="Arial Narrow"/>
                      <w:sz w:val="16"/>
                      <w:szCs w:val="16"/>
                    </w:rPr>
                  </w:pPr>
                </w:p>
              </w:tc>
            </w:tr>
            <w:tr w:rsidR="00195003" w:rsidRPr="00962899" w14:paraId="2314067E" w14:textId="77777777" w:rsidTr="00DE488D">
              <w:trPr>
                <w:trHeight w:val="260"/>
                <w:jc w:val="center"/>
              </w:trPr>
              <w:tc>
                <w:tcPr>
                  <w:tcW w:w="2314" w:type="dxa"/>
                </w:tcPr>
                <w:p w14:paraId="5EE2A21B"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 elásticas 2”</w:t>
                  </w:r>
                </w:p>
              </w:tc>
              <w:tc>
                <w:tcPr>
                  <w:tcW w:w="1190" w:type="dxa"/>
                </w:tcPr>
                <w:p w14:paraId="3771C80A"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195003" w:rsidRPr="00962899" w14:paraId="666BC88C" w14:textId="77777777" w:rsidTr="00DE488D">
              <w:trPr>
                <w:trHeight w:val="260"/>
                <w:jc w:val="center"/>
              </w:trPr>
              <w:tc>
                <w:tcPr>
                  <w:tcW w:w="2314" w:type="dxa"/>
                </w:tcPr>
                <w:p w14:paraId="5249E7F7"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 elásticas 4”</w:t>
                  </w:r>
                </w:p>
              </w:tc>
              <w:tc>
                <w:tcPr>
                  <w:tcW w:w="1190" w:type="dxa"/>
                </w:tcPr>
                <w:p w14:paraId="7854C08D"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195003" w:rsidRPr="00962899" w14:paraId="2E8B314D" w14:textId="77777777" w:rsidTr="00DE488D">
              <w:trPr>
                <w:trHeight w:val="260"/>
                <w:jc w:val="center"/>
              </w:trPr>
              <w:tc>
                <w:tcPr>
                  <w:tcW w:w="2314" w:type="dxa"/>
                </w:tcPr>
                <w:p w14:paraId="4FF98F48"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 elásticas 5”</w:t>
                  </w:r>
                </w:p>
              </w:tc>
              <w:tc>
                <w:tcPr>
                  <w:tcW w:w="1190" w:type="dxa"/>
                </w:tcPr>
                <w:p w14:paraId="33FA90A1" w14:textId="77777777" w:rsidR="00195003" w:rsidRPr="00962899" w:rsidRDefault="00195003" w:rsidP="00772585">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2F0358" w:rsidRPr="00962899" w14:paraId="302C65B2" w14:textId="77777777" w:rsidTr="00DE488D">
              <w:trPr>
                <w:trHeight w:val="260"/>
                <w:jc w:val="center"/>
              </w:trPr>
              <w:tc>
                <w:tcPr>
                  <w:tcW w:w="2314" w:type="dxa"/>
                </w:tcPr>
                <w:p w14:paraId="7EAE3241" w14:textId="7746D98A"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Vendas fijas 2”</w:t>
                  </w:r>
                </w:p>
              </w:tc>
              <w:tc>
                <w:tcPr>
                  <w:tcW w:w="1190" w:type="dxa"/>
                </w:tcPr>
                <w:p w14:paraId="7BCADA7A" w14:textId="7E267044"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2F0358" w:rsidRPr="00962899" w14:paraId="1A254C7E" w14:textId="77777777" w:rsidTr="00DE488D">
              <w:trPr>
                <w:trHeight w:val="260"/>
                <w:jc w:val="center"/>
              </w:trPr>
              <w:tc>
                <w:tcPr>
                  <w:tcW w:w="2314" w:type="dxa"/>
                </w:tcPr>
                <w:p w14:paraId="0DCE782C" w14:textId="267D6030"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Vendas fijas 4”</w:t>
                  </w:r>
                </w:p>
              </w:tc>
              <w:tc>
                <w:tcPr>
                  <w:tcW w:w="1190" w:type="dxa"/>
                </w:tcPr>
                <w:p w14:paraId="44E4D752" w14:textId="23ADDF69"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2F0358" w:rsidRPr="00962899" w14:paraId="457CDB1B" w14:textId="77777777" w:rsidTr="00DE488D">
              <w:trPr>
                <w:trHeight w:val="260"/>
                <w:jc w:val="center"/>
              </w:trPr>
              <w:tc>
                <w:tcPr>
                  <w:tcW w:w="2314" w:type="dxa"/>
                </w:tcPr>
                <w:p w14:paraId="2136D420" w14:textId="20EFE5E8"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Vendas fijas 5”</w:t>
                  </w:r>
                </w:p>
              </w:tc>
              <w:tc>
                <w:tcPr>
                  <w:tcW w:w="1190" w:type="dxa"/>
                </w:tcPr>
                <w:p w14:paraId="4F748E1D" w14:textId="6060789D"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2F0358" w:rsidRPr="00962899" w14:paraId="76A2AB84" w14:textId="77777777" w:rsidTr="00DE488D">
              <w:trPr>
                <w:trHeight w:val="260"/>
                <w:jc w:val="center"/>
              </w:trPr>
              <w:tc>
                <w:tcPr>
                  <w:tcW w:w="2314" w:type="dxa"/>
                </w:tcPr>
                <w:p w14:paraId="2CEF3562"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Apósitos de gasa</w:t>
                  </w:r>
                </w:p>
              </w:tc>
              <w:tc>
                <w:tcPr>
                  <w:tcW w:w="1190" w:type="dxa"/>
                </w:tcPr>
                <w:p w14:paraId="6FDFC558"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10</w:t>
                  </w:r>
                </w:p>
              </w:tc>
            </w:tr>
            <w:tr w:rsidR="002F0358" w:rsidRPr="00962899" w14:paraId="38F28A83" w14:textId="77777777" w:rsidTr="00DE488D">
              <w:trPr>
                <w:trHeight w:val="260"/>
                <w:jc w:val="center"/>
              </w:trPr>
              <w:tc>
                <w:tcPr>
                  <w:tcW w:w="2314" w:type="dxa"/>
                </w:tcPr>
                <w:p w14:paraId="599ACC2E" w14:textId="79470D70"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Inmovilizador Sam</w:t>
                  </w:r>
                  <w:r>
                    <w:rPr>
                      <w:rFonts w:ascii="Verdana" w:eastAsia="Arial Narrow" w:hAnsi="Verdana" w:cs="Arial Narrow"/>
                      <w:sz w:val="16"/>
                      <w:szCs w:val="16"/>
                    </w:rPr>
                    <w:t xml:space="preserve"> </w:t>
                  </w:r>
                  <w:proofErr w:type="spellStart"/>
                  <w:r>
                    <w:rPr>
                      <w:rFonts w:ascii="Verdana" w:eastAsia="Arial Narrow" w:hAnsi="Verdana" w:cs="Arial Narrow"/>
                      <w:sz w:val="16"/>
                      <w:szCs w:val="16"/>
                    </w:rPr>
                    <w:t>Splint</w:t>
                  </w:r>
                  <w:proofErr w:type="spellEnd"/>
                </w:p>
              </w:tc>
              <w:tc>
                <w:tcPr>
                  <w:tcW w:w="1190" w:type="dxa"/>
                </w:tcPr>
                <w:p w14:paraId="2297E9D6"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0F881617" w14:textId="77777777" w:rsidTr="00DE488D">
              <w:trPr>
                <w:trHeight w:val="260"/>
                <w:jc w:val="center"/>
              </w:trPr>
              <w:tc>
                <w:tcPr>
                  <w:tcW w:w="2314" w:type="dxa"/>
                </w:tcPr>
                <w:p w14:paraId="4BB8A047"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 xml:space="preserve">Algodón                                                                     </w:t>
                  </w:r>
                </w:p>
              </w:tc>
              <w:tc>
                <w:tcPr>
                  <w:tcW w:w="1190" w:type="dxa"/>
                </w:tcPr>
                <w:p w14:paraId="04E991B9"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38D46A5C" w14:textId="77777777" w:rsidTr="00DE488D">
              <w:trPr>
                <w:trHeight w:val="260"/>
                <w:jc w:val="center"/>
              </w:trPr>
              <w:tc>
                <w:tcPr>
                  <w:tcW w:w="2314" w:type="dxa"/>
                </w:tcPr>
                <w:p w14:paraId="72C42673"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 xml:space="preserve">Esparadrapo ancho </w:t>
                  </w:r>
                </w:p>
              </w:tc>
              <w:tc>
                <w:tcPr>
                  <w:tcW w:w="1190" w:type="dxa"/>
                </w:tcPr>
                <w:p w14:paraId="6A040F86"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004F0321" w14:textId="77777777" w:rsidTr="00DE488D">
              <w:trPr>
                <w:trHeight w:val="260"/>
                <w:jc w:val="center"/>
              </w:trPr>
              <w:tc>
                <w:tcPr>
                  <w:tcW w:w="2314" w:type="dxa"/>
                </w:tcPr>
                <w:p w14:paraId="48012DBA"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Manta térmica</w:t>
                  </w:r>
                </w:p>
              </w:tc>
              <w:tc>
                <w:tcPr>
                  <w:tcW w:w="1190" w:type="dxa"/>
                </w:tcPr>
                <w:p w14:paraId="70441E65"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060312A2" w14:textId="77777777" w:rsidTr="00DE488D">
              <w:trPr>
                <w:trHeight w:val="260"/>
                <w:jc w:val="center"/>
              </w:trPr>
              <w:tc>
                <w:tcPr>
                  <w:tcW w:w="2314" w:type="dxa"/>
                </w:tcPr>
                <w:p w14:paraId="7237B4F8"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Termómetro digital</w:t>
                  </w:r>
                </w:p>
              </w:tc>
              <w:tc>
                <w:tcPr>
                  <w:tcW w:w="1190" w:type="dxa"/>
                </w:tcPr>
                <w:p w14:paraId="5E267FD6"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0A88D777" w14:textId="77777777" w:rsidTr="00DE488D">
              <w:trPr>
                <w:trHeight w:val="260"/>
                <w:jc w:val="center"/>
              </w:trPr>
              <w:tc>
                <w:tcPr>
                  <w:tcW w:w="2314" w:type="dxa"/>
                </w:tcPr>
                <w:p w14:paraId="3EEE74D1"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Tijeras cortas todo</w:t>
                  </w:r>
                </w:p>
              </w:tc>
              <w:tc>
                <w:tcPr>
                  <w:tcW w:w="1190" w:type="dxa"/>
                </w:tcPr>
                <w:p w14:paraId="5D0456F5"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03C20D24" w14:textId="77777777" w:rsidTr="00DE488D">
              <w:trPr>
                <w:trHeight w:val="254"/>
                <w:jc w:val="center"/>
              </w:trPr>
              <w:tc>
                <w:tcPr>
                  <w:tcW w:w="2314" w:type="dxa"/>
                </w:tcPr>
                <w:p w14:paraId="3EBE9745"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 xml:space="preserve">Mascarilla unidireccional </w:t>
                  </w:r>
                </w:p>
              </w:tc>
              <w:tc>
                <w:tcPr>
                  <w:tcW w:w="1190" w:type="dxa"/>
                </w:tcPr>
                <w:p w14:paraId="30BDFDE5"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3BC90D1A" w14:textId="77777777" w:rsidTr="00DE488D">
              <w:trPr>
                <w:trHeight w:val="254"/>
                <w:jc w:val="center"/>
              </w:trPr>
              <w:tc>
                <w:tcPr>
                  <w:tcW w:w="2314" w:type="dxa"/>
                </w:tcPr>
                <w:p w14:paraId="467ED47A"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Férulas de brazo, pierna</w:t>
                  </w:r>
                </w:p>
              </w:tc>
              <w:tc>
                <w:tcPr>
                  <w:tcW w:w="1190" w:type="dxa"/>
                </w:tcPr>
                <w:p w14:paraId="0AAA2138"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46C06ED1" w14:textId="77777777" w:rsidTr="00DE488D">
              <w:trPr>
                <w:trHeight w:val="258"/>
                <w:jc w:val="center"/>
              </w:trPr>
              <w:tc>
                <w:tcPr>
                  <w:tcW w:w="2314" w:type="dxa"/>
                </w:tcPr>
                <w:p w14:paraId="2B087B48"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Cuello Rígido Filadelfia</w:t>
                  </w:r>
                </w:p>
              </w:tc>
              <w:tc>
                <w:tcPr>
                  <w:tcW w:w="1190" w:type="dxa"/>
                </w:tcPr>
                <w:p w14:paraId="7F6E5504"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7567CABB" w14:textId="77777777" w:rsidTr="00DE488D">
              <w:trPr>
                <w:trHeight w:val="225"/>
                <w:jc w:val="center"/>
              </w:trPr>
              <w:tc>
                <w:tcPr>
                  <w:tcW w:w="2314" w:type="dxa"/>
                </w:tcPr>
                <w:p w14:paraId="5F682536"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Mascarilla para oxigeno</w:t>
                  </w:r>
                </w:p>
              </w:tc>
              <w:tc>
                <w:tcPr>
                  <w:tcW w:w="1190" w:type="dxa"/>
                </w:tcPr>
                <w:p w14:paraId="396867ED"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632CECE5" w14:textId="77777777" w:rsidTr="00DE488D">
              <w:trPr>
                <w:trHeight w:val="253"/>
                <w:jc w:val="center"/>
              </w:trPr>
              <w:tc>
                <w:tcPr>
                  <w:tcW w:w="2314" w:type="dxa"/>
                </w:tcPr>
                <w:p w14:paraId="29D96DC2"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Bala de oxígeno 1 M3</w:t>
                  </w:r>
                </w:p>
              </w:tc>
              <w:tc>
                <w:tcPr>
                  <w:tcW w:w="1190" w:type="dxa"/>
                </w:tcPr>
                <w:p w14:paraId="15546ED7"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321C5A21" w14:textId="77777777" w:rsidTr="00DE488D">
              <w:trPr>
                <w:trHeight w:val="232"/>
                <w:jc w:val="center"/>
              </w:trPr>
              <w:tc>
                <w:tcPr>
                  <w:tcW w:w="2314" w:type="dxa"/>
                </w:tcPr>
                <w:p w14:paraId="4D88EF46"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DEA</w:t>
                  </w:r>
                </w:p>
              </w:tc>
              <w:tc>
                <w:tcPr>
                  <w:tcW w:w="1190" w:type="dxa"/>
                </w:tcPr>
                <w:p w14:paraId="1950215B"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5A24771E" w14:textId="77777777" w:rsidTr="00DE488D">
              <w:trPr>
                <w:trHeight w:val="235"/>
                <w:jc w:val="center"/>
              </w:trPr>
              <w:tc>
                <w:tcPr>
                  <w:tcW w:w="2314" w:type="dxa"/>
                </w:tcPr>
                <w:p w14:paraId="04BA7511"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Oxímetro de pulso</w:t>
                  </w:r>
                </w:p>
              </w:tc>
              <w:tc>
                <w:tcPr>
                  <w:tcW w:w="1190" w:type="dxa"/>
                </w:tcPr>
                <w:p w14:paraId="0029AED3"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77ED7562" w14:textId="77777777" w:rsidTr="00DE488D">
              <w:trPr>
                <w:trHeight w:val="260"/>
                <w:jc w:val="center"/>
              </w:trPr>
              <w:tc>
                <w:tcPr>
                  <w:tcW w:w="2314" w:type="dxa"/>
                </w:tcPr>
                <w:p w14:paraId="43FAA905"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Jabón quirúrgico</w:t>
                  </w:r>
                </w:p>
              </w:tc>
              <w:tc>
                <w:tcPr>
                  <w:tcW w:w="1190" w:type="dxa"/>
                </w:tcPr>
                <w:p w14:paraId="0232F4FE"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2A9E33F6" w14:textId="77777777" w:rsidTr="00DE488D">
              <w:trPr>
                <w:trHeight w:val="260"/>
                <w:jc w:val="center"/>
              </w:trPr>
              <w:tc>
                <w:tcPr>
                  <w:tcW w:w="2314" w:type="dxa"/>
                </w:tcPr>
                <w:p w14:paraId="48F7A5CD"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Suero oral</w:t>
                  </w:r>
                </w:p>
              </w:tc>
              <w:tc>
                <w:tcPr>
                  <w:tcW w:w="1190" w:type="dxa"/>
                </w:tcPr>
                <w:p w14:paraId="5FA07B11"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5</w:t>
                  </w:r>
                </w:p>
              </w:tc>
            </w:tr>
            <w:tr w:rsidR="002F0358" w:rsidRPr="00962899" w14:paraId="0018286D" w14:textId="77777777" w:rsidTr="00DE488D">
              <w:trPr>
                <w:trHeight w:val="260"/>
                <w:jc w:val="center"/>
              </w:trPr>
              <w:tc>
                <w:tcPr>
                  <w:tcW w:w="2314" w:type="dxa"/>
                </w:tcPr>
                <w:p w14:paraId="123C36B7"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Toallas higiénicas</w:t>
                  </w:r>
                </w:p>
              </w:tc>
              <w:tc>
                <w:tcPr>
                  <w:tcW w:w="1190" w:type="dxa"/>
                </w:tcPr>
                <w:p w14:paraId="2B0BD5DC"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1paquete x 10</w:t>
                  </w:r>
                </w:p>
              </w:tc>
            </w:tr>
            <w:tr w:rsidR="002F0358" w:rsidRPr="00962899" w14:paraId="71E46310" w14:textId="77777777" w:rsidTr="00DE488D">
              <w:trPr>
                <w:trHeight w:val="249"/>
                <w:jc w:val="center"/>
              </w:trPr>
              <w:tc>
                <w:tcPr>
                  <w:tcW w:w="2314" w:type="dxa"/>
                </w:tcPr>
                <w:p w14:paraId="39D3865C"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Alcohol 70° Frasco 100 ml</w:t>
                  </w:r>
                </w:p>
              </w:tc>
              <w:tc>
                <w:tcPr>
                  <w:tcW w:w="1190" w:type="dxa"/>
                </w:tcPr>
                <w:p w14:paraId="02D64A13"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1D41552D" w14:textId="77777777" w:rsidTr="00DE488D">
              <w:trPr>
                <w:trHeight w:val="260"/>
                <w:jc w:val="center"/>
              </w:trPr>
              <w:tc>
                <w:tcPr>
                  <w:tcW w:w="2314" w:type="dxa"/>
                </w:tcPr>
                <w:p w14:paraId="61B94470"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lastRenderedPageBreak/>
                    <w:t>Camilla Miller</w:t>
                  </w:r>
                </w:p>
              </w:tc>
              <w:tc>
                <w:tcPr>
                  <w:tcW w:w="1190" w:type="dxa"/>
                </w:tcPr>
                <w:p w14:paraId="1B83758D"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w:t>
                  </w:r>
                </w:p>
              </w:tc>
            </w:tr>
            <w:tr w:rsidR="002F0358" w:rsidRPr="00962899" w14:paraId="62DA8ED3" w14:textId="77777777" w:rsidTr="00DE488D">
              <w:trPr>
                <w:trHeight w:val="260"/>
                <w:jc w:val="center"/>
              </w:trPr>
              <w:tc>
                <w:tcPr>
                  <w:tcW w:w="2314" w:type="dxa"/>
                </w:tcPr>
                <w:p w14:paraId="6E6D669A"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Guantes de látex</w:t>
                  </w:r>
                </w:p>
              </w:tc>
              <w:tc>
                <w:tcPr>
                  <w:tcW w:w="1190" w:type="dxa"/>
                </w:tcPr>
                <w:p w14:paraId="7606182E"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20</w:t>
                  </w:r>
                </w:p>
              </w:tc>
            </w:tr>
            <w:tr w:rsidR="002F0358" w:rsidRPr="00962899" w14:paraId="5E22A017" w14:textId="77777777" w:rsidTr="00DE488D">
              <w:trPr>
                <w:trHeight w:val="260"/>
                <w:jc w:val="center"/>
              </w:trPr>
              <w:tc>
                <w:tcPr>
                  <w:tcW w:w="2314" w:type="dxa"/>
                </w:tcPr>
                <w:p w14:paraId="75A62711" w14:textId="1231DE3A"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Tapabocas</w:t>
                  </w:r>
                </w:p>
              </w:tc>
              <w:tc>
                <w:tcPr>
                  <w:tcW w:w="1190" w:type="dxa"/>
                </w:tcPr>
                <w:p w14:paraId="02359F08"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50</w:t>
                  </w:r>
                </w:p>
              </w:tc>
            </w:tr>
            <w:tr w:rsidR="002F0358" w:rsidRPr="00962899" w14:paraId="5F70B9AB" w14:textId="77777777" w:rsidTr="00DE488D">
              <w:trPr>
                <w:trHeight w:val="260"/>
                <w:jc w:val="center"/>
              </w:trPr>
              <w:tc>
                <w:tcPr>
                  <w:tcW w:w="2314" w:type="dxa"/>
                </w:tcPr>
                <w:p w14:paraId="7164764F"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Mono gafas</w:t>
                  </w:r>
                </w:p>
              </w:tc>
              <w:tc>
                <w:tcPr>
                  <w:tcW w:w="1190" w:type="dxa"/>
                </w:tcPr>
                <w:p w14:paraId="361BB161"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2F0358" w:rsidRPr="00962899" w14:paraId="739465F2" w14:textId="77777777" w:rsidTr="00DE488D">
              <w:trPr>
                <w:trHeight w:val="260"/>
                <w:jc w:val="center"/>
              </w:trPr>
              <w:tc>
                <w:tcPr>
                  <w:tcW w:w="2314" w:type="dxa"/>
                </w:tcPr>
                <w:p w14:paraId="028FB063"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Parche ocular</w:t>
                  </w:r>
                </w:p>
              </w:tc>
              <w:tc>
                <w:tcPr>
                  <w:tcW w:w="1190" w:type="dxa"/>
                </w:tcPr>
                <w:p w14:paraId="5D6E8295"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 paquetes</w:t>
                  </w:r>
                </w:p>
              </w:tc>
            </w:tr>
            <w:tr w:rsidR="002F0358" w:rsidRPr="00962899" w14:paraId="401F4A25" w14:textId="77777777" w:rsidTr="00DE488D">
              <w:trPr>
                <w:trHeight w:val="260"/>
                <w:jc w:val="center"/>
              </w:trPr>
              <w:tc>
                <w:tcPr>
                  <w:tcW w:w="2314" w:type="dxa"/>
                </w:tcPr>
                <w:p w14:paraId="1F17E143"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Guantes para camillaje</w:t>
                  </w:r>
                </w:p>
              </w:tc>
              <w:tc>
                <w:tcPr>
                  <w:tcW w:w="1190" w:type="dxa"/>
                </w:tcPr>
                <w:p w14:paraId="722993FD"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 xml:space="preserve">4 pares </w:t>
                  </w:r>
                </w:p>
              </w:tc>
            </w:tr>
            <w:tr w:rsidR="002F0358" w:rsidRPr="00962899" w14:paraId="6EE32A17" w14:textId="77777777" w:rsidTr="00DE488D">
              <w:trPr>
                <w:trHeight w:val="260"/>
                <w:jc w:val="center"/>
              </w:trPr>
              <w:tc>
                <w:tcPr>
                  <w:tcW w:w="2314" w:type="dxa"/>
                </w:tcPr>
                <w:p w14:paraId="0B6C4363"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Bajalenguas</w:t>
                  </w:r>
                </w:p>
              </w:tc>
              <w:tc>
                <w:tcPr>
                  <w:tcW w:w="1190" w:type="dxa"/>
                </w:tcPr>
                <w:p w14:paraId="5361ED8D"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10</w:t>
                  </w:r>
                </w:p>
              </w:tc>
            </w:tr>
            <w:tr w:rsidR="002F0358" w:rsidRPr="00962899" w14:paraId="7B1D3B86" w14:textId="77777777" w:rsidTr="00DE488D">
              <w:trPr>
                <w:trHeight w:val="260"/>
                <w:jc w:val="center"/>
              </w:trPr>
              <w:tc>
                <w:tcPr>
                  <w:tcW w:w="2314" w:type="dxa"/>
                </w:tcPr>
                <w:p w14:paraId="1BD29577"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Venda triangular</w:t>
                  </w:r>
                </w:p>
              </w:tc>
              <w:tc>
                <w:tcPr>
                  <w:tcW w:w="1190" w:type="dxa"/>
                </w:tcPr>
                <w:p w14:paraId="78BCB94A" w14:textId="77777777" w:rsidR="002F0358" w:rsidRPr="00962899" w:rsidRDefault="002F0358" w:rsidP="002F0358">
                  <w:pPr>
                    <w:spacing w:line="276" w:lineRule="auto"/>
                    <w:rPr>
                      <w:rFonts w:ascii="Verdana" w:eastAsia="Arial Narrow" w:hAnsi="Verdana" w:cs="Arial Narrow"/>
                      <w:sz w:val="16"/>
                      <w:szCs w:val="16"/>
                    </w:rPr>
                  </w:pPr>
                  <w:r w:rsidRPr="00962899">
                    <w:rPr>
                      <w:rFonts w:ascii="Verdana" w:eastAsia="Arial Narrow" w:hAnsi="Verdana" w:cs="Arial Narrow"/>
                      <w:sz w:val="16"/>
                      <w:szCs w:val="16"/>
                    </w:rPr>
                    <w:t>2</w:t>
                  </w:r>
                </w:p>
              </w:tc>
            </w:tr>
            <w:tr w:rsidR="00DF5088" w:rsidRPr="00962899" w14:paraId="2C3416A1" w14:textId="77777777" w:rsidTr="00DE488D">
              <w:trPr>
                <w:trHeight w:val="260"/>
                <w:jc w:val="center"/>
              </w:trPr>
              <w:tc>
                <w:tcPr>
                  <w:tcW w:w="2314" w:type="dxa"/>
                </w:tcPr>
                <w:p w14:paraId="561641AA" w14:textId="062CBCB4" w:rsidR="00DF5088" w:rsidRPr="00962899" w:rsidRDefault="00DF5088" w:rsidP="002F0358">
                  <w:pPr>
                    <w:spacing w:line="276" w:lineRule="auto"/>
                    <w:rPr>
                      <w:rFonts w:ascii="Verdana" w:eastAsia="Arial Narrow" w:hAnsi="Verdana" w:cs="Arial Narrow"/>
                      <w:sz w:val="16"/>
                      <w:szCs w:val="16"/>
                    </w:rPr>
                  </w:pPr>
                  <w:r>
                    <w:rPr>
                      <w:rFonts w:ascii="Verdana" w:eastAsia="Arial Narrow" w:hAnsi="Verdana" w:cs="Arial Narrow"/>
                      <w:sz w:val="16"/>
                      <w:szCs w:val="16"/>
                    </w:rPr>
                    <w:t xml:space="preserve">Curas </w:t>
                  </w:r>
                </w:p>
              </w:tc>
              <w:tc>
                <w:tcPr>
                  <w:tcW w:w="1190" w:type="dxa"/>
                </w:tcPr>
                <w:p w14:paraId="2EE1EC54" w14:textId="00B4C6B2" w:rsidR="00DF5088" w:rsidRPr="00962899" w:rsidRDefault="00DF5088" w:rsidP="002F0358">
                  <w:pPr>
                    <w:spacing w:line="276" w:lineRule="auto"/>
                    <w:rPr>
                      <w:rFonts w:ascii="Verdana" w:eastAsia="Arial Narrow" w:hAnsi="Verdana" w:cs="Arial Narrow"/>
                      <w:sz w:val="16"/>
                      <w:szCs w:val="16"/>
                    </w:rPr>
                  </w:pPr>
                  <w:r>
                    <w:rPr>
                      <w:rFonts w:ascii="Verdana" w:eastAsia="Arial Narrow" w:hAnsi="Verdana" w:cs="Arial Narrow"/>
                      <w:sz w:val="16"/>
                      <w:szCs w:val="16"/>
                    </w:rPr>
                    <w:t>20</w:t>
                  </w:r>
                </w:p>
              </w:tc>
            </w:tr>
            <w:tr w:rsidR="00DF5088" w:rsidRPr="00962899" w14:paraId="19CE54AA" w14:textId="77777777" w:rsidTr="00DE488D">
              <w:trPr>
                <w:trHeight w:val="260"/>
                <w:jc w:val="center"/>
              </w:trPr>
              <w:tc>
                <w:tcPr>
                  <w:tcW w:w="2314" w:type="dxa"/>
                </w:tcPr>
                <w:p w14:paraId="6BD7E61A" w14:textId="69CEF121" w:rsidR="00DF5088" w:rsidRDefault="00DF5088" w:rsidP="002F0358">
                  <w:pPr>
                    <w:spacing w:line="276" w:lineRule="auto"/>
                    <w:rPr>
                      <w:rFonts w:ascii="Verdana" w:eastAsia="Arial Narrow" w:hAnsi="Verdana" w:cs="Arial Narrow"/>
                      <w:sz w:val="16"/>
                      <w:szCs w:val="16"/>
                    </w:rPr>
                  </w:pPr>
                  <w:r>
                    <w:rPr>
                      <w:rFonts w:ascii="Verdana" w:eastAsia="Arial Narrow" w:hAnsi="Verdana" w:cs="Arial Narrow"/>
                      <w:sz w:val="16"/>
                      <w:szCs w:val="16"/>
                    </w:rPr>
                    <w:t>Preservativo</w:t>
                  </w:r>
                </w:p>
              </w:tc>
              <w:tc>
                <w:tcPr>
                  <w:tcW w:w="1190" w:type="dxa"/>
                </w:tcPr>
                <w:p w14:paraId="54A35A5C" w14:textId="43056232" w:rsidR="00DF5088" w:rsidRDefault="00DF5088" w:rsidP="002F0358">
                  <w:pPr>
                    <w:spacing w:line="276" w:lineRule="auto"/>
                    <w:rPr>
                      <w:rFonts w:ascii="Verdana" w:eastAsia="Arial Narrow" w:hAnsi="Verdana" w:cs="Arial Narrow"/>
                      <w:sz w:val="16"/>
                      <w:szCs w:val="16"/>
                    </w:rPr>
                  </w:pPr>
                  <w:r>
                    <w:rPr>
                      <w:rFonts w:ascii="Verdana" w:eastAsia="Arial Narrow" w:hAnsi="Verdana" w:cs="Arial Narrow"/>
                      <w:sz w:val="16"/>
                      <w:szCs w:val="16"/>
                    </w:rPr>
                    <w:t>1</w:t>
                  </w:r>
                </w:p>
              </w:tc>
            </w:tr>
          </w:tbl>
          <w:p w14:paraId="3AAF991D" w14:textId="77777777" w:rsidR="00DF5088" w:rsidRDefault="00DF5088" w:rsidP="00772585">
            <w:pPr>
              <w:spacing w:line="276" w:lineRule="auto"/>
              <w:jc w:val="both"/>
              <w:rPr>
                <w:rFonts w:ascii="Verdana" w:hAnsi="Verdana"/>
                <w:sz w:val="16"/>
                <w:szCs w:val="16"/>
                <w:lang w:val="es-CO"/>
              </w:rPr>
            </w:pPr>
          </w:p>
          <w:p w14:paraId="2B817665" w14:textId="6196FCF1" w:rsidR="00195003" w:rsidRPr="00DF5088" w:rsidRDefault="002A50E3" w:rsidP="00772585">
            <w:pPr>
              <w:spacing w:line="276" w:lineRule="auto"/>
              <w:jc w:val="both"/>
              <w:rPr>
                <w:rFonts w:ascii="Verdana" w:hAnsi="Verdana"/>
                <w:b w:val="0"/>
                <w:bCs w:val="0"/>
                <w:sz w:val="16"/>
                <w:szCs w:val="16"/>
                <w:lang w:val="es-CO"/>
              </w:rPr>
            </w:pPr>
            <w:r w:rsidRPr="002A50E3">
              <w:rPr>
                <w:rFonts w:ascii="Verdana" w:hAnsi="Verdana"/>
                <w:b w:val="0"/>
                <w:bCs w:val="0"/>
                <w:sz w:val="16"/>
                <w:szCs w:val="16"/>
              </w:rPr>
              <w:t>Este botiquín tiene como propósito ofrecer atención básica en caso de una emergencia, para apoyar al primer respondiente o al equipo de trabajo</w:t>
            </w:r>
            <w:r>
              <w:rPr>
                <w:rFonts w:ascii="Verdana" w:hAnsi="Verdana"/>
                <w:b w:val="0"/>
                <w:bCs w:val="0"/>
                <w:sz w:val="16"/>
                <w:szCs w:val="16"/>
              </w:rPr>
              <w:t>.</w:t>
            </w:r>
          </w:p>
        </w:tc>
      </w:tr>
    </w:tbl>
    <w:p w14:paraId="291B07B9" w14:textId="77777777" w:rsidR="00195003" w:rsidRDefault="00195003" w:rsidP="00772585">
      <w:pPr>
        <w:spacing w:line="276" w:lineRule="auto"/>
        <w:jc w:val="both"/>
        <w:rPr>
          <w:rFonts w:ascii="Verdana" w:hAnsi="Verdana"/>
          <w:b/>
          <w:bCs/>
          <w:sz w:val="18"/>
          <w:szCs w:val="18"/>
          <w:lang w:val="es-CO"/>
        </w:rPr>
      </w:pPr>
    </w:p>
    <w:p w14:paraId="55E18815" w14:textId="77777777" w:rsidR="00ED3DAE" w:rsidRPr="00382633" w:rsidRDefault="00ED3DAE" w:rsidP="00772585">
      <w:pPr>
        <w:spacing w:line="276" w:lineRule="auto"/>
        <w:jc w:val="both"/>
        <w:rPr>
          <w:rFonts w:ascii="Verdana" w:hAnsi="Verdana"/>
          <w:b/>
          <w:bCs/>
          <w:sz w:val="18"/>
          <w:szCs w:val="18"/>
          <w:lang w:val="es-CO"/>
        </w:rPr>
      </w:pPr>
    </w:p>
    <w:p w14:paraId="4868DAE8"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b/>
          <w:bCs/>
          <w:sz w:val="18"/>
          <w:szCs w:val="18"/>
          <w:lang w:val="es-CO"/>
        </w:rPr>
        <w:t>PERSONAL</w:t>
      </w:r>
      <w:r w:rsidRPr="00382633">
        <w:rPr>
          <w:rFonts w:ascii="Verdana" w:hAnsi="Verdana"/>
          <w:sz w:val="18"/>
          <w:szCs w:val="18"/>
          <w:lang w:val="es-CO"/>
        </w:rPr>
        <w:t xml:space="preserve"> </w:t>
      </w:r>
    </w:p>
    <w:tbl>
      <w:tblPr>
        <w:tblStyle w:val="Tablaconcuadrcula1clara"/>
        <w:tblW w:w="9634" w:type="dxa"/>
        <w:jc w:val="center"/>
        <w:tblLayout w:type="fixed"/>
        <w:tblLook w:val="04A0" w:firstRow="1" w:lastRow="0" w:firstColumn="1" w:lastColumn="0" w:noHBand="0" w:noVBand="1"/>
      </w:tblPr>
      <w:tblGrid>
        <w:gridCol w:w="1157"/>
        <w:gridCol w:w="681"/>
        <w:gridCol w:w="392"/>
        <w:gridCol w:w="1309"/>
        <w:gridCol w:w="992"/>
        <w:gridCol w:w="851"/>
        <w:gridCol w:w="142"/>
        <w:gridCol w:w="1417"/>
        <w:gridCol w:w="1418"/>
        <w:gridCol w:w="1275"/>
      </w:tblGrid>
      <w:tr w:rsidR="00195003" w:rsidRPr="00962899" w14:paraId="70C1A994" w14:textId="77777777" w:rsidTr="0022258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57" w:type="dxa"/>
            <w:hideMark/>
          </w:tcPr>
          <w:p w14:paraId="490757B6"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Cargo</w:t>
            </w:r>
          </w:p>
        </w:tc>
        <w:tc>
          <w:tcPr>
            <w:tcW w:w="1073" w:type="dxa"/>
            <w:gridSpan w:val="2"/>
            <w:hideMark/>
          </w:tcPr>
          <w:p w14:paraId="39BCB9E8"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Función</w:t>
            </w:r>
          </w:p>
        </w:tc>
        <w:tc>
          <w:tcPr>
            <w:tcW w:w="1309" w:type="dxa"/>
            <w:hideMark/>
          </w:tcPr>
          <w:p w14:paraId="1834DC7D"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Sector</w:t>
            </w:r>
          </w:p>
        </w:tc>
        <w:tc>
          <w:tcPr>
            <w:tcW w:w="992" w:type="dxa"/>
            <w:hideMark/>
          </w:tcPr>
          <w:p w14:paraId="3EFB6DC5" w14:textId="22B79E0B"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Cantidad por </w:t>
            </w:r>
            <w:r w:rsidR="00522AA1">
              <w:rPr>
                <w:rFonts w:ascii="Verdana" w:hAnsi="Verdana"/>
                <w:sz w:val="16"/>
                <w:szCs w:val="16"/>
                <w:lang w:val="es-CO"/>
              </w:rPr>
              <w:t>S</w:t>
            </w:r>
            <w:r w:rsidRPr="00962899">
              <w:rPr>
                <w:rFonts w:ascii="Verdana" w:hAnsi="Verdana"/>
                <w:sz w:val="16"/>
                <w:szCs w:val="16"/>
                <w:lang w:val="es-CO"/>
              </w:rPr>
              <w:t>ede</w:t>
            </w:r>
          </w:p>
        </w:tc>
        <w:tc>
          <w:tcPr>
            <w:tcW w:w="851" w:type="dxa"/>
            <w:hideMark/>
          </w:tcPr>
          <w:p w14:paraId="4EAEE78C" w14:textId="1416FA00"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 xml:space="preserve">Número de </w:t>
            </w:r>
            <w:r w:rsidR="00522AA1">
              <w:rPr>
                <w:rFonts w:ascii="Verdana" w:hAnsi="Verdana"/>
                <w:sz w:val="16"/>
                <w:szCs w:val="16"/>
                <w:lang w:val="es-CO"/>
              </w:rPr>
              <w:t>s</w:t>
            </w:r>
            <w:r w:rsidRPr="00962899">
              <w:rPr>
                <w:rFonts w:ascii="Verdana" w:hAnsi="Verdana"/>
                <w:sz w:val="16"/>
                <w:szCs w:val="16"/>
                <w:lang w:val="es-CO"/>
              </w:rPr>
              <w:t>edes</w:t>
            </w:r>
          </w:p>
        </w:tc>
        <w:tc>
          <w:tcPr>
            <w:tcW w:w="1559" w:type="dxa"/>
            <w:gridSpan w:val="2"/>
            <w:hideMark/>
          </w:tcPr>
          <w:p w14:paraId="26F5BC8E"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Especificaciones Técnicas</w:t>
            </w:r>
          </w:p>
        </w:tc>
        <w:tc>
          <w:tcPr>
            <w:tcW w:w="1418" w:type="dxa"/>
            <w:hideMark/>
          </w:tcPr>
          <w:p w14:paraId="3C4F4D22"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Requerimientos</w:t>
            </w:r>
          </w:p>
        </w:tc>
        <w:tc>
          <w:tcPr>
            <w:tcW w:w="1275" w:type="dxa"/>
            <w:hideMark/>
          </w:tcPr>
          <w:p w14:paraId="494ED802" w14:textId="77777777" w:rsidR="00195003" w:rsidRPr="00962899"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Cantidad Total</w:t>
            </w:r>
          </w:p>
        </w:tc>
      </w:tr>
      <w:tr w:rsidR="00195003" w:rsidRPr="00962899" w14:paraId="1B0FF04A" w14:textId="77777777" w:rsidTr="0022258B">
        <w:trPr>
          <w:jc w:val="center"/>
        </w:trPr>
        <w:tc>
          <w:tcPr>
            <w:cnfStyle w:val="001000000000" w:firstRow="0" w:lastRow="0" w:firstColumn="1" w:lastColumn="0" w:oddVBand="0" w:evenVBand="0" w:oddHBand="0" w:evenHBand="0" w:firstRowFirstColumn="0" w:firstRowLastColumn="0" w:lastRowFirstColumn="0" w:lastRowLastColumn="0"/>
            <w:tcW w:w="1157" w:type="dxa"/>
            <w:hideMark/>
          </w:tcPr>
          <w:p w14:paraId="50937F56"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Jefe de brigada</w:t>
            </w:r>
          </w:p>
        </w:tc>
        <w:tc>
          <w:tcPr>
            <w:tcW w:w="1073" w:type="dxa"/>
            <w:gridSpan w:val="2"/>
            <w:hideMark/>
          </w:tcPr>
          <w:p w14:paraId="4588E7B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Responsable de operaciones de rescate</w:t>
            </w:r>
          </w:p>
        </w:tc>
        <w:tc>
          <w:tcPr>
            <w:tcW w:w="1309" w:type="dxa"/>
            <w:hideMark/>
          </w:tcPr>
          <w:p w14:paraId="302E8A1C"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992" w:type="dxa"/>
            <w:hideMark/>
          </w:tcPr>
          <w:p w14:paraId="04752F3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w:t>
            </w:r>
          </w:p>
        </w:tc>
        <w:tc>
          <w:tcPr>
            <w:tcW w:w="851" w:type="dxa"/>
            <w:hideMark/>
          </w:tcPr>
          <w:p w14:paraId="1EA0F8B2"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gridSpan w:val="2"/>
            <w:hideMark/>
          </w:tcPr>
          <w:p w14:paraId="2071827B"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N/A</w:t>
            </w:r>
          </w:p>
        </w:tc>
        <w:tc>
          <w:tcPr>
            <w:tcW w:w="1418" w:type="dxa"/>
            <w:hideMark/>
          </w:tcPr>
          <w:p w14:paraId="3DA77CE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para coordinar PMU</w:t>
            </w:r>
          </w:p>
        </w:tc>
        <w:tc>
          <w:tcPr>
            <w:tcW w:w="1275" w:type="dxa"/>
            <w:hideMark/>
          </w:tcPr>
          <w:p w14:paraId="5D6F8A0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r>
      <w:tr w:rsidR="00195003" w:rsidRPr="00962899" w14:paraId="5CBC75BD" w14:textId="77777777" w:rsidTr="0022258B">
        <w:trPr>
          <w:jc w:val="center"/>
        </w:trPr>
        <w:tc>
          <w:tcPr>
            <w:cnfStyle w:val="001000000000" w:firstRow="0" w:lastRow="0" w:firstColumn="1" w:lastColumn="0" w:oddVBand="0" w:evenVBand="0" w:oddHBand="0" w:evenHBand="0" w:firstRowFirstColumn="0" w:firstRowLastColumn="0" w:lastRowFirstColumn="0" w:lastRowLastColumn="0"/>
            <w:tcW w:w="1157" w:type="dxa"/>
            <w:hideMark/>
          </w:tcPr>
          <w:p w14:paraId="4D81F902"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Brigadista prehospitalario</w:t>
            </w:r>
          </w:p>
        </w:tc>
        <w:tc>
          <w:tcPr>
            <w:tcW w:w="1073" w:type="dxa"/>
            <w:gridSpan w:val="2"/>
            <w:hideMark/>
          </w:tcPr>
          <w:p w14:paraId="0E3AAF6D"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Apoyo en emergencias y rescate</w:t>
            </w:r>
          </w:p>
        </w:tc>
        <w:tc>
          <w:tcPr>
            <w:tcW w:w="1309" w:type="dxa"/>
            <w:hideMark/>
          </w:tcPr>
          <w:p w14:paraId="7C689913"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992" w:type="dxa"/>
            <w:hideMark/>
          </w:tcPr>
          <w:p w14:paraId="53C55BBF"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1</w:t>
            </w:r>
          </w:p>
        </w:tc>
        <w:tc>
          <w:tcPr>
            <w:tcW w:w="851" w:type="dxa"/>
            <w:hideMark/>
          </w:tcPr>
          <w:p w14:paraId="555D935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gridSpan w:val="2"/>
            <w:hideMark/>
          </w:tcPr>
          <w:p w14:paraId="01E9579B"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N/A</w:t>
            </w:r>
          </w:p>
        </w:tc>
        <w:tc>
          <w:tcPr>
            <w:tcW w:w="1418" w:type="dxa"/>
            <w:hideMark/>
          </w:tcPr>
          <w:p w14:paraId="6FD28C3A"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para accionar PMU</w:t>
            </w:r>
          </w:p>
        </w:tc>
        <w:tc>
          <w:tcPr>
            <w:tcW w:w="1275" w:type="dxa"/>
            <w:hideMark/>
          </w:tcPr>
          <w:p w14:paraId="7B5A92BE"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r>
      <w:tr w:rsidR="00195003" w:rsidRPr="00962899" w14:paraId="4230486C" w14:textId="77777777" w:rsidTr="0022258B">
        <w:trPr>
          <w:jc w:val="center"/>
        </w:trPr>
        <w:tc>
          <w:tcPr>
            <w:cnfStyle w:val="001000000000" w:firstRow="0" w:lastRow="0" w:firstColumn="1" w:lastColumn="0" w:oddVBand="0" w:evenVBand="0" w:oddHBand="0" w:evenHBand="0" w:firstRowFirstColumn="0" w:firstRowLastColumn="0" w:lastRowFirstColumn="0" w:lastRowLastColumn="0"/>
            <w:tcW w:w="1157" w:type="dxa"/>
            <w:hideMark/>
          </w:tcPr>
          <w:p w14:paraId="44FDB119" w14:textId="77777777" w:rsidR="00195003" w:rsidRPr="00962899" w:rsidRDefault="00195003" w:rsidP="00772585">
            <w:pPr>
              <w:spacing w:line="276" w:lineRule="auto"/>
              <w:jc w:val="both"/>
              <w:rPr>
                <w:rFonts w:ascii="Verdana" w:hAnsi="Verdana"/>
                <w:sz w:val="16"/>
                <w:szCs w:val="16"/>
                <w:lang w:val="es-CO"/>
              </w:rPr>
            </w:pPr>
            <w:r w:rsidRPr="00962899">
              <w:rPr>
                <w:rFonts w:ascii="Verdana" w:hAnsi="Verdana"/>
                <w:sz w:val="16"/>
                <w:szCs w:val="16"/>
                <w:lang w:val="es-CO"/>
              </w:rPr>
              <w:t>Guía turístico</w:t>
            </w:r>
          </w:p>
        </w:tc>
        <w:tc>
          <w:tcPr>
            <w:tcW w:w="1073" w:type="dxa"/>
            <w:gridSpan w:val="2"/>
            <w:hideMark/>
          </w:tcPr>
          <w:p w14:paraId="537FD2F7"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Primer respondiente en emergencias</w:t>
            </w:r>
          </w:p>
        </w:tc>
        <w:tc>
          <w:tcPr>
            <w:tcW w:w="1309" w:type="dxa"/>
            <w:hideMark/>
          </w:tcPr>
          <w:p w14:paraId="69CD2120"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Laguna Grande, Lagunillas, Ritacuba</w:t>
            </w:r>
          </w:p>
        </w:tc>
        <w:tc>
          <w:tcPr>
            <w:tcW w:w="992" w:type="dxa"/>
            <w:hideMark/>
          </w:tcPr>
          <w:p w14:paraId="7D7CA8D4" w14:textId="098D07FC" w:rsidR="00195003" w:rsidRPr="00962899" w:rsidRDefault="00DF5088"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1</w:t>
            </w:r>
          </w:p>
        </w:tc>
        <w:tc>
          <w:tcPr>
            <w:tcW w:w="851" w:type="dxa"/>
            <w:hideMark/>
          </w:tcPr>
          <w:p w14:paraId="3265D5E9"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3</w:t>
            </w:r>
          </w:p>
        </w:tc>
        <w:tc>
          <w:tcPr>
            <w:tcW w:w="1559" w:type="dxa"/>
            <w:gridSpan w:val="2"/>
            <w:hideMark/>
          </w:tcPr>
          <w:p w14:paraId="07CC201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Capacitado en primeros auxilios</w:t>
            </w:r>
          </w:p>
        </w:tc>
        <w:tc>
          <w:tcPr>
            <w:tcW w:w="1418" w:type="dxa"/>
            <w:hideMark/>
          </w:tcPr>
          <w:p w14:paraId="3CF7E108" w14:textId="77777777" w:rsidR="00195003" w:rsidRPr="00962899"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962899">
              <w:rPr>
                <w:rFonts w:ascii="Verdana" w:hAnsi="Verdana"/>
                <w:sz w:val="16"/>
                <w:szCs w:val="16"/>
                <w:lang w:val="es-CO"/>
              </w:rPr>
              <w:t>Requerido para accionar PMU</w:t>
            </w:r>
          </w:p>
        </w:tc>
        <w:tc>
          <w:tcPr>
            <w:tcW w:w="1275" w:type="dxa"/>
            <w:hideMark/>
          </w:tcPr>
          <w:p w14:paraId="0C80BF1C" w14:textId="33890447" w:rsidR="00195003" w:rsidRPr="00962899" w:rsidRDefault="00DF5088"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3</w:t>
            </w:r>
          </w:p>
        </w:tc>
      </w:tr>
      <w:tr w:rsidR="00195003" w:rsidRPr="00962899" w14:paraId="47883F99" w14:textId="77777777" w:rsidTr="0019581E">
        <w:trPr>
          <w:trHeight w:val="58"/>
          <w:jc w:val="center"/>
        </w:trPr>
        <w:tc>
          <w:tcPr>
            <w:cnfStyle w:val="001000000000" w:firstRow="0" w:lastRow="0" w:firstColumn="1" w:lastColumn="0" w:oddVBand="0" w:evenVBand="0" w:oddHBand="0" w:evenHBand="0" w:firstRowFirstColumn="0" w:firstRowLastColumn="0" w:lastRowFirstColumn="0" w:lastRowLastColumn="0"/>
            <w:tcW w:w="1838" w:type="dxa"/>
            <w:gridSpan w:val="2"/>
          </w:tcPr>
          <w:p w14:paraId="78CD663B" w14:textId="77777777" w:rsidR="00195003" w:rsidRPr="00962899" w:rsidRDefault="00195003" w:rsidP="00772585">
            <w:pPr>
              <w:spacing w:line="276" w:lineRule="auto"/>
              <w:jc w:val="center"/>
              <w:rPr>
                <w:rFonts w:ascii="Verdana" w:eastAsia="Arial Narrow" w:hAnsi="Verdana" w:cs="Arial Narrow"/>
                <w:sz w:val="16"/>
                <w:szCs w:val="16"/>
              </w:rPr>
            </w:pPr>
            <w:r w:rsidRPr="00962899">
              <w:rPr>
                <w:rFonts w:ascii="Verdana" w:eastAsia="Arial Narrow" w:hAnsi="Verdana" w:cs="Arial Narrow"/>
                <w:sz w:val="16"/>
                <w:szCs w:val="16"/>
              </w:rPr>
              <w:t>Puntos de atención:</w:t>
            </w:r>
          </w:p>
          <w:p w14:paraId="7AD7E21C" w14:textId="77777777" w:rsidR="00195003" w:rsidRPr="00962899" w:rsidRDefault="00195003" w:rsidP="00772585">
            <w:pPr>
              <w:spacing w:line="276" w:lineRule="auto"/>
              <w:jc w:val="center"/>
              <w:rPr>
                <w:rFonts w:ascii="Verdana" w:eastAsia="Arial Narrow" w:hAnsi="Verdana" w:cs="Arial Narrow"/>
                <w:sz w:val="16"/>
                <w:szCs w:val="16"/>
              </w:rPr>
            </w:pPr>
          </w:p>
          <w:p w14:paraId="470A55F7" w14:textId="1D461BA1" w:rsidR="00195003" w:rsidRPr="0022258B" w:rsidRDefault="00195003" w:rsidP="00772585">
            <w:pPr>
              <w:spacing w:line="276" w:lineRule="auto"/>
              <w:jc w:val="center"/>
              <w:rPr>
                <w:rFonts w:ascii="Verdana" w:eastAsia="Arial Narrow" w:hAnsi="Verdana" w:cs="Arial Narrow"/>
                <w:sz w:val="16"/>
                <w:szCs w:val="16"/>
              </w:rPr>
            </w:pPr>
            <w:r w:rsidRPr="0022258B">
              <w:rPr>
                <w:rFonts w:ascii="Verdana" w:eastAsia="Arial Narrow" w:hAnsi="Verdana" w:cs="Arial Narrow"/>
                <w:sz w:val="16"/>
                <w:szCs w:val="16"/>
              </w:rPr>
              <w:t xml:space="preserve">- Sendero </w:t>
            </w:r>
            <w:r w:rsidR="00522AA1" w:rsidRPr="0022258B">
              <w:rPr>
                <w:rFonts w:ascii="Verdana" w:eastAsia="Arial Narrow" w:hAnsi="Verdana" w:cs="Arial Narrow"/>
                <w:sz w:val="16"/>
                <w:szCs w:val="16"/>
              </w:rPr>
              <w:t>L</w:t>
            </w:r>
            <w:r w:rsidRPr="0022258B">
              <w:rPr>
                <w:rFonts w:ascii="Verdana" w:eastAsia="Arial Narrow" w:hAnsi="Verdana" w:cs="Arial Narrow"/>
                <w:sz w:val="16"/>
                <w:szCs w:val="16"/>
              </w:rPr>
              <w:t>agunillas:</w:t>
            </w:r>
          </w:p>
          <w:p w14:paraId="7290C011" w14:textId="51BF98B4" w:rsidR="00195003" w:rsidRPr="0022258B" w:rsidRDefault="00195003" w:rsidP="00772585">
            <w:pPr>
              <w:spacing w:line="276" w:lineRule="auto"/>
              <w:jc w:val="center"/>
              <w:rPr>
                <w:rFonts w:ascii="Verdana" w:eastAsia="Arial Narrow" w:hAnsi="Verdana" w:cs="Arial Narrow"/>
                <w:b w:val="0"/>
                <w:bCs w:val="0"/>
                <w:sz w:val="16"/>
                <w:szCs w:val="16"/>
              </w:rPr>
            </w:pPr>
            <w:r w:rsidRPr="0022258B">
              <w:rPr>
                <w:rFonts w:ascii="Verdana" w:eastAsia="Arial Narrow" w:hAnsi="Verdana" w:cs="Arial Narrow"/>
                <w:b w:val="0"/>
                <w:bCs w:val="0"/>
                <w:sz w:val="16"/>
                <w:szCs w:val="16"/>
              </w:rPr>
              <w:t>1. El hotelito.</w:t>
            </w:r>
          </w:p>
          <w:p w14:paraId="36253620" w14:textId="53444A9F" w:rsidR="00195003" w:rsidRPr="0022258B" w:rsidRDefault="00195003" w:rsidP="00772585">
            <w:pPr>
              <w:spacing w:line="276" w:lineRule="auto"/>
              <w:jc w:val="center"/>
              <w:rPr>
                <w:rFonts w:ascii="Verdana" w:eastAsia="Arial Narrow" w:hAnsi="Verdana" w:cs="Arial Narrow"/>
                <w:b w:val="0"/>
                <w:bCs w:val="0"/>
                <w:sz w:val="16"/>
                <w:szCs w:val="16"/>
              </w:rPr>
            </w:pPr>
            <w:r w:rsidRPr="0022258B">
              <w:rPr>
                <w:rFonts w:ascii="Verdana" w:eastAsia="Arial Narrow" w:hAnsi="Verdana" w:cs="Arial Narrow"/>
                <w:b w:val="0"/>
                <w:bCs w:val="0"/>
                <w:sz w:val="16"/>
                <w:szCs w:val="16"/>
              </w:rPr>
              <w:t xml:space="preserve">2. </w:t>
            </w:r>
            <w:r w:rsidR="0022258B" w:rsidRPr="0022258B">
              <w:rPr>
                <w:rFonts w:ascii="Verdana" w:eastAsia="Arial Narrow" w:hAnsi="Verdana" w:cs="Arial Narrow"/>
                <w:b w:val="0"/>
                <w:bCs w:val="0"/>
                <w:sz w:val="16"/>
                <w:szCs w:val="16"/>
              </w:rPr>
              <w:t>El Alto del Conejo.</w:t>
            </w:r>
          </w:p>
          <w:p w14:paraId="4C9A3D78" w14:textId="45D949A4" w:rsidR="00195003" w:rsidRPr="0022258B" w:rsidRDefault="00195003" w:rsidP="00772585">
            <w:pPr>
              <w:spacing w:line="276" w:lineRule="auto"/>
              <w:jc w:val="center"/>
              <w:rPr>
                <w:rFonts w:ascii="Verdana" w:eastAsia="Arial Narrow" w:hAnsi="Verdana" w:cs="Arial Narrow"/>
                <w:sz w:val="16"/>
                <w:szCs w:val="16"/>
              </w:rPr>
            </w:pPr>
            <w:r w:rsidRPr="0022258B">
              <w:rPr>
                <w:rFonts w:ascii="Verdana" w:eastAsia="Arial Narrow" w:hAnsi="Verdana" w:cs="Arial Narrow"/>
                <w:sz w:val="16"/>
                <w:szCs w:val="16"/>
              </w:rPr>
              <w:t xml:space="preserve">- Sendero </w:t>
            </w:r>
            <w:r w:rsidR="00522AA1" w:rsidRPr="0022258B">
              <w:rPr>
                <w:rFonts w:ascii="Verdana" w:eastAsia="Arial Narrow" w:hAnsi="Verdana" w:cs="Arial Narrow"/>
                <w:sz w:val="16"/>
                <w:szCs w:val="16"/>
              </w:rPr>
              <w:t>L</w:t>
            </w:r>
            <w:r w:rsidRPr="0022258B">
              <w:rPr>
                <w:rFonts w:ascii="Verdana" w:eastAsia="Arial Narrow" w:hAnsi="Verdana" w:cs="Arial Narrow"/>
                <w:sz w:val="16"/>
                <w:szCs w:val="16"/>
              </w:rPr>
              <w:t xml:space="preserve">aguna </w:t>
            </w:r>
            <w:r w:rsidR="00522AA1" w:rsidRPr="0022258B">
              <w:rPr>
                <w:rFonts w:ascii="Verdana" w:eastAsia="Arial Narrow" w:hAnsi="Verdana" w:cs="Arial Narrow"/>
                <w:sz w:val="16"/>
                <w:szCs w:val="16"/>
              </w:rPr>
              <w:t>G</w:t>
            </w:r>
            <w:r w:rsidRPr="0022258B">
              <w:rPr>
                <w:rFonts w:ascii="Verdana" w:eastAsia="Arial Narrow" w:hAnsi="Verdana" w:cs="Arial Narrow"/>
                <w:sz w:val="16"/>
                <w:szCs w:val="16"/>
              </w:rPr>
              <w:t>rande:</w:t>
            </w:r>
          </w:p>
          <w:p w14:paraId="5435083F" w14:textId="014838FB" w:rsidR="00195003" w:rsidRPr="0022258B" w:rsidRDefault="00195003" w:rsidP="00772585">
            <w:pPr>
              <w:spacing w:line="276" w:lineRule="auto"/>
              <w:jc w:val="center"/>
              <w:rPr>
                <w:rFonts w:ascii="Verdana" w:eastAsia="Arial Narrow" w:hAnsi="Verdana" w:cs="Arial Narrow"/>
                <w:b w:val="0"/>
                <w:bCs w:val="0"/>
                <w:sz w:val="16"/>
                <w:szCs w:val="16"/>
              </w:rPr>
            </w:pPr>
            <w:r w:rsidRPr="0022258B">
              <w:rPr>
                <w:rFonts w:ascii="Verdana" w:eastAsia="Arial Narrow" w:hAnsi="Verdana" w:cs="Arial Narrow"/>
                <w:b w:val="0"/>
                <w:bCs w:val="0"/>
                <w:sz w:val="16"/>
                <w:szCs w:val="16"/>
              </w:rPr>
              <w:t xml:space="preserve">1. </w:t>
            </w:r>
            <w:r w:rsidR="0022258B" w:rsidRPr="0022258B">
              <w:rPr>
                <w:rFonts w:ascii="Verdana" w:eastAsia="Arial Narrow" w:hAnsi="Verdana" w:cs="Arial Narrow"/>
                <w:b w:val="0"/>
                <w:bCs w:val="0"/>
                <w:sz w:val="16"/>
                <w:szCs w:val="16"/>
              </w:rPr>
              <w:t>El Puma</w:t>
            </w:r>
            <w:r w:rsidRPr="0022258B">
              <w:rPr>
                <w:rFonts w:ascii="Verdana" w:eastAsia="Arial Narrow" w:hAnsi="Verdana" w:cs="Arial Narrow"/>
                <w:b w:val="0"/>
                <w:bCs w:val="0"/>
                <w:sz w:val="16"/>
                <w:szCs w:val="16"/>
              </w:rPr>
              <w:t>.</w:t>
            </w:r>
          </w:p>
          <w:p w14:paraId="118A490F" w14:textId="36ECA1F4" w:rsidR="00195003" w:rsidRPr="0022258B" w:rsidRDefault="00195003" w:rsidP="00772585">
            <w:pPr>
              <w:spacing w:line="276" w:lineRule="auto"/>
              <w:jc w:val="center"/>
              <w:rPr>
                <w:rFonts w:ascii="Verdana" w:eastAsia="Arial Narrow" w:hAnsi="Verdana" w:cs="Arial Narrow"/>
                <w:b w:val="0"/>
                <w:bCs w:val="0"/>
                <w:sz w:val="16"/>
                <w:szCs w:val="16"/>
              </w:rPr>
            </w:pPr>
            <w:r w:rsidRPr="0022258B">
              <w:rPr>
                <w:rFonts w:ascii="Verdana" w:eastAsia="Arial Narrow" w:hAnsi="Verdana" w:cs="Arial Narrow"/>
                <w:b w:val="0"/>
                <w:bCs w:val="0"/>
                <w:sz w:val="16"/>
                <w:szCs w:val="16"/>
              </w:rPr>
              <w:t>2. Cueva de</w:t>
            </w:r>
            <w:r w:rsidR="0022258B" w:rsidRPr="0022258B">
              <w:rPr>
                <w:rFonts w:ascii="Verdana" w:eastAsia="Arial Narrow" w:hAnsi="Verdana" w:cs="Arial Narrow"/>
                <w:b w:val="0"/>
                <w:bCs w:val="0"/>
                <w:sz w:val="16"/>
                <w:szCs w:val="16"/>
              </w:rPr>
              <w:t xml:space="preserve">l </w:t>
            </w:r>
            <w:r w:rsidRPr="0022258B">
              <w:rPr>
                <w:rFonts w:ascii="Verdana" w:eastAsia="Arial Narrow" w:hAnsi="Verdana" w:cs="Arial Narrow"/>
                <w:b w:val="0"/>
                <w:bCs w:val="0"/>
                <w:sz w:val="16"/>
                <w:szCs w:val="16"/>
              </w:rPr>
              <w:t>hombre</w:t>
            </w:r>
            <w:r w:rsidR="0022258B" w:rsidRPr="0022258B">
              <w:rPr>
                <w:rFonts w:ascii="Verdana" w:eastAsia="Arial Narrow" w:hAnsi="Verdana" w:cs="Arial Narrow"/>
                <w:b w:val="0"/>
                <w:bCs w:val="0"/>
                <w:sz w:val="16"/>
                <w:szCs w:val="16"/>
              </w:rPr>
              <w:t>.</w:t>
            </w:r>
          </w:p>
          <w:p w14:paraId="012174B5" w14:textId="2E761B8D" w:rsidR="00195003" w:rsidRPr="0022258B" w:rsidRDefault="00195003" w:rsidP="00772585">
            <w:pPr>
              <w:spacing w:line="276" w:lineRule="auto"/>
              <w:jc w:val="center"/>
              <w:rPr>
                <w:rFonts w:ascii="Verdana" w:eastAsia="Arial Narrow" w:hAnsi="Verdana" w:cs="Arial Narrow"/>
                <w:sz w:val="16"/>
                <w:szCs w:val="16"/>
              </w:rPr>
            </w:pPr>
            <w:r w:rsidRPr="0022258B">
              <w:rPr>
                <w:rFonts w:ascii="Verdana" w:eastAsia="Arial Narrow" w:hAnsi="Verdana" w:cs="Arial Narrow"/>
                <w:sz w:val="16"/>
                <w:szCs w:val="16"/>
              </w:rPr>
              <w:t>- Sendero Ritacuba</w:t>
            </w:r>
            <w:r w:rsidR="0022258B">
              <w:rPr>
                <w:rFonts w:ascii="Verdana" w:eastAsia="Arial Narrow" w:hAnsi="Verdana" w:cs="Arial Narrow"/>
                <w:sz w:val="16"/>
                <w:szCs w:val="16"/>
              </w:rPr>
              <w:t xml:space="preserve"> blanco</w:t>
            </w:r>
            <w:r w:rsidRPr="0022258B">
              <w:rPr>
                <w:rFonts w:ascii="Verdana" w:eastAsia="Arial Narrow" w:hAnsi="Verdana" w:cs="Arial Narrow"/>
                <w:sz w:val="16"/>
                <w:szCs w:val="16"/>
              </w:rPr>
              <w:t>:</w:t>
            </w:r>
          </w:p>
          <w:p w14:paraId="7B86F654" w14:textId="77777777" w:rsidR="00195003" w:rsidRPr="0022258B" w:rsidRDefault="00195003" w:rsidP="00772585">
            <w:pPr>
              <w:spacing w:line="276" w:lineRule="auto"/>
              <w:jc w:val="center"/>
              <w:rPr>
                <w:rFonts w:ascii="Verdana" w:eastAsia="Arial Narrow" w:hAnsi="Verdana" w:cs="Arial Narrow"/>
                <w:b w:val="0"/>
                <w:bCs w:val="0"/>
                <w:sz w:val="16"/>
                <w:szCs w:val="16"/>
              </w:rPr>
            </w:pPr>
            <w:r w:rsidRPr="0022258B">
              <w:rPr>
                <w:rFonts w:ascii="Verdana" w:eastAsia="Arial Narrow" w:hAnsi="Verdana" w:cs="Arial Narrow"/>
                <w:b w:val="0"/>
                <w:bCs w:val="0"/>
                <w:sz w:val="16"/>
                <w:szCs w:val="16"/>
              </w:rPr>
              <w:t>1. Playitas.</w:t>
            </w:r>
          </w:p>
          <w:p w14:paraId="03A4E5AA" w14:textId="77777777" w:rsidR="00195003" w:rsidRPr="0022258B" w:rsidRDefault="00195003" w:rsidP="00772585">
            <w:pPr>
              <w:spacing w:line="276" w:lineRule="auto"/>
              <w:jc w:val="center"/>
              <w:rPr>
                <w:rFonts w:ascii="Verdana" w:eastAsia="Arial Narrow" w:hAnsi="Verdana" w:cs="Arial Narrow"/>
                <w:b w:val="0"/>
                <w:bCs w:val="0"/>
                <w:sz w:val="16"/>
                <w:szCs w:val="16"/>
              </w:rPr>
            </w:pPr>
            <w:r w:rsidRPr="0022258B">
              <w:rPr>
                <w:rFonts w:ascii="Verdana" w:eastAsia="Arial Narrow" w:hAnsi="Verdana" w:cs="Arial Narrow"/>
                <w:b w:val="0"/>
                <w:bCs w:val="0"/>
                <w:sz w:val="16"/>
                <w:szCs w:val="16"/>
              </w:rPr>
              <w:lastRenderedPageBreak/>
              <w:t>2. Paso feo.</w:t>
            </w:r>
          </w:p>
          <w:p w14:paraId="680B4E0C" w14:textId="77777777" w:rsidR="00195003" w:rsidRPr="00962899" w:rsidRDefault="00195003" w:rsidP="00772585">
            <w:pPr>
              <w:spacing w:line="276" w:lineRule="auto"/>
              <w:jc w:val="center"/>
              <w:rPr>
                <w:rFonts w:ascii="Verdana" w:eastAsia="Arial Narrow" w:hAnsi="Verdana" w:cs="Arial Narrow"/>
                <w:sz w:val="16"/>
                <w:szCs w:val="16"/>
              </w:rPr>
            </w:pPr>
          </w:p>
        </w:tc>
        <w:tc>
          <w:tcPr>
            <w:tcW w:w="3686" w:type="dxa"/>
            <w:gridSpan w:val="5"/>
          </w:tcPr>
          <w:p w14:paraId="14BE1168" w14:textId="47D17D44"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b/>
                <w:bCs/>
                <w:sz w:val="16"/>
                <w:szCs w:val="16"/>
              </w:rPr>
            </w:pPr>
            <w:r w:rsidRPr="00962899">
              <w:rPr>
                <w:rFonts w:ascii="Verdana" w:eastAsia="Arial Narrow" w:hAnsi="Verdana" w:cs="Arial Narrow"/>
                <w:b/>
                <w:bCs/>
                <w:sz w:val="16"/>
                <w:szCs w:val="16"/>
              </w:rPr>
              <w:lastRenderedPageBreak/>
              <w:t>Temporadas Altas</w:t>
            </w:r>
          </w:p>
          <w:p w14:paraId="5AAE7D99"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p>
          <w:p w14:paraId="731546F9"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1. Diciembre – Enero</w:t>
            </w:r>
          </w:p>
          <w:p w14:paraId="1250A9FB"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2. Semana Santa</w:t>
            </w:r>
          </w:p>
          <w:p w14:paraId="3B95CED6"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3. Vacaciones mitad de año</w:t>
            </w:r>
          </w:p>
          <w:p w14:paraId="7D2CBA9C"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4. Semana de Receso octubre</w:t>
            </w:r>
          </w:p>
          <w:p w14:paraId="37FFEED4"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5. Festivos del año.</w:t>
            </w:r>
          </w:p>
          <w:p w14:paraId="707A141A"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p>
          <w:p w14:paraId="16622887" w14:textId="7BF8C52A"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w:t>
            </w:r>
            <w:r w:rsidR="00522AA1">
              <w:rPr>
                <w:rFonts w:ascii="Verdana" w:eastAsia="Arial Narrow" w:hAnsi="Verdana" w:cs="Arial Narrow"/>
                <w:sz w:val="16"/>
                <w:szCs w:val="16"/>
              </w:rPr>
              <w:t>De igual manera, s</w:t>
            </w:r>
            <w:r w:rsidRPr="00962899">
              <w:rPr>
                <w:rFonts w:ascii="Verdana" w:eastAsia="Arial Narrow" w:hAnsi="Verdana" w:cs="Arial Narrow"/>
                <w:sz w:val="16"/>
                <w:szCs w:val="16"/>
              </w:rPr>
              <w:t>e requiere asistencia en temporada baja.</w:t>
            </w:r>
          </w:p>
          <w:p w14:paraId="4779CA00" w14:textId="54A901FB" w:rsidR="0022258B" w:rsidRDefault="0022258B"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Pr>
                <w:rFonts w:ascii="Verdana" w:eastAsia="Arial Narrow" w:hAnsi="Verdana" w:cs="Arial Narrow"/>
                <w:sz w:val="16"/>
                <w:szCs w:val="16"/>
              </w:rPr>
              <w:t>- Salidas pedagógicas se necesita la asistencia.</w:t>
            </w:r>
          </w:p>
          <w:p w14:paraId="4EB978EA" w14:textId="11B0D220"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sidRPr="00962899">
              <w:rPr>
                <w:rFonts w:ascii="Verdana" w:eastAsia="Arial Narrow" w:hAnsi="Verdana" w:cs="Arial Narrow"/>
                <w:sz w:val="16"/>
                <w:szCs w:val="16"/>
              </w:rPr>
              <w:t>-</w:t>
            </w:r>
            <w:r w:rsidR="00522AA1">
              <w:rPr>
                <w:rFonts w:ascii="Verdana" w:eastAsia="Arial Narrow" w:hAnsi="Verdana" w:cs="Arial Narrow"/>
                <w:sz w:val="16"/>
                <w:szCs w:val="16"/>
              </w:rPr>
              <w:t>La</w:t>
            </w:r>
            <w:r w:rsidR="00522AA1" w:rsidRPr="00522AA1">
              <w:rPr>
                <w:rFonts w:ascii="Verdana" w:eastAsia="Arial Narrow" w:hAnsi="Verdana" w:cs="Arial Narrow"/>
                <w:sz w:val="16"/>
                <w:szCs w:val="16"/>
              </w:rPr>
              <w:t xml:space="preserve"> actividad ecoturística en el </w:t>
            </w:r>
            <w:r w:rsidR="00522AA1">
              <w:rPr>
                <w:rFonts w:ascii="Verdana" w:eastAsia="Arial Narrow" w:hAnsi="Verdana" w:cs="Arial Narrow"/>
                <w:sz w:val="16"/>
                <w:szCs w:val="16"/>
              </w:rPr>
              <w:t>P</w:t>
            </w:r>
            <w:r w:rsidR="00522AA1" w:rsidRPr="00522AA1">
              <w:rPr>
                <w:rFonts w:ascii="Verdana" w:eastAsia="Arial Narrow" w:hAnsi="Verdana" w:cs="Arial Narrow"/>
                <w:sz w:val="16"/>
                <w:szCs w:val="16"/>
              </w:rPr>
              <w:t xml:space="preserve">arque </w:t>
            </w:r>
            <w:r w:rsidR="00522AA1">
              <w:rPr>
                <w:rFonts w:ascii="Verdana" w:eastAsia="Arial Narrow" w:hAnsi="Verdana" w:cs="Arial Narrow"/>
                <w:sz w:val="16"/>
                <w:szCs w:val="16"/>
              </w:rPr>
              <w:t>n</w:t>
            </w:r>
            <w:r w:rsidRPr="00962899">
              <w:rPr>
                <w:rFonts w:ascii="Verdana" w:eastAsia="Arial Narrow" w:hAnsi="Verdana" w:cs="Arial Narrow"/>
                <w:sz w:val="16"/>
                <w:szCs w:val="16"/>
              </w:rPr>
              <w:t>o está exent</w:t>
            </w:r>
            <w:r w:rsidR="00522AA1">
              <w:rPr>
                <w:rFonts w:ascii="Verdana" w:eastAsia="Arial Narrow" w:hAnsi="Verdana" w:cs="Arial Narrow"/>
                <w:sz w:val="16"/>
                <w:szCs w:val="16"/>
              </w:rPr>
              <w:t>a</w:t>
            </w:r>
            <w:r w:rsidRPr="00962899">
              <w:rPr>
                <w:rFonts w:ascii="Verdana" w:eastAsia="Arial Narrow" w:hAnsi="Verdana" w:cs="Arial Narrow"/>
                <w:sz w:val="16"/>
                <w:szCs w:val="16"/>
              </w:rPr>
              <w:t xml:space="preserve"> de cualquier eventualidad </w:t>
            </w:r>
            <w:r w:rsidR="00522AA1">
              <w:rPr>
                <w:rFonts w:ascii="Verdana" w:eastAsia="Arial Narrow" w:hAnsi="Verdana" w:cs="Arial Narrow"/>
                <w:sz w:val="16"/>
                <w:szCs w:val="16"/>
              </w:rPr>
              <w:t xml:space="preserve">durante </w:t>
            </w:r>
            <w:r w:rsidR="0022258B">
              <w:rPr>
                <w:rFonts w:ascii="Verdana" w:eastAsia="Arial Narrow" w:hAnsi="Verdana" w:cs="Arial Narrow"/>
                <w:sz w:val="16"/>
                <w:szCs w:val="16"/>
              </w:rPr>
              <w:t xml:space="preserve">todo </w:t>
            </w:r>
            <w:r w:rsidR="00522AA1">
              <w:rPr>
                <w:rFonts w:ascii="Verdana" w:eastAsia="Arial Narrow" w:hAnsi="Verdana" w:cs="Arial Narrow"/>
                <w:sz w:val="16"/>
                <w:szCs w:val="16"/>
              </w:rPr>
              <w:t>el año.</w:t>
            </w:r>
          </w:p>
        </w:tc>
        <w:tc>
          <w:tcPr>
            <w:tcW w:w="4110" w:type="dxa"/>
            <w:gridSpan w:val="3"/>
          </w:tcPr>
          <w:p w14:paraId="3C6099DA"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b/>
                <w:bCs/>
                <w:sz w:val="16"/>
                <w:szCs w:val="16"/>
              </w:rPr>
            </w:pPr>
            <w:r w:rsidRPr="00962899">
              <w:rPr>
                <w:rFonts w:ascii="Verdana" w:eastAsia="Arial Narrow" w:hAnsi="Verdana" w:cs="Arial Narrow"/>
                <w:b/>
                <w:bCs/>
                <w:sz w:val="16"/>
                <w:szCs w:val="16"/>
              </w:rPr>
              <w:t>Necesidad:</w:t>
            </w:r>
          </w:p>
          <w:p w14:paraId="60FB08CD" w14:textId="77777777" w:rsidR="00195003" w:rsidRPr="00962899" w:rsidRDefault="00195003"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p>
          <w:p w14:paraId="63A88016" w14:textId="7E82DBC0" w:rsidR="00195003" w:rsidRPr="00962899" w:rsidRDefault="0022258B"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Pr>
                <w:rFonts w:ascii="Verdana" w:eastAsia="Arial Narrow" w:hAnsi="Verdana" w:cs="Arial Narrow"/>
                <w:sz w:val="16"/>
                <w:szCs w:val="16"/>
              </w:rPr>
              <w:t>Un paramédico que cuente con el curso de WFR</w:t>
            </w:r>
            <w:r w:rsidR="00B62C1E">
              <w:rPr>
                <w:rFonts w:ascii="Verdana" w:eastAsia="Arial Narrow" w:hAnsi="Verdana" w:cs="Arial Narrow"/>
                <w:sz w:val="16"/>
                <w:szCs w:val="16"/>
              </w:rPr>
              <w:t xml:space="preserve"> y un rescatista con semoviente (caballo) para brindar primeros auxilios,</w:t>
            </w:r>
            <w:r w:rsidR="00195003" w:rsidRPr="00962899">
              <w:rPr>
                <w:rFonts w:ascii="Verdana" w:eastAsia="Arial Narrow" w:hAnsi="Verdana" w:cs="Arial Narrow"/>
                <w:sz w:val="16"/>
                <w:szCs w:val="16"/>
              </w:rPr>
              <w:t xml:space="preserve"> para cada punto de atención</w:t>
            </w:r>
            <w:r>
              <w:rPr>
                <w:rFonts w:ascii="Verdana" w:eastAsia="Arial Narrow" w:hAnsi="Verdana" w:cs="Arial Narrow"/>
                <w:sz w:val="16"/>
                <w:szCs w:val="16"/>
              </w:rPr>
              <w:t xml:space="preserve"> en los tres senderos habilitados para la actividad ecoturística</w:t>
            </w:r>
            <w:r w:rsidR="00195003" w:rsidRPr="00962899">
              <w:rPr>
                <w:rFonts w:ascii="Verdana" w:eastAsia="Arial Narrow" w:hAnsi="Verdana" w:cs="Arial Narrow"/>
                <w:sz w:val="16"/>
                <w:szCs w:val="16"/>
              </w:rPr>
              <w:t>,</w:t>
            </w:r>
            <w:r>
              <w:rPr>
                <w:rFonts w:ascii="Verdana" w:eastAsia="Arial Narrow" w:hAnsi="Verdana" w:cs="Arial Narrow"/>
                <w:sz w:val="16"/>
                <w:szCs w:val="16"/>
              </w:rPr>
              <w:t xml:space="preserve"> </w:t>
            </w:r>
            <w:r w:rsidR="00195003" w:rsidRPr="00962899">
              <w:rPr>
                <w:rFonts w:ascii="Verdana" w:eastAsia="Arial Narrow" w:hAnsi="Verdana" w:cs="Arial Narrow"/>
                <w:sz w:val="16"/>
                <w:szCs w:val="16"/>
              </w:rPr>
              <w:t>sobre todo, los fines de semana con puente</w:t>
            </w:r>
            <w:r w:rsidR="007D1408" w:rsidRPr="00962899">
              <w:rPr>
                <w:rFonts w:ascii="Verdana" w:eastAsia="Arial Narrow" w:hAnsi="Verdana" w:cs="Arial Narrow"/>
                <w:sz w:val="16"/>
                <w:szCs w:val="16"/>
              </w:rPr>
              <w:t xml:space="preserve"> o en algunos fines de semana </w:t>
            </w:r>
            <w:r w:rsidR="00522AA1">
              <w:rPr>
                <w:rFonts w:ascii="Verdana" w:eastAsia="Arial Narrow" w:hAnsi="Verdana" w:cs="Arial Narrow"/>
                <w:sz w:val="16"/>
                <w:szCs w:val="16"/>
              </w:rPr>
              <w:t xml:space="preserve">en </w:t>
            </w:r>
            <w:r w:rsidR="007D1408" w:rsidRPr="00962899">
              <w:rPr>
                <w:rFonts w:ascii="Verdana" w:eastAsia="Arial Narrow" w:hAnsi="Verdana" w:cs="Arial Narrow"/>
                <w:sz w:val="16"/>
                <w:szCs w:val="16"/>
              </w:rPr>
              <w:t>que hay gran cantidad de visitantes sin ser temporada alta.</w:t>
            </w:r>
          </w:p>
          <w:p w14:paraId="7DECB02C" w14:textId="18A647FF" w:rsidR="00195003" w:rsidRDefault="00522AA1"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r>
              <w:rPr>
                <w:rFonts w:ascii="Verdana" w:eastAsia="Arial Narrow" w:hAnsi="Verdana" w:cs="Arial Narrow"/>
                <w:sz w:val="16"/>
                <w:szCs w:val="16"/>
              </w:rPr>
              <w:t>Es recomendable este esquema tanto para la</w:t>
            </w:r>
            <w:r w:rsidR="00195003" w:rsidRPr="00962899">
              <w:rPr>
                <w:rFonts w:ascii="Verdana" w:eastAsia="Arial Narrow" w:hAnsi="Verdana" w:cs="Arial Narrow"/>
                <w:sz w:val="16"/>
                <w:szCs w:val="16"/>
              </w:rPr>
              <w:t xml:space="preserve"> temporada alta</w:t>
            </w:r>
            <w:r>
              <w:rPr>
                <w:rFonts w:ascii="Verdana" w:eastAsia="Arial Narrow" w:hAnsi="Verdana" w:cs="Arial Narrow"/>
                <w:sz w:val="16"/>
                <w:szCs w:val="16"/>
              </w:rPr>
              <w:t xml:space="preserve"> como para la </w:t>
            </w:r>
            <w:r w:rsidR="00195003" w:rsidRPr="00962899">
              <w:rPr>
                <w:rFonts w:ascii="Verdana" w:eastAsia="Arial Narrow" w:hAnsi="Verdana" w:cs="Arial Narrow"/>
                <w:sz w:val="16"/>
                <w:szCs w:val="16"/>
              </w:rPr>
              <w:t>temporada baja.</w:t>
            </w:r>
          </w:p>
          <w:p w14:paraId="4A7FE864" w14:textId="648F0942" w:rsidR="00B62C1E" w:rsidRDefault="00B62C1E" w:rsidP="00522AA1">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p>
          <w:p w14:paraId="7C2F8EDA" w14:textId="77777777" w:rsidR="00195003" w:rsidRPr="00962899" w:rsidRDefault="00195003" w:rsidP="0022258B">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eastAsia="Arial Narrow" w:hAnsi="Verdana" w:cs="Arial Narrow"/>
                <w:sz w:val="16"/>
                <w:szCs w:val="16"/>
              </w:rPr>
            </w:pPr>
          </w:p>
        </w:tc>
      </w:tr>
    </w:tbl>
    <w:p w14:paraId="259A794A" w14:textId="39BF4318" w:rsidR="00522AA1" w:rsidRDefault="00522AA1" w:rsidP="00772585">
      <w:pPr>
        <w:spacing w:line="276" w:lineRule="auto"/>
        <w:jc w:val="both"/>
        <w:rPr>
          <w:rFonts w:ascii="Verdana" w:hAnsi="Verdana"/>
          <w:b/>
          <w:bCs/>
          <w:sz w:val="18"/>
          <w:szCs w:val="18"/>
          <w:lang w:val="es-CO"/>
        </w:rPr>
      </w:pPr>
    </w:p>
    <w:p w14:paraId="66DE84D2" w14:textId="77777777" w:rsidR="0022258B" w:rsidRDefault="0022258B" w:rsidP="00772585">
      <w:pPr>
        <w:spacing w:line="276" w:lineRule="auto"/>
        <w:jc w:val="both"/>
        <w:rPr>
          <w:rFonts w:ascii="Verdana" w:hAnsi="Verdana"/>
          <w:b/>
          <w:bCs/>
          <w:sz w:val="18"/>
          <w:szCs w:val="18"/>
          <w:lang w:val="es-CO"/>
        </w:rPr>
      </w:pPr>
    </w:p>
    <w:p w14:paraId="47DFDE8D" w14:textId="77777777" w:rsidR="0022258B" w:rsidRPr="00382633" w:rsidRDefault="0022258B" w:rsidP="00772585">
      <w:pPr>
        <w:spacing w:line="276" w:lineRule="auto"/>
        <w:jc w:val="both"/>
        <w:rPr>
          <w:rFonts w:ascii="Verdana" w:hAnsi="Verdana"/>
          <w:b/>
          <w:bCs/>
          <w:sz w:val="18"/>
          <w:szCs w:val="18"/>
          <w:lang w:val="es-CO"/>
        </w:rPr>
      </w:pPr>
    </w:p>
    <w:p w14:paraId="5217A5B2" w14:textId="77777777" w:rsidR="007D1408" w:rsidRPr="00382633" w:rsidRDefault="007D1408" w:rsidP="00772585">
      <w:pPr>
        <w:spacing w:line="276" w:lineRule="auto"/>
        <w:jc w:val="both"/>
        <w:rPr>
          <w:rFonts w:ascii="Verdana" w:hAnsi="Verdana"/>
          <w:b/>
          <w:bCs/>
          <w:sz w:val="18"/>
          <w:szCs w:val="18"/>
          <w:lang w:val="es-CO"/>
        </w:rPr>
      </w:pPr>
    </w:p>
    <w:p w14:paraId="62A6C54B"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b/>
          <w:bCs/>
          <w:sz w:val="18"/>
          <w:szCs w:val="18"/>
          <w:lang w:val="es-CO"/>
        </w:rPr>
        <w:t>SEÑALIZACIÓN</w:t>
      </w:r>
    </w:p>
    <w:tbl>
      <w:tblPr>
        <w:tblStyle w:val="Tablaconcuadrcula1clara"/>
        <w:tblW w:w="11335" w:type="dxa"/>
        <w:jc w:val="center"/>
        <w:tblLayout w:type="fixed"/>
        <w:tblLook w:val="04A0" w:firstRow="1" w:lastRow="0" w:firstColumn="1" w:lastColumn="0" w:noHBand="0" w:noVBand="1"/>
      </w:tblPr>
      <w:tblGrid>
        <w:gridCol w:w="1185"/>
        <w:gridCol w:w="1466"/>
        <w:gridCol w:w="1468"/>
        <w:gridCol w:w="1070"/>
        <w:gridCol w:w="1026"/>
        <w:gridCol w:w="2000"/>
        <w:gridCol w:w="1952"/>
        <w:gridCol w:w="1168"/>
      </w:tblGrid>
      <w:tr w:rsidR="00195003" w:rsidRPr="00382633" w14:paraId="4B1B567A" w14:textId="77777777" w:rsidTr="000C7299">
        <w:trPr>
          <w:cnfStyle w:val="100000000000" w:firstRow="1" w:lastRow="0" w:firstColumn="0" w:lastColumn="0" w:oddVBand="0" w:evenVBand="0" w:oddHBand="0"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1185" w:type="dxa"/>
            <w:hideMark/>
          </w:tcPr>
          <w:p w14:paraId="40D988F3"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Elemento</w:t>
            </w:r>
          </w:p>
        </w:tc>
        <w:tc>
          <w:tcPr>
            <w:tcW w:w="1466" w:type="dxa"/>
            <w:hideMark/>
          </w:tcPr>
          <w:p w14:paraId="7467A1C6" w14:textId="77777777"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Descripción</w:t>
            </w:r>
          </w:p>
        </w:tc>
        <w:tc>
          <w:tcPr>
            <w:tcW w:w="1468" w:type="dxa"/>
            <w:hideMark/>
          </w:tcPr>
          <w:p w14:paraId="46B61E6B" w14:textId="77777777"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Ubicación</w:t>
            </w:r>
          </w:p>
        </w:tc>
        <w:tc>
          <w:tcPr>
            <w:tcW w:w="1070" w:type="dxa"/>
            <w:hideMark/>
          </w:tcPr>
          <w:p w14:paraId="53B9C184" w14:textId="58D73F0A"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Cantidad por </w:t>
            </w:r>
            <w:r w:rsidR="00334C73">
              <w:rPr>
                <w:rFonts w:ascii="Verdana" w:hAnsi="Verdana"/>
                <w:sz w:val="18"/>
                <w:szCs w:val="18"/>
                <w:lang w:val="es-CO"/>
              </w:rPr>
              <w:t>s</w:t>
            </w:r>
            <w:r w:rsidRPr="00382633">
              <w:rPr>
                <w:rFonts w:ascii="Verdana" w:hAnsi="Verdana"/>
                <w:sz w:val="18"/>
                <w:szCs w:val="18"/>
                <w:lang w:val="es-CO"/>
              </w:rPr>
              <w:t>ede</w:t>
            </w:r>
          </w:p>
        </w:tc>
        <w:tc>
          <w:tcPr>
            <w:tcW w:w="1026" w:type="dxa"/>
            <w:hideMark/>
          </w:tcPr>
          <w:p w14:paraId="1841CC35" w14:textId="3E2C9737"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 xml:space="preserve">Número de </w:t>
            </w:r>
            <w:r w:rsidR="00334C73">
              <w:rPr>
                <w:rFonts w:ascii="Verdana" w:hAnsi="Verdana"/>
                <w:sz w:val="18"/>
                <w:szCs w:val="18"/>
                <w:lang w:val="es-CO"/>
              </w:rPr>
              <w:t>s</w:t>
            </w:r>
            <w:r w:rsidRPr="00382633">
              <w:rPr>
                <w:rFonts w:ascii="Verdana" w:hAnsi="Verdana"/>
                <w:sz w:val="18"/>
                <w:szCs w:val="18"/>
                <w:lang w:val="es-CO"/>
              </w:rPr>
              <w:t>edes</w:t>
            </w:r>
          </w:p>
        </w:tc>
        <w:tc>
          <w:tcPr>
            <w:tcW w:w="2000" w:type="dxa"/>
            <w:hideMark/>
          </w:tcPr>
          <w:p w14:paraId="2F43CC45" w14:textId="77777777"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Especificaciones Técnicas</w:t>
            </w:r>
          </w:p>
        </w:tc>
        <w:tc>
          <w:tcPr>
            <w:tcW w:w="1952" w:type="dxa"/>
            <w:hideMark/>
          </w:tcPr>
          <w:p w14:paraId="570043B0" w14:textId="77777777"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Requerimientos</w:t>
            </w:r>
          </w:p>
        </w:tc>
        <w:tc>
          <w:tcPr>
            <w:tcW w:w="1168" w:type="dxa"/>
            <w:hideMark/>
          </w:tcPr>
          <w:p w14:paraId="4031A1DC" w14:textId="77777777" w:rsidR="00195003" w:rsidRPr="00382633"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Cantidad Total</w:t>
            </w:r>
          </w:p>
        </w:tc>
      </w:tr>
      <w:tr w:rsidR="00195003" w:rsidRPr="00382633" w14:paraId="5E47D6DB" w14:textId="77777777" w:rsidTr="000C7299">
        <w:trPr>
          <w:trHeight w:val="1265"/>
          <w:jc w:val="center"/>
        </w:trPr>
        <w:tc>
          <w:tcPr>
            <w:cnfStyle w:val="001000000000" w:firstRow="0" w:lastRow="0" w:firstColumn="1" w:lastColumn="0" w:oddVBand="0" w:evenVBand="0" w:oddHBand="0" w:evenHBand="0" w:firstRowFirstColumn="0" w:firstRowLastColumn="0" w:lastRowFirstColumn="0" w:lastRowLastColumn="0"/>
            <w:tcW w:w="1185" w:type="dxa"/>
            <w:hideMark/>
          </w:tcPr>
          <w:p w14:paraId="72D17330"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Vallas de señal de celular</w:t>
            </w:r>
          </w:p>
        </w:tc>
        <w:tc>
          <w:tcPr>
            <w:tcW w:w="1466" w:type="dxa"/>
            <w:hideMark/>
          </w:tcPr>
          <w:p w14:paraId="683CF5B7"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Información de puntos de señal</w:t>
            </w:r>
          </w:p>
        </w:tc>
        <w:tc>
          <w:tcPr>
            <w:tcW w:w="1468" w:type="dxa"/>
            <w:hideMark/>
          </w:tcPr>
          <w:p w14:paraId="05AB624C"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Senderos y puntos estratégicos</w:t>
            </w:r>
          </w:p>
        </w:tc>
        <w:tc>
          <w:tcPr>
            <w:tcW w:w="1070" w:type="dxa"/>
            <w:hideMark/>
          </w:tcPr>
          <w:p w14:paraId="1AE6B7E8" w14:textId="0C5F4C75" w:rsidR="00195003" w:rsidRPr="009E6210"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9E6210">
              <w:rPr>
                <w:rFonts w:ascii="Verdana" w:hAnsi="Verdana"/>
                <w:sz w:val="18"/>
                <w:szCs w:val="18"/>
                <w:lang w:val="es-CO"/>
              </w:rPr>
              <w:t>6</w:t>
            </w:r>
          </w:p>
        </w:tc>
        <w:tc>
          <w:tcPr>
            <w:tcW w:w="1026" w:type="dxa"/>
            <w:hideMark/>
          </w:tcPr>
          <w:p w14:paraId="2029FEE6" w14:textId="3B4582AC" w:rsidR="00195003" w:rsidRPr="00382633"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2</w:t>
            </w:r>
          </w:p>
        </w:tc>
        <w:tc>
          <w:tcPr>
            <w:tcW w:w="2000" w:type="dxa"/>
            <w:hideMark/>
          </w:tcPr>
          <w:p w14:paraId="06247934" w14:textId="3E3912E2"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Madera inmunizada</w:t>
            </w:r>
            <w:r w:rsidR="009E6210">
              <w:rPr>
                <w:rFonts w:ascii="Verdana" w:hAnsi="Verdana"/>
                <w:sz w:val="18"/>
                <w:szCs w:val="18"/>
                <w:lang w:val="es-CO"/>
              </w:rPr>
              <w:t xml:space="preserve"> y/o rocas, cerámicas, </w:t>
            </w:r>
            <w:r w:rsidRPr="00382633">
              <w:rPr>
                <w:rFonts w:ascii="Verdana" w:hAnsi="Verdana"/>
                <w:sz w:val="18"/>
                <w:szCs w:val="18"/>
                <w:lang w:val="es-CO"/>
              </w:rPr>
              <w:t xml:space="preserve"> resistente a clima</w:t>
            </w:r>
          </w:p>
        </w:tc>
        <w:tc>
          <w:tcPr>
            <w:tcW w:w="1952" w:type="dxa"/>
            <w:hideMark/>
          </w:tcPr>
          <w:p w14:paraId="404A637B"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Necesarias para protocolos de atención</w:t>
            </w:r>
          </w:p>
        </w:tc>
        <w:tc>
          <w:tcPr>
            <w:tcW w:w="1168" w:type="dxa"/>
            <w:hideMark/>
          </w:tcPr>
          <w:p w14:paraId="00D74A3E" w14:textId="636D887F" w:rsidR="00195003" w:rsidRPr="00382633"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Pr>
                <w:rFonts w:ascii="Verdana" w:hAnsi="Verdana"/>
                <w:sz w:val="18"/>
                <w:szCs w:val="18"/>
                <w:lang w:val="es-CO"/>
              </w:rPr>
              <w:t>12</w:t>
            </w:r>
          </w:p>
        </w:tc>
      </w:tr>
      <w:tr w:rsidR="00195003" w:rsidRPr="00382633" w14:paraId="123BDED2" w14:textId="77777777" w:rsidTr="000C7299">
        <w:trPr>
          <w:trHeight w:val="1265"/>
          <w:jc w:val="center"/>
        </w:trPr>
        <w:tc>
          <w:tcPr>
            <w:cnfStyle w:val="001000000000" w:firstRow="0" w:lastRow="0" w:firstColumn="1" w:lastColumn="0" w:oddVBand="0" w:evenVBand="0" w:oddHBand="0" w:evenHBand="0" w:firstRowFirstColumn="0" w:firstRowLastColumn="0" w:lastRowFirstColumn="0" w:lastRowLastColumn="0"/>
            <w:tcW w:w="1185" w:type="dxa"/>
            <w:hideMark/>
          </w:tcPr>
          <w:p w14:paraId="050A8174"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Vallas de riesgos</w:t>
            </w:r>
          </w:p>
        </w:tc>
        <w:tc>
          <w:tcPr>
            <w:tcW w:w="1466" w:type="dxa"/>
            <w:hideMark/>
          </w:tcPr>
          <w:p w14:paraId="7F1501AC"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Información sobre riesgos por sendero</w:t>
            </w:r>
          </w:p>
        </w:tc>
        <w:tc>
          <w:tcPr>
            <w:tcW w:w="1468" w:type="dxa"/>
            <w:hideMark/>
          </w:tcPr>
          <w:p w14:paraId="63EE2F13"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Lugares críticos en senderos</w:t>
            </w:r>
          </w:p>
        </w:tc>
        <w:tc>
          <w:tcPr>
            <w:tcW w:w="1070" w:type="dxa"/>
            <w:hideMark/>
          </w:tcPr>
          <w:p w14:paraId="4390D507" w14:textId="77777777" w:rsidR="00195003" w:rsidRPr="00334C7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highlight w:val="yellow"/>
                <w:lang w:val="es-CO"/>
              </w:rPr>
            </w:pPr>
            <w:r w:rsidRPr="009E6210">
              <w:rPr>
                <w:rFonts w:ascii="Verdana" w:hAnsi="Verdana"/>
                <w:sz w:val="18"/>
                <w:szCs w:val="18"/>
                <w:lang w:val="es-CO"/>
              </w:rPr>
              <w:t>7</w:t>
            </w:r>
          </w:p>
        </w:tc>
        <w:tc>
          <w:tcPr>
            <w:tcW w:w="1026" w:type="dxa"/>
            <w:hideMark/>
          </w:tcPr>
          <w:p w14:paraId="26494151"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3</w:t>
            </w:r>
          </w:p>
        </w:tc>
        <w:tc>
          <w:tcPr>
            <w:tcW w:w="2000" w:type="dxa"/>
            <w:hideMark/>
          </w:tcPr>
          <w:p w14:paraId="635B76BF" w14:textId="36E8E8E3" w:rsidR="00195003" w:rsidRPr="00382633"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Madera inmunizada</w:t>
            </w:r>
            <w:r>
              <w:rPr>
                <w:rFonts w:ascii="Verdana" w:hAnsi="Verdana"/>
                <w:sz w:val="18"/>
                <w:szCs w:val="18"/>
                <w:lang w:val="es-CO"/>
              </w:rPr>
              <w:t xml:space="preserve"> y/o rocas, cerámicas, </w:t>
            </w:r>
            <w:r w:rsidRPr="00382633">
              <w:rPr>
                <w:rFonts w:ascii="Verdana" w:hAnsi="Verdana"/>
                <w:sz w:val="18"/>
                <w:szCs w:val="18"/>
                <w:lang w:val="es-CO"/>
              </w:rPr>
              <w:t xml:space="preserve"> resistente a clima</w:t>
            </w:r>
          </w:p>
        </w:tc>
        <w:tc>
          <w:tcPr>
            <w:tcW w:w="1952" w:type="dxa"/>
            <w:hideMark/>
          </w:tcPr>
          <w:p w14:paraId="46E771AD"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Necesarias para informar riesgos</w:t>
            </w:r>
          </w:p>
        </w:tc>
        <w:tc>
          <w:tcPr>
            <w:tcW w:w="1168" w:type="dxa"/>
            <w:hideMark/>
          </w:tcPr>
          <w:p w14:paraId="3800D017" w14:textId="77777777" w:rsidR="00195003" w:rsidRPr="00382633"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CO"/>
              </w:rPr>
            </w:pPr>
            <w:r w:rsidRPr="00382633">
              <w:rPr>
                <w:rFonts w:ascii="Verdana" w:hAnsi="Verdana"/>
                <w:sz w:val="18"/>
                <w:szCs w:val="18"/>
                <w:lang w:val="es-CO"/>
              </w:rPr>
              <w:t>21</w:t>
            </w:r>
          </w:p>
        </w:tc>
      </w:tr>
    </w:tbl>
    <w:p w14:paraId="519F2DA4" w14:textId="77777777" w:rsidR="00195003" w:rsidRDefault="00195003" w:rsidP="00772585">
      <w:pPr>
        <w:spacing w:line="276" w:lineRule="auto"/>
        <w:jc w:val="both"/>
        <w:rPr>
          <w:rFonts w:ascii="Verdana" w:hAnsi="Verdana"/>
          <w:b/>
          <w:bCs/>
          <w:sz w:val="18"/>
          <w:szCs w:val="18"/>
          <w:lang w:val="es-CO"/>
        </w:rPr>
      </w:pPr>
    </w:p>
    <w:p w14:paraId="11445350" w14:textId="77777777" w:rsidR="00334C73" w:rsidRPr="00382633" w:rsidRDefault="00334C73" w:rsidP="00772585">
      <w:pPr>
        <w:spacing w:line="276" w:lineRule="auto"/>
        <w:jc w:val="both"/>
        <w:rPr>
          <w:rFonts w:ascii="Verdana" w:hAnsi="Verdana"/>
          <w:b/>
          <w:bCs/>
          <w:sz w:val="18"/>
          <w:szCs w:val="18"/>
          <w:lang w:val="es-CO"/>
        </w:rPr>
      </w:pPr>
    </w:p>
    <w:p w14:paraId="1289FA31"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b/>
          <w:bCs/>
          <w:sz w:val="18"/>
          <w:szCs w:val="18"/>
          <w:lang w:val="es-CO"/>
        </w:rPr>
        <w:t>CAPACITACIÓN</w:t>
      </w:r>
    </w:p>
    <w:p w14:paraId="4D3C049E" w14:textId="77777777" w:rsidR="00195003" w:rsidRPr="00382633" w:rsidRDefault="00195003" w:rsidP="00772585">
      <w:pPr>
        <w:spacing w:line="276" w:lineRule="auto"/>
        <w:jc w:val="both"/>
        <w:rPr>
          <w:rFonts w:ascii="Verdana" w:hAnsi="Verdana"/>
          <w:b/>
          <w:bCs/>
          <w:sz w:val="18"/>
          <w:szCs w:val="18"/>
          <w:lang w:val="es-CO"/>
        </w:rPr>
      </w:pPr>
    </w:p>
    <w:tbl>
      <w:tblPr>
        <w:tblStyle w:val="Tablaconcuadrcula1clara"/>
        <w:tblW w:w="10123" w:type="dxa"/>
        <w:jc w:val="center"/>
        <w:tblLayout w:type="fixed"/>
        <w:tblLook w:val="04A0" w:firstRow="1" w:lastRow="0" w:firstColumn="1" w:lastColumn="0" w:noHBand="0" w:noVBand="1"/>
      </w:tblPr>
      <w:tblGrid>
        <w:gridCol w:w="1476"/>
        <w:gridCol w:w="1437"/>
        <w:gridCol w:w="1089"/>
        <w:gridCol w:w="978"/>
        <w:gridCol w:w="1043"/>
        <w:gridCol w:w="1489"/>
        <w:gridCol w:w="1359"/>
        <w:gridCol w:w="1252"/>
      </w:tblGrid>
      <w:tr w:rsidR="00195003" w:rsidRPr="00E668E0" w14:paraId="29AC6826" w14:textId="77777777" w:rsidTr="0019581E">
        <w:trPr>
          <w:cnfStyle w:val="100000000000" w:firstRow="1" w:lastRow="0" w:firstColumn="0" w:lastColumn="0" w:oddVBand="0" w:evenVBand="0" w:oddHBand="0" w:evenHBand="0" w:firstRowFirstColumn="0" w:firstRowLastColumn="0" w:lastRowFirstColumn="0" w:lastRowLastColumn="0"/>
          <w:trHeight w:val="1065"/>
          <w:tblHeader/>
          <w:jc w:val="center"/>
        </w:trPr>
        <w:tc>
          <w:tcPr>
            <w:cnfStyle w:val="001000000000" w:firstRow="0" w:lastRow="0" w:firstColumn="1" w:lastColumn="0" w:oddVBand="0" w:evenVBand="0" w:oddHBand="0" w:evenHBand="0" w:firstRowFirstColumn="0" w:firstRowLastColumn="0" w:lastRowFirstColumn="0" w:lastRowLastColumn="0"/>
            <w:tcW w:w="1476" w:type="dxa"/>
            <w:hideMark/>
          </w:tcPr>
          <w:p w14:paraId="2B0AEC58" w14:textId="77777777" w:rsidR="00195003" w:rsidRPr="00E668E0" w:rsidRDefault="00195003" w:rsidP="00772585">
            <w:pPr>
              <w:spacing w:line="276" w:lineRule="auto"/>
              <w:jc w:val="both"/>
              <w:rPr>
                <w:rFonts w:ascii="Verdana" w:hAnsi="Verdana"/>
                <w:sz w:val="16"/>
                <w:szCs w:val="16"/>
                <w:lang w:val="es-CO"/>
              </w:rPr>
            </w:pPr>
            <w:r w:rsidRPr="00E668E0">
              <w:rPr>
                <w:rFonts w:ascii="Verdana" w:hAnsi="Verdana"/>
                <w:sz w:val="16"/>
                <w:szCs w:val="16"/>
                <w:lang w:val="es-CO"/>
              </w:rPr>
              <w:t>Curso</w:t>
            </w:r>
          </w:p>
        </w:tc>
        <w:tc>
          <w:tcPr>
            <w:tcW w:w="1437" w:type="dxa"/>
            <w:hideMark/>
          </w:tcPr>
          <w:p w14:paraId="5D19A74F" w14:textId="77777777"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Objetivo</w:t>
            </w:r>
          </w:p>
        </w:tc>
        <w:tc>
          <w:tcPr>
            <w:tcW w:w="1089" w:type="dxa"/>
            <w:hideMark/>
          </w:tcPr>
          <w:p w14:paraId="3C347C82" w14:textId="77777777"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Sector</w:t>
            </w:r>
          </w:p>
        </w:tc>
        <w:tc>
          <w:tcPr>
            <w:tcW w:w="978" w:type="dxa"/>
            <w:hideMark/>
          </w:tcPr>
          <w:p w14:paraId="449955E7" w14:textId="78989605"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 xml:space="preserve">Cantidad </w:t>
            </w:r>
          </w:p>
        </w:tc>
        <w:tc>
          <w:tcPr>
            <w:tcW w:w="1043" w:type="dxa"/>
            <w:hideMark/>
          </w:tcPr>
          <w:p w14:paraId="49814E1E" w14:textId="66133A05"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Núme</w:t>
            </w:r>
            <w:r w:rsidR="00FC4093">
              <w:rPr>
                <w:rFonts w:ascii="Verdana" w:hAnsi="Verdana"/>
                <w:sz w:val="16"/>
                <w:szCs w:val="16"/>
                <w:lang w:val="es-CO"/>
              </w:rPr>
              <w:t xml:space="preserve">ro de </w:t>
            </w:r>
            <w:r w:rsidR="009E6210">
              <w:rPr>
                <w:rFonts w:ascii="Verdana" w:hAnsi="Verdana"/>
                <w:sz w:val="16"/>
                <w:szCs w:val="16"/>
                <w:lang w:val="es-CO"/>
              </w:rPr>
              <w:t>cursos</w:t>
            </w:r>
          </w:p>
        </w:tc>
        <w:tc>
          <w:tcPr>
            <w:tcW w:w="1489" w:type="dxa"/>
            <w:hideMark/>
          </w:tcPr>
          <w:p w14:paraId="009EAE84" w14:textId="77777777"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Especificaciones Técnicas</w:t>
            </w:r>
          </w:p>
        </w:tc>
        <w:tc>
          <w:tcPr>
            <w:tcW w:w="1359" w:type="dxa"/>
            <w:hideMark/>
          </w:tcPr>
          <w:p w14:paraId="6299BAB8" w14:textId="77777777"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Requerimientos</w:t>
            </w:r>
          </w:p>
        </w:tc>
        <w:tc>
          <w:tcPr>
            <w:tcW w:w="1252" w:type="dxa"/>
            <w:hideMark/>
          </w:tcPr>
          <w:p w14:paraId="3E9D0A99" w14:textId="67914A3E" w:rsidR="00195003" w:rsidRPr="00E668E0" w:rsidRDefault="00195003" w:rsidP="00772585">
            <w:pPr>
              <w:spacing w:line="276" w:lineRule="auto"/>
              <w:jc w:val="both"/>
              <w:cnfStyle w:val="100000000000" w:firstRow="1"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Cantidad Total</w:t>
            </w:r>
            <w:r w:rsidR="00FC4093">
              <w:rPr>
                <w:rFonts w:ascii="Verdana" w:hAnsi="Verdana"/>
                <w:sz w:val="16"/>
                <w:szCs w:val="16"/>
                <w:lang w:val="es-CO"/>
              </w:rPr>
              <w:t xml:space="preserve"> de personas capacitadas</w:t>
            </w:r>
          </w:p>
        </w:tc>
      </w:tr>
      <w:tr w:rsidR="00195003" w:rsidRPr="00E668E0" w14:paraId="28F43A47" w14:textId="77777777" w:rsidTr="000C7299">
        <w:trPr>
          <w:trHeight w:val="1271"/>
          <w:jc w:val="center"/>
        </w:trPr>
        <w:tc>
          <w:tcPr>
            <w:cnfStyle w:val="001000000000" w:firstRow="0" w:lastRow="0" w:firstColumn="1" w:lastColumn="0" w:oddVBand="0" w:evenVBand="0" w:oddHBand="0" w:evenHBand="0" w:firstRowFirstColumn="0" w:firstRowLastColumn="0" w:lastRowFirstColumn="0" w:lastRowLastColumn="0"/>
            <w:tcW w:w="1476" w:type="dxa"/>
            <w:hideMark/>
          </w:tcPr>
          <w:p w14:paraId="5624481B" w14:textId="77777777" w:rsidR="00195003" w:rsidRPr="00E668E0" w:rsidRDefault="00195003" w:rsidP="00772585">
            <w:pPr>
              <w:spacing w:line="276" w:lineRule="auto"/>
              <w:jc w:val="both"/>
              <w:rPr>
                <w:rFonts w:ascii="Verdana" w:hAnsi="Verdana"/>
                <w:sz w:val="16"/>
                <w:szCs w:val="16"/>
                <w:lang w:val="es-CO"/>
              </w:rPr>
            </w:pPr>
            <w:r w:rsidRPr="00E668E0">
              <w:rPr>
                <w:rFonts w:ascii="Verdana" w:hAnsi="Verdana"/>
                <w:sz w:val="16"/>
                <w:szCs w:val="16"/>
                <w:lang w:val="es-CO"/>
              </w:rPr>
              <w:t>Rescate en alta montaña (90 h)</w:t>
            </w:r>
          </w:p>
        </w:tc>
        <w:tc>
          <w:tcPr>
            <w:tcW w:w="1437" w:type="dxa"/>
            <w:hideMark/>
          </w:tcPr>
          <w:p w14:paraId="48EF0687"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Prevención y atención en rescates</w:t>
            </w:r>
          </w:p>
        </w:tc>
        <w:tc>
          <w:tcPr>
            <w:tcW w:w="1089" w:type="dxa"/>
            <w:hideMark/>
          </w:tcPr>
          <w:p w14:paraId="14DA5744"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Laguna Grande, Lagunillas, Ritacuba</w:t>
            </w:r>
          </w:p>
        </w:tc>
        <w:tc>
          <w:tcPr>
            <w:tcW w:w="978" w:type="dxa"/>
            <w:hideMark/>
          </w:tcPr>
          <w:p w14:paraId="17528699" w14:textId="4638F0FD" w:rsidR="00195003" w:rsidRPr="00334C73"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lang w:val="es-CO"/>
              </w:rPr>
            </w:pPr>
            <w:r w:rsidRPr="009E6210">
              <w:rPr>
                <w:rFonts w:ascii="Verdana" w:hAnsi="Verdana"/>
                <w:sz w:val="16"/>
                <w:szCs w:val="16"/>
                <w:lang w:val="es-CO"/>
              </w:rPr>
              <w:t>30</w:t>
            </w:r>
          </w:p>
        </w:tc>
        <w:tc>
          <w:tcPr>
            <w:tcW w:w="1043" w:type="dxa"/>
            <w:hideMark/>
          </w:tcPr>
          <w:p w14:paraId="54026C94" w14:textId="1004DAE1" w:rsidR="00195003" w:rsidRPr="00E668E0"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8</w:t>
            </w:r>
          </w:p>
        </w:tc>
        <w:tc>
          <w:tcPr>
            <w:tcW w:w="1489" w:type="dxa"/>
            <w:hideMark/>
          </w:tcPr>
          <w:p w14:paraId="7C0C512A" w14:textId="5ECB4C4C"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Para guías, guardaparques y personal</w:t>
            </w:r>
            <w:r w:rsidR="009E6210">
              <w:rPr>
                <w:rFonts w:ascii="Verdana" w:hAnsi="Verdana"/>
                <w:sz w:val="16"/>
                <w:szCs w:val="16"/>
                <w:lang w:val="es-CO"/>
              </w:rPr>
              <w:t>, paramédicos</w:t>
            </w:r>
          </w:p>
        </w:tc>
        <w:tc>
          <w:tcPr>
            <w:tcW w:w="1359" w:type="dxa"/>
            <w:hideMark/>
          </w:tcPr>
          <w:p w14:paraId="7F92AB92" w14:textId="576F0216"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Requeridas para planes de contingencia</w:t>
            </w:r>
            <w:r w:rsidR="009E6210">
              <w:rPr>
                <w:rFonts w:ascii="Verdana" w:hAnsi="Verdana"/>
                <w:sz w:val="16"/>
                <w:szCs w:val="16"/>
                <w:lang w:val="es-CO"/>
              </w:rPr>
              <w:t xml:space="preserve"> y/o obligatoriedad para paramédicos, WFR y guías e intérpretes.</w:t>
            </w:r>
          </w:p>
        </w:tc>
        <w:tc>
          <w:tcPr>
            <w:tcW w:w="1252" w:type="dxa"/>
            <w:hideMark/>
          </w:tcPr>
          <w:p w14:paraId="38CCEEDC" w14:textId="2298A28B" w:rsidR="00195003" w:rsidRPr="00086692"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highlight w:val="yellow"/>
                <w:lang w:val="es-CO"/>
              </w:rPr>
            </w:pPr>
            <w:r w:rsidRPr="009E6210">
              <w:rPr>
                <w:rFonts w:ascii="Verdana" w:hAnsi="Verdana"/>
                <w:sz w:val="16"/>
                <w:szCs w:val="16"/>
                <w:lang w:val="es-CO"/>
              </w:rPr>
              <w:t>240</w:t>
            </w:r>
          </w:p>
        </w:tc>
      </w:tr>
      <w:tr w:rsidR="00195003" w:rsidRPr="00E668E0" w14:paraId="5AB738AF" w14:textId="77777777" w:rsidTr="000C7299">
        <w:trPr>
          <w:trHeight w:val="1065"/>
          <w:jc w:val="center"/>
        </w:trPr>
        <w:tc>
          <w:tcPr>
            <w:cnfStyle w:val="001000000000" w:firstRow="0" w:lastRow="0" w:firstColumn="1" w:lastColumn="0" w:oddVBand="0" w:evenVBand="0" w:oddHBand="0" w:evenHBand="0" w:firstRowFirstColumn="0" w:firstRowLastColumn="0" w:lastRowFirstColumn="0" w:lastRowLastColumn="0"/>
            <w:tcW w:w="1476" w:type="dxa"/>
            <w:hideMark/>
          </w:tcPr>
          <w:p w14:paraId="3C6C6CCA" w14:textId="5F858B44" w:rsidR="00195003" w:rsidRPr="00E668E0" w:rsidRDefault="00195003" w:rsidP="00772585">
            <w:pPr>
              <w:spacing w:line="276" w:lineRule="auto"/>
              <w:jc w:val="both"/>
              <w:rPr>
                <w:rFonts w:ascii="Verdana" w:hAnsi="Verdana"/>
                <w:sz w:val="16"/>
                <w:szCs w:val="16"/>
                <w:lang w:val="es-CO"/>
              </w:rPr>
            </w:pPr>
            <w:r w:rsidRPr="00E668E0">
              <w:rPr>
                <w:rFonts w:ascii="Verdana" w:hAnsi="Verdana"/>
                <w:sz w:val="16"/>
                <w:szCs w:val="16"/>
                <w:lang w:val="es-CO"/>
              </w:rPr>
              <w:t xml:space="preserve">Primeros auxilios </w:t>
            </w:r>
            <w:r w:rsidR="00086692">
              <w:rPr>
                <w:rFonts w:ascii="Verdana" w:hAnsi="Verdana"/>
                <w:sz w:val="16"/>
                <w:szCs w:val="16"/>
                <w:lang w:val="es-CO"/>
              </w:rPr>
              <w:t xml:space="preserve">para áreas silvestres </w:t>
            </w:r>
            <w:r w:rsidRPr="00E668E0">
              <w:rPr>
                <w:rFonts w:ascii="Verdana" w:hAnsi="Verdana"/>
                <w:sz w:val="16"/>
                <w:szCs w:val="16"/>
                <w:lang w:val="es-CO"/>
              </w:rPr>
              <w:t>(90 h)</w:t>
            </w:r>
          </w:p>
        </w:tc>
        <w:tc>
          <w:tcPr>
            <w:tcW w:w="1437" w:type="dxa"/>
            <w:hideMark/>
          </w:tcPr>
          <w:p w14:paraId="269667A9"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Estabilización y atención prehospitalaria</w:t>
            </w:r>
          </w:p>
        </w:tc>
        <w:tc>
          <w:tcPr>
            <w:tcW w:w="1089" w:type="dxa"/>
            <w:hideMark/>
          </w:tcPr>
          <w:p w14:paraId="731395E8"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Todas las sedes</w:t>
            </w:r>
          </w:p>
        </w:tc>
        <w:tc>
          <w:tcPr>
            <w:tcW w:w="978" w:type="dxa"/>
            <w:hideMark/>
          </w:tcPr>
          <w:p w14:paraId="516AEB7A"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3</w:t>
            </w:r>
          </w:p>
        </w:tc>
        <w:tc>
          <w:tcPr>
            <w:tcW w:w="1043" w:type="dxa"/>
            <w:hideMark/>
          </w:tcPr>
          <w:p w14:paraId="0DD88D73" w14:textId="29904B79" w:rsidR="00195003" w:rsidRPr="00E668E0"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3</w:t>
            </w:r>
          </w:p>
        </w:tc>
        <w:tc>
          <w:tcPr>
            <w:tcW w:w="1489" w:type="dxa"/>
            <w:hideMark/>
          </w:tcPr>
          <w:p w14:paraId="47B73E5B"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Para guías, guardaparques y personal</w:t>
            </w:r>
          </w:p>
        </w:tc>
        <w:tc>
          <w:tcPr>
            <w:tcW w:w="1359" w:type="dxa"/>
            <w:hideMark/>
          </w:tcPr>
          <w:p w14:paraId="5BE01122"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Requeridas para emergencias</w:t>
            </w:r>
          </w:p>
        </w:tc>
        <w:tc>
          <w:tcPr>
            <w:tcW w:w="1252" w:type="dxa"/>
            <w:hideMark/>
          </w:tcPr>
          <w:p w14:paraId="3DFE2AA8" w14:textId="41CF5A12" w:rsidR="00195003" w:rsidRPr="00E668E0" w:rsidRDefault="009E6210"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Pr>
                <w:rFonts w:ascii="Verdana" w:hAnsi="Verdana"/>
                <w:sz w:val="16"/>
                <w:szCs w:val="16"/>
                <w:lang w:val="es-CO"/>
              </w:rPr>
              <w:t>9</w:t>
            </w:r>
          </w:p>
        </w:tc>
      </w:tr>
      <w:tr w:rsidR="00195003" w:rsidRPr="00E668E0" w14:paraId="490C12F7" w14:textId="77777777" w:rsidTr="000C7299">
        <w:trPr>
          <w:trHeight w:val="1271"/>
          <w:jc w:val="center"/>
        </w:trPr>
        <w:tc>
          <w:tcPr>
            <w:cnfStyle w:val="001000000000" w:firstRow="0" w:lastRow="0" w:firstColumn="1" w:lastColumn="0" w:oddVBand="0" w:evenVBand="0" w:oddHBand="0" w:evenHBand="0" w:firstRowFirstColumn="0" w:firstRowLastColumn="0" w:lastRowFirstColumn="0" w:lastRowLastColumn="0"/>
            <w:tcW w:w="1476" w:type="dxa"/>
            <w:hideMark/>
          </w:tcPr>
          <w:p w14:paraId="6481BE68" w14:textId="77777777" w:rsidR="00195003" w:rsidRPr="00E668E0" w:rsidRDefault="00195003" w:rsidP="00772585">
            <w:pPr>
              <w:spacing w:line="276" w:lineRule="auto"/>
              <w:jc w:val="both"/>
              <w:rPr>
                <w:rFonts w:ascii="Verdana" w:hAnsi="Verdana"/>
                <w:sz w:val="16"/>
                <w:szCs w:val="16"/>
                <w:lang w:val="es-CO"/>
              </w:rPr>
            </w:pPr>
            <w:r w:rsidRPr="00E668E0">
              <w:rPr>
                <w:rFonts w:ascii="Verdana" w:hAnsi="Verdana"/>
                <w:sz w:val="16"/>
                <w:szCs w:val="16"/>
                <w:lang w:val="es-CO"/>
              </w:rPr>
              <w:lastRenderedPageBreak/>
              <w:t>Mantenimiento de red de radio</w:t>
            </w:r>
          </w:p>
        </w:tc>
        <w:tc>
          <w:tcPr>
            <w:tcW w:w="1437" w:type="dxa"/>
            <w:hideMark/>
          </w:tcPr>
          <w:p w14:paraId="60728A4C"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Garantizar comunicación efectiva</w:t>
            </w:r>
          </w:p>
        </w:tc>
        <w:tc>
          <w:tcPr>
            <w:tcW w:w="1089" w:type="dxa"/>
            <w:hideMark/>
          </w:tcPr>
          <w:p w14:paraId="253082BE"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Todas las sedes</w:t>
            </w:r>
          </w:p>
        </w:tc>
        <w:tc>
          <w:tcPr>
            <w:tcW w:w="978" w:type="dxa"/>
            <w:hideMark/>
          </w:tcPr>
          <w:p w14:paraId="51147389"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1</w:t>
            </w:r>
          </w:p>
        </w:tc>
        <w:tc>
          <w:tcPr>
            <w:tcW w:w="1043" w:type="dxa"/>
            <w:hideMark/>
          </w:tcPr>
          <w:p w14:paraId="18A137AC"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4</w:t>
            </w:r>
          </w:p>
        </w:tc>
        <w:tc>
          <w:tcPr>
            <w:tcW w:w="1489" w:type="dxa"/>
            <w:hideMark/>
          </w:tcPr>
          <w:p w14:paraId="7BE18059"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Capacitación en dispositivos de comunicación</w:t>
            </w:r>
          </w:p>
        </w:tc>
        <w:tc>
          <w:tcPr>
            <w:tcW w:w="1359" w:type="dxa"/>
            <w:hideMark/>
          </w:tcPr>
          <w:p w14:paraId="1505BF62"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Necesarias para garantizar comunicaciones</w:t>
            </w:r>
          </w:p>
        </w:tc>
        <w:tc>
          <w:tcPr>
            <w:tcW w:w="1252" w:type="dxa"/>
            <w:hideMark/>
          </w:tcPr>
          <w:p w14:paraId="188BDF8E" w14:textId="77777777" w:rsidR="00195003" w:rsidRPr="00E668E0" w:rsidRDefault="00195003" w:rsidP="00772585">
            <w:pPr>
              <w:spacing w:line="276" w:lineRule="auto"/>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s-CO"/>
              </w:rPr>
            </w:pPr>
            <w:r w:rsidRPr="00E668E0">
              <w:rPr>
                <w:rFonts w:ascii="Verdana" w:hAnsi="Verdana"/>
                <w:sz w:val="16"/>
                <w:szCs w:val="16"/>
                <w:lang w:val="es-CO"/>
              </w:rPr>
              <w:t>4</w:t>
            </w:r>
          </w:p>
        </w:tc>
      </w:tr>
    </w:tbl>
    <w:p w14:paraId="45FDA75B" w14:textId="77777777" w:rsidR="00086692" w:rsidRDefault="00086692" w:rsidP="00772585">
      <w:pPr>
        <w:spacing w:line="276" w:lineRule="auto"/>
        <w:jc w:val="both"/>
        <w:rPr>
          <w:rFonts w:ascii="Verdana" w:hAnsi="Verdana"/>
          <w:b/>
          <w:bCs/>
          <w:sz w:val="18"/>
          <w:szCs w:val="18"/>
          <w:lang w:val="es-CO"/>
        </w:rPr>
      </w:pPr>
    </w:p>
    <w:p w14:paraId="37FEE472" w14:textId="32219A25" w:rsidR="00FC4093" w:rsidRPr="00FC4093" w:rsidRDefault="00FC4093" w:rsidP="00FC4093">
      <w:pPr>
        <w:pStyle w:val="Prrafodelista"/>
        <w:numPr>
          <w:ilvl w:val="0"/>
          <w:numId w:val="21"/>
        </w:numPr>
        <w:spacing w:line="276" w:lineRule="auto"/>
        <w:jc w:val="both"/>
        <w:rPr>
          <w:rFonts w:ascii="Verdana" w:hAnsi="Verdana"/>
          <w:sz w:val="18"/>
          <w:szCs w:val="18"/>
          <w:lang w:val="es-CO"/>
        </w:rPr>
      </w:pPr>
      <w:r w:rsidRPr="00FC4093">
        <w:rPr>
          <w:rFonts w:ascii="Verdana" w:hAnsi="Verdana"/>
          <w:sz w:val="18"/>
          <w:szCs w:val="18"/>
          <w:lang w:val="es-CO"/>
        </w:rPr>
        <w:t>Se propone hacer uso de los equipos existente</w:t>
      </w:r>
      <w:r>
        <w:rPr>
          <w:rFonts w:ascii="Verdana" w:hAnsi="Verdana"/>
          <w:sz w:val="18"/>
          <w:szCs w:val="18"/>
          <w:lang w:val="es-CO"/>
        </w:rPr>
        <w:t>s</w:t>
      </w:r>
      <w:r w:rsidRPr="00FC4093">
        <w:rPr>
          <w:rFonts w:ascii="Verdana" w:hAnsi="Verdana"/>
          <w:sz w:val="18"/>
          <w:szCs w:val="18"/>
          <w:lang w:val="es-CO"/>
        </w:rPr>
        <w:t xml:space="preserve"> en el área protegida</w:t>
      </w:r>
      <w:r>
        <w:rPr>
          <w:rFonts w:ascii="Verdana" w:hAnsi="Verdana"/>
          <w:sz w:val="18"/>
          <w:szCs w:val="18"/>
          <w:lang w:val="es-CO"/>
        </w:rPr>
        <w:t xml:space="preserve"> para la mejora de comunicación, interna y externa de las cabañas y las sedes administrativas del parque, con el fin de mejorar las falencias que se han presentado en este ámbito. </w:t>
      </w:r>
    </w:p>
    <w:p w14:paraId="7AC4011E" w14:textId="4C6BCDCA" w:rsidR="00195003" w:rsidRPr="00382633" w:rsidRDefault="00195003" w:rsidP="00772585">
      <w:pPr>
        <w:pStyle w:val="Ttulo1"/>
        <w:spacing w:line="276" w:lineRule="auto"/>
        <w:rPr>
          <w:rFonts w:ascii="Verdana" w:hAnsi="Verdana"/>
          <w:sz w:val="18"/>
          <w:szCs w:val="18"/>
        </w:rPr>
      </w:pPr>
      <w:bookmarkStart w:id="67" w:name="_Toc201847896"/>
      <w:r w:rsidRPr="00382633">
        <w:rPr>
          <w:rFonts w:ascii="Verdana" w:hAnsi="Verdana"/>
          <w:sz w:val="18"/>
          <w:szCs w:val="18"/>
        </w:rPr>
        <w:t>AVALES</w:t>
      </w:r>
      <w:bookmarkEnd w:id="67"/>
    </w:p>
    <w:p w14:paraId="4D548853" w14:textId="77777777" w:rsidR="00195003" w:rsidRPr="00382633" w:rsidRDefault="00195003" w:rsidP="00772585">
      <w:pPr>
        <w:spacing w:line="276" w:lineRule="auto"/>
        <w:jc w:val="both"/>
        <w:rPr>
          <w:rFonts w:ascii="Verdana" w:hAnsi="Verdana"/>
          <w:b/>
          <w:bCs/>
          <w:sz w:val="18"/>
          <w:szCs w:val="18"/>
        </w:rPr>
      </w:pPr>
    </w:p>
    <w:p w14:paraId="582FD0E8"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De acuerdo con la Resolución 401 del 19 de septiembre de 2017, es obligatorio implementar el "Registro para Prestadores de Servicios Asociados al Ecoturismo" en las áreas del Sistema de Parques Nacionales Naturales que cuenten con vocación ecoturística. Este registro está dirigido a personas naturales o jurídicas que, de manera habitual, ofrezcan, gestionen o contraten directa o indirectamente servicios vinculados al ecoturismo en dichas zonas.</w:t>
      </w:r>
    </w:p>
    <w:p w14:paraId="3D6E3DEE" w14:textId="3494C8C3"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 xml:space="preserve">Desde el año 2018, el Parque Nacional Natural El Cocuy ha venido desarrollando el Registro de Prestadores de Servicios Ecoturísticos (REPSE). En este proceso, se han realizado jornadas de capacitación </w:t>
      </w:r>
      <w:r w:rsidR="00204A3E">
        <w:rPr>
          <w:rFonts w:ascii="Verdana" w:hAnsi="Verdana"/>
          <w:sz w:val="18"/>
          <w:szCs w:val="18"/>
          <w:lang w:val="es-CO"/>
        </w:rPr>
        <w:t xml:space="preserve">de una semana en buenas prácticas </w:t>
      </w:r>
      <w:r w:rsidRPr="00382633">
        <w:rPr>
          <w:rFonts w:ascii="Verdana" w:hAnsi="Verdana"/>
          <w:sz w:val="18"/>
          <w:szCs w:val="18"/>
          <w:lang w:val="es-CO"/>
        </w:rPr>
        <w:t>dirigidas a los prestadores de servicios. Estas actividades han permitido que los participantes cumplan con los requisitos establecidos en la Resolución 401 y las disposiciones específicas del PNN El Cocuy.</w:t>
      </w:r>
    </w:p>
    <w:p w14:paraId="494AB1A5" w14:textId="77777777" w:rsidR="00195003" w:rsidRPr="00382633" w:rsidRDefault="00195003" w:rsidP="00772585">
      <w:pPr>
        <w:spacing w:line="276" w:lineRule="auto"/>
        <w:jc w:val="both"/>
        <w:rPr>
          <w:rFonts w:ascii="Verdana" w:hAnsi="Verdana"/>
          <w:sz w:val="18"/>
          <w:szCs w:val="18"/>
        </w:rPr>
      </w:pPr>
    </w:p>
    <w:p w14:paraId="518DED25" w14:textId="77777777" w:rsidR="00195003" w:rsidRPr="00382633" w:rsidRDefault="00195003" w:rsidP="00772585">
      <w:pPr>
        <w:spacing w:line="276" w:lineRule="auto"/>
        <w:ind w:left="-54"/>
        <w:jc w:val="both"/>
        <w:rPr>
          <w:rFonts w:ascii="Verdana" w:hAnsi="Verdana"/>
          <w:sz w:val="18"/>
          <w:szCs w:val="18"/>
        </w:rPr>
      </w:pPr>
      <w:r w:rsidRPr="00382633">
        <w:rPr>
          <w:rFonts w:ascii="Verdana" w:hAnsi="Verdana"/>
          <w:sz w:val="18"/>
          <w:szCs w:val="18"/>
        </w:rPr>
        <w:t xml:space="preserve">En la actualidad, se cuenta con una base de datos con los siguientes prestadores de servicio: </w:t>
      </w:r>
    </w:p>
    <w:p w14:paraId="57D19C5C" w14:textId="77777777" w:rsidR="007D1408" w:rsidRPr="00382633" w:rsidRDefault="007D1408" w:rsidP="00772585">
      <w:pPr>
        <w:spacing w:line="276" w:lineRule="auto"/>
        <w:ind w:left="-54"/>
        <w:jc w:val="both"/>
        <w:rPr>
          <w:rFonts w:ascii="Verdana" w:hAnsi="Verdana"/>
          <w:sz w:val="18"/>
          <w:szCs w:val="18"/>
        </w:rPr>
      </w:pPr>
    </w:p>
    <w:tbl>
      <w:tblPr>
        <w:tblStyle w:val="Tablaconcuadrcula1clara"/>
        <w:tblW w:w="8728" w:type="dxa"/>
        <w:tblLayout w:type="fixed"/>
        <w:tblLook w:val="04A0" w:firstRow="1" w:lastRow="0" w:firstColumn="1" w:lastColumn="0" w:noHBand="0" w:noVBand="1"/>
      </w:tblPr>
      <w:tblGrid>
        <w:gridCol w:w="4364"/>
        <w:gridCol w:w="4364"/>
      </w:tblGrid>
      <w:tr w:rsidR="00195003" w:rsidRPr="00382633" w14:paraId="0A9690F7" w14:textId="77777777" w:rsidTr="00DE4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4" w:type="dxa"/>
          </w:tcPr>
          <w:p w14:paraId="4CCF74FD" w14:textId="77777777" w:rsidR="00195003" w:rsidRPr="00382633" w:rsidRDefault="00195003" w:rsidP="00772585">
            <w:pPr>
              <w:spacing w:line="276" w:lineRule="auto"/>
              <w:jc w:val="both"/>
              <w:rPr>
                <w:rFonts w:ascii="Verdana" w:hAnsi="Verdana"/>
                <w:b w:val="0"/>
                <w:bCs w:val="0"/>
                <w:sz w:val="18"/>
                <w:szCs w:val="18"/>
              </w:rPr>
            </w:pPr>
            <w:r w:rsidRPr="00382633">
              <w:rPr>
                <w:rFonts w:ascii="Verdana" w:hAnsi="Verdana"/>
                <w:sz w:val="18"/>
                <w:szCs w:val="18"/>
              </w:rPr>
              <w:t>CATEGORÍA</w:t>
            </w:r>
          </w:p>
        </w:tc>
        <w:tc>
          <w:tcPr>
            <w:tcW w:w="4364" w:type="dxa"/>
          </w:tcPr>
          <w:p w14:paraId="4DC7F1DD" w14:textId="4DEAC52E" w:rsidR="00195003" w:rsidRPr="00382633" w:rsidRDefault="007D1408" w:rsidP="00772585">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sz w:val="18"/>
                <w:szCs w:val="18"/>
              </w:rPr>
            </w:pPr>
            <w:r w:rsidRPr="00382633">
              <w:rPr>
                <w:rFonts w:ascii="Verdana" w:hAnsi="Verdana"/>
                <w:sz w:val="18"/>
                <w:szCs w:val="18"/>
              </w:rPr>
              <w:t>TOTAL,</w:t>
            </w:r>
            <w:r w:rsidR="00195003" w:rsidRPr="00382633">
              <w:rPr>
                <w:rFonts w:ascii="Verdana" w:hAnsi="Verdana"/>
                <w:sz w:val="18"/>
                <w:szCs w:val="18"/>
              </w:rPr>
              <w:t xml:space="preserve"> ACTIVOS REGISTRADOS</w:t>
            </w:r>
          </w:p>
        </w:tc>
      </w:tr>
      <w:tr w:rsidR="00195003" w:rsidRPr="00382633" w14:paraId="65985543" w14:textId="77777777" w:rsidTr="00DE488D">
        <w:tc>
          <w:tcPr>
            <w:cnfStyle w:val="001000000000" w:firstRow="0" w:lastRow="0" w:firstColumn="1" w:lastColumn="0" w:oddVBand="0" w:evenVBand="0" w:oddHBand="0" w:evenHBand="0" w:firstRowFirstColumn="0" w:firstRowLastColumn="0" w:lastRowFirstColumn="0" w:lastRowLastColumn="0"/>
            <w:tcW w:w="4364" w:type="dxa"/>
          </w:tcPr>
          <w:p w14:paraId="4D4419DD" w14:textId="77777777"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Guía de Turismo</w:t>
            </w:r>
          </w:p>
        </w:tc>
        <w:tc>
          <w:tcPr>
            <w:tcW w:w="4364" w:type="dxa"/>
          </w:tcPr>
          <w:p w14:paraId="48A10DB9" w14:textId="14911159" w:rsidR="00195003" w:rsidRPr="00382633" w:rsidRDefault="007D1408" w:rsidP="00772585">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2</w:t>
            </w:r>
            <w:r w:rsidR="00FC4093">
              <w:rPr>
                <w:rFonts w:ascii="Verdana" w:hAnsi="Verdana"/>
                <w:sz w:val="18"/>
                <w:szCs w:val="18"/>
              </w:rPr>
              <w:t>0</w:t>
            </w:r>
          </w:p>
        </w:tc>
      </w:tr>
      <w:tr w:rsidR="00195003" w:rsidRPr="00382633" w14:paraId="211EA0C7" w14:textId="77777777" w:rsidTr="00DE488D">
        <w:tc>
          <w:tcPr>
            <w:cnfStyle w:val="001000000000" w:firstRow="0" w:lastRow="0" w:firstColumn="1" w:lastColumn="0" w:oddVBand="0" w:evenVBand="0" w:oddHBand="0" w:evenHBand="0" w:firstRowFirstColumn="0" w:firstRowLastColumn="0" w:lastRowFirstColumn="0" w:lastRowLastColumn="0"/>
            <w:tcW w:w="4364" w:type="dxa"/>
          </w:tcPr>
          <w:p w14:paraId="200BCA20" w14:textId="77777777"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Agencias Operadoras </w:t>
            </w:r>
          </w:p>
        </w:tc>
        <w:tc>
          <w:tcPr>
            <w:tcW w:w="4364" w:type="dxa"/>
          </w:tcPr>
          <w:p w14:paraId="7F55FED8" w14:textId="77777777" w:rsidR="00195003" w:rsidRPr="00382633" w:rsidRDefault="00195003" w:rsidP="00772585">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25</w:t>
            </w:r>
          </w:p>
        </w:tc>
      </w:tr>
      <w:tr w:rsidR="00195003" w:rsidRPr="00382633" w14:paraId="78F6F24E" w14:textId="77777777" w:rsidTr="00DE488D">
        <w:tc>
          <w:tcPr>
            <w:cnfStyle w:val="001000000000" w:firstRow="0" w:lastRow="0" w:firstColumn="1" w:lastColumn="0" w:oddVBand="0" w:evenVBand="0" w:oddHBand="0" w:evenHBand="0" w:firstRowFirstColumn="0" w:firstRowLastColumn="0" w:lastRowFirstColumn="0" w:lastRowLastColumn="0"/>
            <w:tcW w:w="4364" w:type="dxa"/>
          </w:tcPr>
          <w:p w14:paraId="2F0AB2F5" w14:textId="77777777"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Intérprete del Patrimonio Cultural y Natural </w:t>
            </w:r>
          </w:p>
        </w:tc>
        <w:tc>
          <w:tcPr>
            <w:tcW w:w="4364" w:type="dxa"/>
          </w:tcPr>
          <w:p w14:paraId="4880317A" w14:textId="7222EF96" w:rsidR="00195003" w:rsidRPr="00382633" w:rsidRDefault="00195003" w:rsidP="00772585">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382633">
              <w:rPr>
                <w:rFonts w:ascii="Verdana" w:hAnsi="Verdana"/>
                <w:sz w:val="18"/>
                <w:szCs w:val="18"/>
              </w:rPr>
              <w:t>1</w:t>
            </w:r>
            <w:r w:rsidR="007D1408" w:rsidRPr="00382633">
              <w:rPr>
                <w:rFonts w:ascii="Verdana" w:hAnsi="Verdana"/>
                <w:sz w:val="18"/>
                <w:szCs w:val="18"/>
              </w:rPr>
              <w:t>86</w:t>
            </w:r>
          </w:p>
        </w:tc>
      </w:tr>
      <w:tr w:rsidR="00195003" w:rsidRPr="00382633" w14:paraId="332817EB" w14:textId="77777777" w:rsidTr="00DE488D">
        <w:tc>
          <w:tcPr>
            <w:cnfStyle w:val="001000000000" w:firstRow="0" w:lastRow="0" w:firstColumn="1" w:lastColumn="0" w:oddVBand="0" w:evenVBand="0" w:oddHBand="0" w:evenHBand="0" w:firstRowFirstColumn="0" w:firstRowLastColumn="0" w:lastRowFirstColumn="0" w:lastRowLastColumn="0"/>
            <w:tcW w:w="4364" w:type="dxa"/>
          </w:tcPr>
          <w:p w14:paraId="34BA8423" w14:textId="77777777"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Total </w:t>
            </w:r>
          </w:p>
        </w:tc>
        <w:tc>
          <w:tcPr>
            <w:tcW w:w="4364" w:type="dxa"/>
          </w:tcPr>
          <w:p w14:paraId="726BF878" w14:textId="403C4B6E" w:rsidR="00195003" w:rsidRPr="00382633" w:rsidRDefault="007D1408" w:rsidP="00772585">
            <w:pPr>
              <w:spacing w:line="276"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bCs/>
                <w:sz w:val="18"/>
                <w:szCs w:val="18"/>
              </w:rPr>
            </w:pPr>
            <w:r w:rsidRPr="00382633">
              <w:rPr>
                <w:rFonts w:ascii="Verdana" w:hAnsi="Verdana"/>
                <w:b/>
                <w:bCs/>
                <w:sz w:val="18"/>
                <w:szCs w:val="18"/>
              </w:rPr>
              <w:t>23</w:t>
            </w:r>
            <w:r w:rsidR="00FC4093">
              <w:rPr>
                <w:rFonts w:ascii="Verdana" w:hAnsi="Verdana"/>
                <w:b/>
                <w:bCs/>
                <w:sz w:val="18"/>
                <w:szCs w:val="18"/>
              </w:rPr>
              <w:t>1</w:t>
            </w:r>
          </w:p>
        </w:tc>
      </w:tr>
    </w:tbl>
    <w:p w14:paraId="5412560E" w14:textId="77777777" w:rsidR="00204A3E" w:rsidRDefault="00204A3E" w:rsidP="00772585">
      <w:pPr>
        <w:spacing w:line="276" w:lineRule="auto"/>
        <w:jc w:val="both"/>
        <w:rPr>
          <w:rFonts w:ascii="Verdana" w:hAnsi="Verdana"/>
          <w:sz w:val="18"/>
          <w:szCs w:val="18"/>
          <w:lang w:val="es-CO"/>
        </w:rPr>
      </w:pPr>
    </w:p>
    <w:p w14:paraId="094433C7" w14:textId="2249B082"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 xml:space="preserve">Este documento orienta la evaluación de riesgos realizada por el Grupo de Gestión del Riesgo, considerando su rol como autoridad ambiental y su responsabilidad en la atención de desastres y situaciones de orden público, conforme a lo establecido en el </w:t>
      </w:r>
      <w:r w:rsidR="00204A3E">
        <w:rPr>
          <w:rFonts w:ascii="Verdana" w:hAnsi="Verdana"/>
          <w:sz w:val="18"/>
          <w:szCs w:val="18"/>
          <w:lang w:val="es-CO"/>
        </w:rPr>
        <w:t>a</w:t>
      </w:r>
      <w:r w:rsidRPr="00382633">
        <w:rPr>
          <w:rFonts w:ascii="Verdana" w:hAnsi="Verdana"/>
          <w:sz w:val="18"/>
          <w:szCs w:val="18"/>
          <w:lang w:val="es-CO"/>
        </w:rPr>
        <w:t>rtículo 05 de la Resolución 286 del 5 de agosto de 2022.</w:t>
      </w:r>
    </w:p>
    <w:p w14:paraId="25A9BC64" w14:textId="77777777" w:rsidR="007D1408" w:rsidRPr="00204A3E" w:rsidRDefault="007D1408" w:rsidP="00772585">
      <w:pPr>
        <w:spacing w:line="276" w:lineRule="auto"/>
        <w:jc w:val="both"/>
        <w:rPr>
          <w:rFonts w:ascii="Verdana" w:hAnsi="Verdana"/>
          <w:b/>
          <w:bCs/>
          <w:sz w:val="18"/>
          <w:szCs w:val="18"/>
          <w:lang w:val="es-CO"/>
        </w:rPr>
      </w:pPr>
    </w:p>
    <w:p w14:paraId="4F1E4AFE" w14:textId="77DAF303" w:rsidR="00195003" w:rsidRPr="00382633" w:rsidRDefault="00195003" w:rsidP="00772585">
      <w:pPr>
        <w:pStyle w:val="Ttulo1"/>
        <w:spacing w:line="276" w:lineRule="auto"/>
        <w:rPr>
          <w:rFonts w:ascii="Verdana" w:hAnsi="Verdana"/>
          <w:sz w:val="18"/>
          <w:szCs w:val="18"/>
        </w:rPr>
      </w:pPr>
      <w:bookmarkStart w:id="68" w:name="_Toc201847897"/>
      <w:r w:rsidRPr="00382633">
        <w:rPr>
          <w:rFonts w:ascii="Verdana" w:hAnsi="Verdana"/>
          <w:sz w:val="18"/>
          <w:szCs w:val="18"/>
        </w:rPr>
        <w:t>FIRMA</w:t>
      </w:r>
      <w:bookmarkEnd w:id="68"/>
    </w:p>
    <w:p w14:paraId="223C5BEF" w14:textId="77777777" w:rsidR="00195003" w:rsidRPr="00382633" w:rsidRDefault="00195003" w:rsidP="00772585">
      <w:pPr>
        <w:spacing w:line="276" w:lineRule="auto"/>
        <w:jc w:val="both"/>
        <w:rPr>
          <w:rFonts w:ascii="Verdana" w:hAnsi="Verdana"/>
          <w:b/>
          <w:bCs/>
          <w:sz w:val="18"/>
          <w:szCs w:val="18"/>
        </w:rPr>
      </w:pPr>
    </w:p>
    <w:p w14:paraId="1D56F5F9" w14:textId="77777777" w:rsidR="00195003" w:rsidRPr="00382633" w:rsidRDefault="00195003" w:rsidP="00772585">
      <w:pPr>
        <w:spacing w:line="276" w:lineRule="auto"/>
        <w:jc w:val="both"/>
        <w:rPr>
          <w:rFonts w:ascii="Verdana" w:hAnsi="Verdana"/>
          <w:sz w:val="18"/>
          <w:szCs w:val="18"/>
          <w:lang w:val="es-CO"/>
        </w:rPr>
      </w:pPr>
      <w:r w:rsidRPr="00382633">
        <w:rPr>
          <w:rFonts w:ascii="Verdana" w:hAnsi="Verdana"/>
          <w:sz w:val="18"/>
          <w:szCs w:val="18"/>
          <w:lang w:val="es-CO"/>
        </w:rPr>
        <w:t>La Unidad Administrativa Especial de Parques Nacionales Naturales de Colombia es la entidad encargada de validar a las aseguradoras que deseen comercializar seguros de accidentes con asistencia al visitante, requisito indispensable para el ingreso a las áreas protegidas. Esta validación se realiza con base en la propuesta presentada por cada compañía aseguradora</w:t>
      </w:r>
    </w:p>
    <w:p w14:paraId="619F983B" w14:textId="77777777" w:rsidR="00204A3E" w:rsidRDefault="00204A3E" w:rsidP="00772585">
      <w:pPr>
        <w:spacing w:line="276" w:lineRule="auto"/>
        <w:ind w:left="-54"/>
        <w:jc w:val="both"/>
        <w:rPr>
          <w:rFonts w:ascii="Verdana" w:hAnsi="Verdana"/>
          <w:sz w:val="18"/>
          <w:szCs w:val="18"/>
        </w:rPr>
      </w:pPr>
    </w:p>
    <w:p w14:paraId="2C27189A" w14:textId="00052D18" w:rsidR="00195003" w:rsidRPr="00382633" w:rsidRDefault="00195003" w:rsidP="00772585">
      <w:pPr>
        <w:spacing w:line="276" w:lineRule="auto"/>
        <w:ind w:left="-54"/>
        <w:jc w:val="both"/>
        <w:rPr>
          <w:rFonts w:ascii="Verdana" w:hAnsi="Verdana"/>
          <w:sz w:val="18"/>
          <w:szCs w:val="18"/>
        </w:rPr>
      </w:pPr>
      <w:r w:rsidRPr="00382633">
        <w:rPr>
          <w:rFonts w:ascii="Verdana" w:hAnsi="Verdana"/>
          <w:sz w:val="18"/>
          <w:szCs w:val="18"/>
        </w:rPr>
        <w:t>Según lo establecido en la resolución deben existir avales por parte de:</w:t>
      </w:r>
    </w:p>
    <w:p w14:paraId="72E7A48C" w14:textId="77777777" w:rsidR="00195003" w:rsidRPr="00382633" w:rsidRDefault="00195003" w:rsidP="00772585">
      <w:pPr>
        <w:spacing w:line="276" w:lineRule="auto"/>
        <w:ind w:left="-54"/>
        <w:jc w:val="both"/>
        <w:rPr>
          <w:rFonts w:ascii="Verdana" w:hAnsi="Verdana"/>
          <w:sz w:val="18"/>
          <w:szCs w:val="18"/>
        </w:rPr>
      </w:pPr>
    </w:p>
    <w:p w14:paraId="3BA073D3" w14:textId="77777777" w:rsidR="00195003" w:rsidRDefault="00195003" w:rsidP="00772585">
      <w:pPr>
        <w:spacing w:line="276" w:lineRule="auto"/>
        <w:ind w:left="-54"/>
        <w:jc w:val="both"/>
        <w:rPr>
          <w:rFonts w:ascii="Verdana" w:hAnsi="Verdana"/>
          <w:sz w:val="18"/>
          <w:szCs w:val="18"/>
        </w:rPr>
      </w:pPr>
      <w:r w:rsidRPr="00382633">
        <w:rPr>
          <w:rFonts w:ascii="Verdana" w:hAnsi="Verdana"/>
          <w:sz w:val="18"/>
          <w:szCs w:val="18"/>
        </w:rPr>
        <w:t xml:space="preserve">Elaboración y edición: </w:t>
      </w:r>
    </w:p>
    <w:p w14:paraId="15884989" w14:textId="77777777" w:rsidR="00195003" w:rsidRPr="00382633" w:rsidRDefault="00195003" w:rsidP="00772585">
      <w:pPr>
        <w:pStyle w:val="Prrafodelista"/>
        <w:numPr>
          <w:ilvl w:val="0"/>
          <w:numId w:val="3"/>
        </w:numPr>
        <w:spacing w:line="276" w:lineRule="auto"/>
        <w:jc w:val="both"/>
        <w:rPr>
          <w:rFonts w:ascii="Verdana" w:hAnsi="Verdana"/>
          <w:sz w:val="18"/>
          <w:szCs w:val="18"/>
        </w:rPr>
      </w:pPr>
      <w:r w:rsidRPr="00382633">
        <w:rPr>
          <w:rFonts w:ascii="Verdana" w:hAnsi="Verdana"/>
          <w:sz w:val="18"/>
          <w:szCs w:val="18"/>
        </w:rPr>
        <w:t>Equipo PNN El Cocuy.</w:t>
      </w:r>
    </w:p>
    <w:p w14:paraId="2879C51E" w14:textId="77777777" w:rsidR="00195003" w:rsidRPr="00382633" w:rsidRDefault="00195003" w:rsidP="00772585">
      <w:pPr>
        <w:pStyle w:val="Prrafodelista"/>
        <w:numPr>
          <w:ilvl w:val="0"/>
          <w:numId w:val="3"/>
        </w:numPr>
        <w:spacing w:line="276" w:lineRule="auto"/>
        <w:jc w:val="both"/>
        <w:rPr>
          <w:rFonts w:ascii="Verdana" w:hAnsi="Verdana"/>
          <w:sz w:val="18"/>
          <w:szCs w:val="18"/>
        </w:rPr>
      </w:pPr>
      <w:r w:rsidRPr="00382633">
        <w:rPr>
          <w:rFonts w:ascii="Verdana" w:hAnsi="Verdana"/>
          <w:sz w:val="18"/>
          <w:szCs w:val="18"/>
        </w:rPr>
        <w:t>Jefe de área protegida: Verónica María Velasco Salcedo</w:t>
      </w:r>
    </w:p>
    <w:p w14:paraId="2A3CE43C" w14:textId="3C7D6F2E" w:rsidR="00195003" w:rsidRDefault="00962899" w:rsidP="00772585">
      <w:pPr>
        <w:pStyle w:val="Prrafodelista"/>
        <w:numPr>
          <w:ilvl w:val="0"/>
          <w:numId w:val="3"/>
        </w:numPr>
        <w:spacing w:line="276" w:lineRule="auto"/>
        <w:jc w:val="both"/>
        <w:rPr>
          <w:rFonts w:ascii="Verdana" w:hAnsi="Verdana"/>
          <w:sz w:val="18"/>
          <w:szCs w:val="18"/>
        </w:rPr>
      </w:pPr>
      <w:r>
        <w:rPr>
          <w:rFonts w:ascii="Verdana" w:hAnsi="Verdana"/>
          <w:sz w:val="18"/>
          <w:szCs w:val="18"/>
        </w:rPr>
        <w:t xml:space="preserve">Profesional </w:t>
      </w:r>
      <w:r w:rsidR="00204A3E">
        <w:rPr>
          <w:rFonts w:ascii="Verdana" w:hAnsi="Verdana"/>
          <w:sz w:val="18"/>
          <w:szCs w:val="18"/>
        </w:rPr>
        <w:t>u</w:t>
      </w:r>
      <w:r>
        <w:rPr>
          <w:rFonts w:ascii="Verdana" w:hAnsi="Verdana"/>
          <w:sz w:val="18"/>
          <w:szCs w:val="18"/>
        </w:rPr>
        <w:t>niversitario</w:t>
      </w:r>
      <w:r w:rsidR="00195003" w:rsidRPr="00382633">
        <w:rPr>
          <w:rFonts w:ascii="Verdana" w:hAnsi="Verdana"/>
          <w:sz w:val="18"/>
          <w:szCs w:val="18"/>
        </w:rPr>
        <w:t>: Roberto Ariano</w:t>
      </w:r>
      <w:r w:rsidR="00342605">
        <w:rPr>
          <w:rFonts w:ascii="Verdana" w:hAnsi="Verdana"/>
          <w:sz w:val="18"/>
          <w:szCs w:val="18"/>
        </w:rPr>
        <w:t xml:space="preserve"> Lim</w:t>
      </w:r>
      <w:r w:rsidR="000C7299">
        <w:rPr>
          <w:rFonts w:ascii="Verdana" w:hAnsi="Verdana"/>
          <w:sz w:val="18"/>
          <w:szCs w:val="18"/>
        </w:rPr>
        <w:t>n</w:t>
      </w:r>
      <w:r w:rsidR="00342605">
        <w:rPr>
          <w:rFonts w:ascii="Verdana" w:hAnsi="Verdana"/>
          <w:sz w:val="18"/>
          <w:szCs w:val="18"/>
        </w:rPr>
        <w:t>ander</w:t>
      </w:r>
    </w:p>
    <w:p w14:paraId="5BD5DDED" w14:textId="34924575" w:rsidR="00962899" w:rsidRDefault="00962899" w:rsidP="00962899">
      <w:pPr>
        <w:pStyle w:val="Prrafodelista"/>
        <w:numPr>
          <w:ilvl w:val="0"/>
          <w:numId w:val="3"/>
        </w:numPr>
        <w:spacing w:line="276" w:lineRule="auto"/>
        <w:jc w:val="both"/>
        <w:rPr>
          <w:rFonts w:ascii="Verdana" w:hAnsi="Verdana"/>
          <w:sz w:val="18"/>
          <w:szCs w:val="18"/>
        </w:rPr>
      </w:pPr>
      <w:r w:rsidRPr="00382633">
        <w:rPr>
          <w:rFonts w:ascii="Verdana" w:hAnsi="Verdana"/>
          <w:sz w:val="18"/>
          <w:szCs w:val="18"/>
        </w:rPr>
        <w:t xml:space="preserve">Profesional de apoyo </w:t>
      </w:r>
      <w:r w:rsidR="00204A3E">
        <w:rPr>
          <w:rFonts w:ascii="Verdana" w:hAnsi="Verdana"/>
          <w:sz w:val="18"/>
          <w:szCs w:val="18"/>
        </w:rPr>
        <w:t>e</w:t>
      </w:r>
      <w:r w:rsidRPr="00382633">
        <w:rPr>
          <w:rFonts w:ascii="Verdana" w:hAnsi="Verdana"/>
          <w:sz w:val="18"/>
          <w:szCs w:val="18"/>
        </w:rPr>
        <w:t xml:space="preserve">coturismo: </w:t>
      </w:r>
      <w:proofErr w:type="spellStart"/>
      <w:r w:rsidRPr="00382633">
        <w:rPr>
          <w:rFonts w:ascii="Verdana" w:hAnsi="Verdana"/>
          <w:sz w:val="18"/>
          <w:szCs w:val="18"/>
        </w:rPr>
        <w:t>Anggi</w:t>
      </w:r>
      <w:proofErr w:type="spellEnd"/>
      <w:r w:rsidRPr="00382633">
        <w:rPr>
          <w:rFonts w:ascii="Verdana" w:hAnsi="Verdana"/>
          <w:sz w:val="18"/>
          <w:szCs w:val="18"/>
        </w:rPr>
        <w:t xml:space="preserve"> Daniela Hernández Echeverría</w:t>
      </w:r>
    </w:p>
    <w:p w14:paraId="01622DF9" w14:textId="2031906C" w:rsidR="00CE309B" w:rsidRPr="00382633" w:rsidRDefault="00CE309B" w:rsidP="00962899">
      <w:pPr>
        <w:pStyle w:val="Prrafodelista"/>
        <w:numPr>
          <w:ilvl w:val="0"/>
          <w:numId w:val="3"/>
        </w:numPr>
        <w:spacing w:line="276" w:lineRule="auto"/>
        <w:jc w:val="both"/>
        <w:rPr>
          <w:rFonts w:ascii="Verdana" w:hAnsi="Verdana"/>
          <w:sz w:val="18"/>
          <w:szCs w:val="18"/>
        </w:rPr>
      </w:pPr>
      <w:r>
        <w:rPr>
          <w:rFonts w:ascii="Verdana" w:hAnsi="Verdana"/>
          <w:sz w:val="18"/>
          <w:szCs w:val="18"/>
        </w:rPr>
        <w:t>Equipo de Ecoturismo.</w:t>
      </w:r>
    </w:p>
    <w:p w14:paraId="7D0C9202" w14:textId="5DC03DE6" w:rsidR="00195003" w:rsidRPr="00382633" w:rsidRDefault="00195003" w:rsidP="00772585">
      <w:pPr>
        <w:pStyle w:val="Prrafodelista"/>
        <w:numPr>
          <w:ilvl w:val="0"/>
          <w:numId w:val="3"/>
        </w:numPr>
        <w:spacing w:line="276" w:lineRule="auto"/>
        <w:jc w:val="both"/>
        <w:rPr>
          <w:rFonts w:ascii="Verdana" w:hAnsi="Verdana"/>
          <w:sz w:val="18"/>
          <w:szCs w:val="18"/>
        </w:rPr>
      </w:pPr>
      <w:r w:rsidRPr="00382633">
        <w:rPr>
          <w:rFonts w:ascii="Verdana" w:hAnsi="Verdana"/>
          <w:sz w:val="18"/>
          <w:szCs w:val="18"/>
        </w:rPr>
        <w:t>Dirección Territorial Andes Nor</w:t>
      </w:r>
      <w:r w:rsidR="00962899">
        <w:rPr>
          <w:rFonts w:ascii="Verdana" w:hAnsi="Verdana"/>
          <w:sz w:val="18"/>
          <w:szCs w:val="18"/>
        </w:rPr>
        <w:t>o</w:t>
      </w:r>
      <w:r w:rsidRPr="00382633">
        <w:rPr>
          <w:rFonts w:ascii="Verdana" w:hAnsi="Verdana"/>
          <w:sz w:val="18"/>
          <w:szCs w:val="18"/>
        </w:rPr>
        <w:t>rientales</w:t>
      </w:r>
      <w:r w:rsidR="00204A3E">
        <w:rPr>
          <w:rFonts w:ascii="Verdana" w:hAnsi="Verdana"/>
          <w:sz w:val="18"/>
          <w:szCs w:val="18"/>
        </w:rPr>
        <w:t xml:space="preserve">: </w:t>
      </w:r>
      <w:r w:rsidR="00342605">
        <w:rPr>
          <w:rFonts w:ascii="Verdana" w:hAnsi="Verdana"/>
          <w:sz w:val="18"/>
          <w:szCs w:val="18"/>
        </w:rPr>
        <w:t>Elizabeth Torrado</w:t>
      </w:r>
      <w:r w:rsidRPr="00382633">
        <w:rPr>
          <w:rFonts w:ascii="Verdana" w:hAnsi="Verdana"/>
          <w:sz w:val="18"/>
          <w:szCs w:val="18"/>
        </w:rPr>
        <w:t>, Temática de Ecoturismo DTAN</w:t>
      </w:r>
    </w:p>
    <w:p w14:paraId="664A4A1D" w14:textId="77777777"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 xml:space="preserve"> </w:t>
      </w:r>
    </w:p>
    <w:p w14:paraId="4B0A303F" w14:textId="77777777" w:rsidR="00195003" w:rsidRPr="00382633" w:rsidRDefault="00195003" w:rsidP="00772585">
      <w:pPr>
        <w:spacing w:line="276" w:lineRule="auto"/>
        <w:ind w:left="-54"/>
        <w:jc w:val="both"/>
        <w:rPr>
          <w:rFonts w:ascii="Verdana" w:hAnsi="Verdana"/>
          <w:sz w:val="18"/>
          <w:szCs w:val="18"/>
        </w:rPr>
      </w:pPr>
      <w:r w:rsidRPr="00382633">
        <w:rPr>
          <w:rFonts w:ascii="Verdana" w:hAnsi="Verdana"/>
          <w:sz w:val="18"/>
          <w:szCs w:val="18"/>
        </w:rPr>
        <w:t>Revisión y guía técnica:</w:t>
      </w:r>
    </w:p>
    <w:p w14:paraId="60E9C870" w14:textId="5F1D10C1" w:rsidR="00195003" w:rsidRPr="00382633" w:rsidRDefault="00195003" w:rsidP="00772585">
      <w:pPr>
        <w:pStyle w:val="Prrafodelista"/>
        <w:numPr>
          <w:ilvl w:val="0"/>
          <w:numId w:val="3"/>
        </w:numPr>
        <w:spacing w:line="276" w:lineRule="auto"/>
        <w:jc w:val="both"/>
        <w:rPr>
          <w:rFonts w:ascii="Verdana" w:hAnsi="Verdana"/>
          <w:sz w:val="18"/>
          <w:szCs w:val="18"/>
        </w:rPr>
      </w:pPr>
      <w:r w:rsidRPr="00382633">
        <w:rPr>
          <w:rFonts w:ascii="Verdana" w:hAnsi="Verdana"/>
          <w:sz w:val="18"/>
          <w:szCs w:val="18"/>
        </w:rPr>
        <w:t xml:space="preserve">Subdirección de Gestión y Manejo en lo que concierne a las necesidades del área </w:t>
      </w:r>
      <w:r w:rsidR="00204A3E">
        <w:rPr>
          <w:rFonts w:ascii="Verdana" w:hAnsi="Verdana"/>
          <w:sz w:val="18"/>
          <w:szCs w:val="18"/>
        </w:rPr>
        <w:t xml:space="preserve">protegida </w:t>
      </w:r>
      <w:r w:rsidRPr="00382633">
        <w:rPr>
          <w:rFonts w:ascii="Verdana" w:hAnsi="Verdana"/>
          <w:sz w:val="18"/>
          <w:szCs w:val="18"/>
        </w:rPr>
        <w:t xml:space="preserve">y en relación con </w:t>
      </w:r>
      <w:r w:rsidR="00204A3E">
        <w:rPr>
          <w:rFonts w:ascii="Verdana" w:hAnsi="Verdana"/>
          <w:sz w:val="18"/>
          <w:szCs w:val="18"/>
        </w:rPr>
        <w:t>e</w:t>
      </w:r>
      <w:r w:rsidRPr="00382633">
        <w:rPr>
          <w:rFonts w:ascii="Verdana" w:hAnsi="Verdana"/>
          <w:sz w:val="18"/>
          <w:szCs w:val="18"/>
        </w:rPr>
        <w:t>l plane de manej</w:t>
      </w:r>
      <w:r w:rsidR="00204A3E">
        <w:rPr>
          <w:rFonts w:ascii="Verdana" w:hAnsi="Verdana"/>
          <w:sz w:val="18"/>
          <w:szCs w:val="18"/>
        </w:rPr>
        <w:t>o</w:t>
      </w:r>
      <w:r w:rsidRPr="00382633">
        <w:rPr>
          <w:rFonts w:ascii="Verdana" w:hAnsi="Verdana"/>
          <w:sz w:val="18"/>
          <w:szCs w:val="18"/>
        </w:rPr>
        <w:t xml:space="preserve"> y de ordenamiento ecoturístico</w:t>
      </w:r>
      <w:r w:rsidR="00204A3E">
        <w:rPr>
          <w:rFonts w:ascii="Verdana" w:hAnsi="Verdana"/>
          <w:sz w:val="18"/>
          <w:szCs w:val="18"/>
        </w:rPr>
        <w:t>.</w:t>
      </w:r>
    </w:p>
    <w:p w14:paraId="2A808B14" w14:textId="11258892" w:rsidR="00195003" w:rsidRPr="00382633" w:rsidRDefault="00195003" w:rsidP="00772585">
      <w:pPr>
        <w:pStyle w:val="Prrafodelista"/>
        <w:numPr>
          <w:ilvl w:val="0"/>
          <w:numId w:val="3"/>
        </w:numPr>
        <w:spacing w:line="276" w:lineRule="auto"/>
        <w:jc w:val="both"/>
        <w:rPr>
          <w:rFonts w:ascii="Verdana" w:hAnsi="Verdana"/>
          <w:sz w:val="18"/>
          <w:szCs w:val="18"/>
        </w:rPr>
      </w:pPr>
      <w:r w:rsidRPr="00382633">
        <w:rPr>
          <w:rFonts w:ascii="Verdana" w:hAnsi="Verdana"/>
          <w:sz w:val="18"/>
          <w:szCs w:val="18"/>
        </w:rPr>
        <w:t xml:space="preserve">Grupo de Gestión del Riesgo en </w:t>
      </w:r>
      <w:r w:rsidR="00204A3E">
        <w:rPr>
          <w:rFonts w:ascii="Verdana" w:hAnsi="Verdana"/>
          <w:sz w:val="18"/>
          <w:szCs w:val="18"/>
        </w:rPr>
        <w:t>lo que concierne a la</w:t>
      </w:r>
      <w:r w:rsidRPr="00382633">
        <w:rPr>
          <w:rFonts w:ascii="Verdana" w:hAnsi="Verdana"/>
          <w:sz w:val="18"/>
          <w:szCs w:val="18"/>
        </w:rPr>
        <w:t xml:space="preserve"> evaluación del riesgo derivado del ejercicio </w:t>
      </w:r>
      <w:r w:rsidR="00204A3E">
        <w:rPr>
          <w:rFonts w:ascii="Verdana" w:hAnsi="Verdana"/>
          <w:sz w:val="18"/>
          <w:szCs w:val="18"/>
        </w:rPr>
        <w:t xml:space="preserve">de la </w:t>
      </w:r>
      <w:r w:rsidRPr="00382633">
        <w:rPr>
          <w:rFonts w:ascii="Verdana" w:hAnsi="Verdana"/>
          <w:sz w:val="18"/>
          <w:szCs w:val="18"/>
        </w:rPr>
        <w:t>autoridad ambiental, atención de desastres y situaciones de orden público.</w:t>
      </w:r>
    </w:p>
    <w:p w14:paraId="08ED9417" w14:textId="20643F15" w:rsidR="00195003" w:rsidRPr="00382633" w:rsidRDefault="00195003" w:rsidP="00772585">
      <w:pPr>
        <w:spacing w:line="276" w:lineRule="auto"/>
        <w:jc w:val="both"/>
        <w:rPr>
          <w:rFonts w:ascii="Verdana" w:hAnsi="Verdana"/>
          <w:sz w:val="18"/>
          <w:szCs w:val="18"/>
        </w:rPr>
      </w:pPr>
      <w:r w:rsidRPr="00382633">
        <w:rPr>
          <w:rFonts w:ascii="Verdana" w:hAnsi="Verdana"/>
          <w:sz w:val="18"/>
          <w:szCs w:val="18"/>
        </w:rPr>
        <w:t>Resolución 273 de 2024</w:t>
      </w:r>
    </w:p>
    <w:p w14:paraId="7F3FD868" w14:textId="77777777" w:rsidR="00195003" w:rsidRPr="00382633" w:rsidRDefault="00195003" w:rsidP="00772585">
      <w:pPr>
        <w:spacing w:line="276" w:lineRule="auto"/>
        <w:jc w:val="both"/>
        <w:rPr>
          <w:rFonts w:ascii="Verdana" w:hAnsi="Verdana"/>
          <w:sz w:val="18"/>
          <w:szCs w:val="18"/>
        </w:rPr>
      </w:pPr>
    </w:p>
    <w:p w14:paraId="65E992B0" w14:textId="33137899" w:rsidR="00195003" w:rsidRPr="00382633" w:rsidRDefault="00195003" w:rsidP="00772585">
      <w:pPr>
        <w:spacing w:line="276" w:lineRule="auto"/>
        <w:jc w:val="both"/>
        <w:rPr>
          <w:rFonts w:ascii="Verdana" w:hAnsi="Verdana"/>
          <w:b/>
          <w:bCs/>
          <w:sz w:val="18"/>
          <w:szCs w:val="18"/>
          <w:lang w:val="es-CO"/>
        </w:rPr>
      </w:pPr>
    </w:p>
    <w:sectPr w:rsidR="00195003" w:rsidRPr="00382633" w:rsidSect="0077126E">
      <w:headerReference w:type="default" r:id="rId15"/>
      <w:footerReference w:type="default" r:id="rId16"/>
      <w:pgSz w:w="12242" w:h="15842"/>
      <w:pgMar w:top="1868" w:right="1701" w:bottom="1417" w:left="1701" w:header="1079" w:footer="69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38534" w14:textId="77777777" w:rsidR="00BA15F8" w:rsidRDefault="00BA15F8">
      <w:r>
        <w:separator/>
      </w:r>
    </w:p>
  </w:endnote>
  <w:endnote w:type="continuationSeparator" w:id="0">
    <w:p w14:paraId="1C754655" w14:textId="77777777" w:rsidR="00BA15F8" w:rsidRDefault="00BA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D4C6" w14:textId="68C026FC" w:rsidR="00E84836" w:rsidRPr="0007562F" w:rsidRDefault="006B563F" w:rsidP="002A0DE3">
    <w:pPr>
      <w:pStyle w:val="Piedepgina"/>
      <w:tabs>
        <w:tab w:val="clear" w:pos="4419"/>
        <w:tab w:val="clear" w:pos="8838"/>
        <w:tab w:val="right" w:pos="9639"/>
      </w:tabs>
      <w:ind w:left="4536" w:hanging="141"/>
      <w:jc w:val="center"/>
      <w:rPr>
        <w:rFonts w:ascii="Arial" w:hAnsi="Arial" w:cs="Arial"/>
        <w:sz w:val="18"/>
        <w:szCs w:val="18"/>
      </w:rPr>
    </w:pPr>
    <w:r>
      <w:rPr>
        <w:noProof/>
        <w:lang w:eastAsia="es-CO"/>
      </w:rPr>
      <mc:AlternateContent>
        <mc:Choice Requires="wps">
          <w:drawing>
            <wp:anchor distT="0" distB="0" distL="114300" distR="114300" simplePos="0" relativeHeight="251674624" behindDoc="0" locked="0" layoutInCell="1" allowOverlap="1" wp14:anchorId="2EA48E27" wp14:editId="31C8769C">
              <wp:simplePos x="0" y="0"/>
              <wp:positionH relativeFrom="margin">
                <wp:posOffset>-99060</wp:posOffset>
              </wp:positionH>
              <wp:positionV relativeFrom="paragraph">
                <wp:posOffset>-284577</wp:posOffset>
              </wp:positionV>
              <wp:extent cx="6029325" cy="1229995"/>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6029325" cy="1229995"/>
                      </a:xfrm>
                      <a:prstGeom prst="rect">
                        <a:avLst/>
                      </a:prstGeom>
                      <a:noFill/>
                      <a:ln w="6350">
                        <a:noFill/>
                      </a:ln>
                    </wps:spPr>
                    <wps:txbx>
                      <w:txbxContent>
                        <w:p w14:paraId="230A5712" w14:textId="77777777" w:rsidR="006B563F" w:rsidRPr="006B563F" w:rsidRDefault="006B563F" w:rsidP="006B563F">
                          <w:pPr>
                            <w:spacing w:line="276" w:lineRule="auto"/>
                            <w:jc w:val="both"/>
                            <w:rPr>
                              <w:rFonts w:ascii="Verdana" w:hAnsi="Verdana"/>
                              <w:sz w:val="12"/>
                              <w:szCs w:val="12"/>
                            </w:rPr>
                          </w:pPr>
                          <w:r w:rsidRPr="006B563F">
                            <w:rPr>
                              <w:rFonts w:ascii="Verdana" w:hAnsi="Verdana"/>
                              <w:sz w:val="12"/>
                              <w:szCs w:val="12"/>
                            </w:rPr>
                            <w:t>________________________________________________________________________</w:t>
                          </w:r>
                        </w:p>
                        <w:p w14:paraId="5EBB0249" w14:textId="77777777" w:rsidR="006B563F" w:rsidRPr="006B563F" w:rsidRDefault="006B563F" w:rsidP="006B563F">
                          <w:pPr>
                            <w:pStyle w:val="Sinespaciado"/>
                            <w:rPr>
                              <w:rFonts w:ascii="Verdana" w:hAnsi="Verdana"/>
                              <w:b/>
                              <w:sz w:val="16"/>
                              <w:szCs w:val="16"/>
                            </w:rPr>
                          </w:pPr>
                          <w:r w:rsidRPr="006B563F">
                            <w:rPr>
                              <w:rFonts w:ascii="Verdana" w:hAnsi="Verdana"/>
                              <w:sz w:val="16"/>
                              <w:szCs w:val="16"/>
                            </w:rPr>
                            <w:t>Dirección Territorial Andes Nororientales</w:t>
                          </w:r>
                          <w:r w:rsidRPr="006B563F">
                            <w:rPr>
                              <w:rFonts w:ascii="Verdana" w:hAnsi="Verdana"/>
                              <w:b/>
                              <w:sz w:val="16"/>
                              <w:szCs w:val="16"/>
                            </w:rPr>
                            <w:t xml:space="preserve">                     </w:t>
                          </w:r>
                        </w:p>
                        <w:p w14:paraId="4753A5ED" w14:textId="77777777" w:rsidR="006B563F" w:rsidRPr="006B563F" w:rsidRDefault="006B563F" w:rsidP="006B563F">
                          <w:pPr>
                            <w:pStyle w:val="Sinespaciado"/>
                            <w:rPr>
                              <w:rFonts w:ascii="Verdana" w:hAnsi="Verdana"/>
                              <w:sz w:val="16"/>
                              <w:szCs w:val="16"/>
                            </w:rPr>
                          </w:pPr>
                          <w:r w:rsidRPr="006B563F">
                            <w:rPr>
                              <w:rFonts w:ascii="Verdana" w:eastAsia="Arial" w:hAnsi="Verdana"/>
                              <w:sz w:val="16"/>
                              <w:szCs w:val="16"/>
                            </w:rPr>
                            <w:t xml:space="preserve">PARQUE NACIONAL NATURAL EL COCUY </w:t>
                          </w:r>
                        </w:p>
                        <w:p w14:paraId="6F115527" w14:textId="77777777" w:rsidR="006B563F" w:rsidRPr="006B563F" w:rsidRDefault="006B563F" w:rsidP="006B563F">
                          <w:pPr>
                            <w:pStyle w:val="Sinespaciado"/>
                            <w:rPr>
                              <w:rFonts w:ascii="Verdana" w:eastAsia="Arial" w:hAnsi="Verdana"/>
                              <w:color w:val="000000"/>
                              <w:sz w:val="16"/>
                              <w:szCs w:val="16"/>
                            </w:rPr>
                          </w:pPr>
                          <w:r w:rsidRPr="006B563F">
                            <w:rPr>
                              <w:rFonts w:ascii="Verdana" w:eastAsia="Arial" w:hAnsi="Verdana"/>
                              <w:b/>
                              <w:sz w:val="16"/>
                              <w:szCs w:val="16"/>
                            </w:rPr>
                            <w:t>Carrera 3# 10-03 barrio chapinero</w:t>
                          </w:r>
                          <w:r w:rsidRPr="006B563F">
                            <w:rPr>
                              <w:rFonts w:ascii="Verdana" w:eastAsia="Arial" w:hAnsi="Verdana"/>
                              <w:b/>
                              <w:color w:val="000000"/>
                              <w:sz w:val="16"/>
                              <w:szCs w:val="16"/>
                            </w:rPr>
                            <w:t xml:space="preserve"> - Telefax (098) 7890359</w:t>
                          </w:r>
                          <w:r w:rsidRPr="006B563F">
                            <w:rPr>
                              <w:rFonts w:ascii="Verdana" w:eastAsia="Arial" w:hAnsi="Verdana"/>
                              <w:color w:val="000000"/>
                              <w:sz w:val="16"/>
                              <w:szCs w:val="16"/>
                            </w:rPr>
                            <w:t xml:space="preserve"> </w:t>
                          </w:r>
                          <w:r w:rsidRPr="006B563F">
                            <w:rPr>
                              <w:rFonts w:ascii="Verdana" w:eastAsia="Arial" w:hAnsi="Verdana"/>
                              <w:b/>
                              <w:color w:val="000000"/>
                              <w:sz w:val="16"/>
                              <w:szCs w:val="16"/>
                            </w:rPr>
                            <w:t>El Cocuy, Boyacá - Colombia</w:t>
                          </w:r>
                        </w:p>
                        <w:p w14:paraId="06FCB421" w14:textId="77777777" w:rsidR="006B563F" w:rsidRPr="006B563F" w:rsidRDefault="006B563F" w:rsidP="006B563F">
                          <w:pPr>
                            <w:spacing w:line="276" w:lineRule="auto"/>
                            <w:jc w:val="both"/>
                            <w:rPr>
                              <w:rFonts w:ascii="Verdana" w:hAnsi="Verdana"/>
                              <w:sz w:val="12"/>
                              <w:szCs w:val="12"/>
                            </w:rPr>
                          </w:pPr>
                          <w:r w:rsidRPr="006B563F">
                            <w:rPr>
                              <w:rFonts w:ascii="Verdana" w:eastAsia="Arial" w:hAnsi="Verdana"/>
                              <w:color w:val="000000"/>
                              <w:sz w:val="16"/>
                              <w:szCs w:val="16"/>
                            </w:rPr>
                            <w:t xml:space="preserve"> </w:t>
                          </w:r>
                          <w:r w:rsidRPr="006B563F">
                            <w:rPr>
                              <w:rFonts w:ascii="Verdana" w:eastAsia="Arial" w:hAnsi="Verdana"/>
                              <w:b/>
                              <w:color w:val="000000"/>
                              <w:sz w:val="16"/>
                              <w:szCs w:val="16"/>
                            </w:rPr>
                            <w:t>Carrera 22 No. 15-04 – Telefax (7) 886054 Tame, Arauca -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48E27" id="_x0000_t202" coordsize="21600,21600" o:spt="202" path="m,l,21600r21600,l21600,xe">
              <v:stroke joinstyle="miter"/>
              <v:path gradientshapeok="t" o:connecttype="rect"/>
            </v:shapetype>
            <v:shape id="_x0000_s1029" type="#_x0000_t202" style="position:absolute;left:0;text-align:left;margin-left:-7.8pt;margin-top:-22.4pt;width:474.75pt;height:96.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" filled="f" stroked="f" strokeweight=".5pt">
              <v:textbox>
                <w:txbxContent>
                  <w:p w14:paraId="230A5712" w14:textId="77777777" w:rsidR="006B563F" w:rsidRPr="006B563F" w:rsidRDefault="006B563F" w:rsidP="006B563F">
                    <w:pPr>
                      <w:spacing w:line="276" w:lineRule="auto"/>
                      <w:jc w:val="both"/>
                      <w:rPr>
                        <w:rFonts w:ascii="Verdana" w:hAnsi="Verdana"/>
                        <w:sz w:val="12"/>
                        <w:szCs w:val="12"/>
                      </w:rPr>
                    </w:pPr>
                    <w:r w:rsidRPr="006B563F">
                      <w:rPr>
                        <w:rFonts w:ascii="Verdana" w:hAnsi="Verdana"/>
                        <w:sz w:val="12"/>
                        <w:szCs w:val="12"/>
                      </w:rPr>
                      <w:t>________________________________________________________________________</w:t>
                    </w:r>
                  </w:p>
                  <w:p w14:paraId="5EBB0249" w14:textId="77777777" w:rsidR="006B563F" w:rsidRPr="006B563F" w:rsidRDefault="006B563F" w:rsidP="006B563F">
                    <w:pPr>
                      <w:pStyle w:val="Sinespaciado"/>
                      <w:rPr>
                        <w:rFonts w:ascii="Verdana" w:hAnsi="Verdana"/>
                        <w:b/>
                        <w:sz w:val="16"/>
                        <w:szCs w:val="16"/>
                      </w:rPr>
                    </w:pPr>
                    <w:r w:rsidRPr="006B563F">
                      <w:rPr>
                        <w:rFonts w:ascii="Verdana" w:hAnsi="Verdana"/>
                        <w:sz w:val="16"/>
                        <w:szCs w:val="16"/>
                      </w:rPr>
                      <w:t>Dirección Territorial Andes Nororientales</w:t>
                    </w:r>
                    <w:r w:rsidRPr="006B563F">
                      <w:rPr>
                        <w:rFonts w:ascii="Verdana" w:hAnsi="Verdana"/>
                        <w:b/>
                        <w:sz w:val="16"/>
                        <w:szCs w:val="16"/>
                      </w:rPr>
                      <w:t xml:space="preserve">                     </w:t>
                    </w:r>
                  </w:p>
                  <w:p w14:paraId="4753A5ED" w14:textId="77777777" w:rsidR="006B563F" w:rsidRPr="006B563F" w:rsidRDefault="006B563F" w:rsidP="006B563F">
                    <w:pPr>
                      <w:pStyle w:val="Sinespaciado"/>
                      <w:rPr>
                        <w:rFonts w:ascii="Verdana" w:hAnsi="Verdana"/>
                        <w:sz w:val="16"/>
                        <w:szCs w:val="16"/>
                      </w:rPr>
                    </w:pPr>
                    <w:r w:rsidRPr="006B563F">
                      <w:rPr>
                        <w:rFonts w:ascii="Verdana" w:eastAsia="Arial" w:hAnsi="Verdana"/>
                        <w:sz w:val="16"/>
                        <w:szCs w:val="16"/>
                      </w:rPr>
                      <w:t xml:space="preserve">PARQUE NACIONAL NATURAL EL COCUY </w:t>
                    </w:r>
                  </w:p>
                  <w:p w14:paraId="6F115527" w14:textId="77777777" w:rsidR="006B563F" w:rsidRPr="006B563F" w:rsidRDefault="006B563F" w:rsidP="006B563F">
                    <w:pPr>
                      <w:pStyle w:val="Sinespaciado"/>
                      <w:rPr>
                        <w:rFonts w:ascii="Verdana" w:eastAsia="Arial" w:hAnsi="Verdana"/>
                        <w:color w:val="000000"/>
                        <w:sz w:val="16"/>
                        <w:szCs w:val="16"/>
                      </w:rPr>
                    </w:pPr>
                    <w:r w:rsidRPr="006B563F">
                      <w:rPr>
                        <w:rFonts w:ascii="Verdana" w:eastAsia="Arial" w:hAnsi="Verdana"/>
                        <w:b/>
                        <w:sz w:val="16"/>
                        <w:szCs w:val="16"/>
                      </w:rPr>
                      <w:t>Carrera 3# 10-03 barrio chapinero</w:t>
                    </w:r>
                    <w:r w:rsidRPr="006B563F">
                      <w:rPr>
                        <w:rFonts w:ascii="Verdana" w:eastAsia="Arial" w:hAnsi="Verdana"/>
                        <w:b/>
                        <w:color w:val="000000"/>
                        <w:sz w:val="16"/>
                        <w:szCs w:val="16"/>
                      </w:rPr>
                      <w:t xml:space="preserve"> - Telefax (098) 7890359</w:t>
                    </w:r>
                    <w:r w:rsidRPr="006B563F">
                      <w:rPr>
                        <w:rFonts w:ascii="Verdana" w:eastAsia="Arial" w:hAnsi="Verdana"/>
                        <w:color w:val="000000"/>
                        <w:sz w:val="16"/>
                        <w:szCs w:val="16"/>
                      </w:rPr>
                      <w:t xml:space="preserve"> </w:t>
                    </w:r>
                    <w:r w:rsidRPr="006B563F">
                      <w:rPr>
                        <w:rFonts w:ascii="Verdana" w:eastAsia="Arial" w:hAnsi="Verdana"/>
                        <w:b/>
                        <w:color w:val="000000"/>
                        <w:sz w:val="16"/>
                        <w:szCs w:val="16"/>
                      </w:rPr>
                      <w:t>El Cocuy, Boyacá - Colombia</w:t>
                    </w:r>
                  </w:p>
                  <w:p w14:paraId="06FCB421" w14:textId="77777777" w:rsidR="006B563F" w:rsidRPr="006B563F" w:rsidRDefault="006B563F" w:rsidP="006B563F">
                    <w:pPr>
                      <w:spacing w:line="276" w:lineRule="auto"/>
                      <w:jc w:val="both"/>
                      <w:rPr>
                        <w:rFonts w:ascii="Verdana" w:hAnsi="Verdana"/>
                        <w:sz w:val="12"/>
                        <w:szCs w:val="12"/>
                      </w:rPr>
                    </w:pPr>
                    <w:r w:rsidRPr="006B563F">
                      <w:rPr>
                        <w:rFonts w:ascii="Verdana" w:eastAsia="Arial" w:hAnsi="Verdana"/>
                        <w:color w:val="000000"/>
                        <w:sz w:val="16"/>
                        <w:szCs w:val="16"/>
                      </w:rPr>
                      <w:t xml:space="preserve"> </w:t>
                    </w:r>
                    <w:r w:rsidRPr="006B563F">
                      <w:rPr>
                        <w:rFonts w:ascii="Verdana" w:eastAsia="Arial" w:hAnsi="Verdana"/>
                        <w:b/>
                        <w:color w:val="000000"/>
                        <w:sz w:val="16"/>
                        <w:szCs w:val="16"/>
                      </w:rPr>
                      <w:t>Carrera 22 No. 15-04 – Telefax (7) 886054 Tame, Arauca - Colombia</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C4BF3" w14:textId="77777777" w:rsidR="00BA15F8" w:rsidRDefault="00BA15F8">
      <w:r>
        <w:rPr>
          <w:color w:val="000000"/>
        </w:rPr>
        <w:separator/>
      </w:r>
    </w:p>
  </w:footnote>
  <w:footnote w:type="continuationSeparator" w:id="0">
    <w:p w14:paraId="742479D8" w14:textId="77777777" w:rsidR="00BA15F8" w:rsidRDefault="00BA1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AAD7" w14:textId="0E1CB460" w:rsidR="00E84836" w:rsidRDefault="006B563F">
    <w:pPr>
      <w:ind w:right="20"/>
    </w:pPr>
    <w:r>
      <w:rPr>
        <w:noProof/>
      </w:rPr>
      <w:drawing>
        <wp:anchor distT="0" distB="0" distL="114300" distR="114300" simplePos="0" relativeHeight="251672576" behindDoc="0" locked="0" layoutInCell="1" allowOverlap="1" wp14:anchorId="7E408C68" wp14:editId="30FFE26B">
          <wp:simplePos x="0" y="0"/>
          <wp:positionH relativeFrom="margin">
            <wp:posOffset>2241746</wp:posOffset>
          </wp:positionH>
          <wp:positionV relativeFrom="paragraph">
            <wp:posOffset>-656736</wp:posOffset>
          </wp:positionV>
          <wp:extent cx="1285856" cy="1173668"/>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5856" cy="1173668"/>
                  </a:xfrm>
                  <a:prstGeom prst="rect">
                    <a:avLst/>
                  </a:prstGeom>
                </pic:spPr>
              </pic:pic>
            </a:graphicData>
          </a:graphic>
          <wp14:sizeRelH relativeFrom="page">
            <wp14:pctWidth>0</wp14:pctWidth>
          </wp14:sizeRelH>
          <wp14:sizeRelV relativeFrom="page">
            <wp14:pctHeight>0</wp14:pctHeight>
          </wp14:sizeRelV>
        </wp:anchor>
      </w:drawing>
    </w:r>
    <w:r w:rsidR="00E84836">
      <w:rPr>
        <w:rFonts w:ascii="Arial Narrow" w:hAnsi="Arial Narrow"/>
        <w:b/>
        <w:sz w:val="22"/>
      </w:rPr>
      <w:t xml:space="preserve">                     </w:t>
    </w:r>
  </w:p>
  <w:p w14:paraId="6143CB2E" w14:textId="77777777" w:rsidR="00E84836" w:rsidRDefault="00E848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632"/>
    <w:multiLevelType w:val="hybridMultilevel"/>
    <w:tmpl w:val="2B968D42"/>
    <w:lvl w:ilvl="0" w:tplc="9A760F1C">
      <w:start w:val="1"/>
      <w:numFmt w:val="bullet"/>
      <w:lvlText w:val="-"/>
      <w:lvlJc w:val="left"/>
      <w:pPr>
        <w:ind w:left="720" w:hanging="360"/>
      </w:pPr>
      <w:rPr>
        <w:rFonts w:ascii="Verdana" w:eastAsia="Times New Roman" w:hAnsi="Verdana"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DD5A39"/>
    <w:multiLevelType w:val="hybridMultilevel"/>
    <w:tmpl w:val="71BE1A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A1568B5"/>
    <w:multiLevelType w:val="hybridMultilevel"/>
    <w:tmpl w:val="78EC99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BA15620"/>
    <w:multiLevelType w:val="multilevel"/>
    <w:tmpl w:val="83E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276F3"/>
    <w:multiLevelType w:val="multilevel"/>
    <w:tmpl w:val="CAAEF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F155B"/>
    <w:multiLevelType w:val="hybridMultilevel"/>
    <w:tmpl w:val="DDD2458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3F33E8"/>
    <w:multiLevelType w:val="hybridMultilevel"/>
    <w:tmpl w:val="1F24F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B47DC0"/>
    <w:multiLevelType w:val="hybridMultilevel"/>
    <w:tmpl w:val="095C4CC6"/>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8" w15:restartNumberingAfterBreak="0">
    <w:nsid w:val="151D2D03"/>
    <w:multiLevelType w:val="hybridMultilevel"/>
    <w:tmpl w:val="3FDC4B0E"/>
    <w:lvl w:ilvl="0" w:tplc="D2EC4C5C">
      <w:start w:val="1"/>
      <w:numFmt w:val="bullet"/>
      <w:lvlText w:val="-"/>
      <w:lvlJc w:val="left"/>
      <w:pPr>
        <w:ind w:left="306" w:hanging="360"/>
      </w:pPr>
      <w:rPr>
        <w:rFonts w:ascii="Arial" w:eastAsia="Times New Roman" w:hAnsi="Arial" w:cs="Arial" w:hint="default"/>
      </w:rPr>
    </w:lvl>
    <w:lvl w:ilvl="1" w:tplc="240A0003" w:tentative="1">
      <w:start w:val="1"/>
      <w:numFmt w:val="bullet"/>
      <w:lvlText w:val="o"/>
      <w:lvlJc w:val="left"/>
      <w:pPr>
        <w:ind w:left="1026" w:hanging="360"/>
      </w:pPr>
      <w:rPr>
        <w:rFonts w:ascii="Courier New" w:hAnsi="Courier New" w:cs="Courier New" w:hint="default"/>
      </w:rPr>
    </w:lvl>
    <w:lvl w:ilvl="2" w:tplc="240A0005" w:tentative="1">
      <w:start w:val="1"/>
      <w:numFmt w:val="bullet"/>
      <w:lvlText w:val=""/>
      <w:lvlJc w:val="left"/>
      <w:pPr>
        <w:ind w:left="1746" w:hanging="360"/>
      </w:pPr>
      <w:rPr>
        <w:rFonts w:ascii="Wingdings" w:hAnsi="Wingdings" w:hint="default"/>
      </w:rPr>
    </w:lvl>
    <w:lvl w:ilvl="3" w:tplc="240A0001" w:tentative="1">
      <w:start w:val="1"/>
      <w:numFmt w:val="bullet"/>
      <w:lvlText w:val=""/>
      <w:lvlJc w:val="left"/>
      <w:pPr>
        <w:ind w:left="2466" w:hanging="360"/>
      </w:pPr>
      <w:rPr>
        <w:rFonts w:ascii="Symbol" w:hAnsi="Symbol" w:hint="default"/>
      </w:rPr>
    </w:lvl>
    <w:lvl w:ilvl="4" w:tplc="240A0003" w:tentative="1">
      <w:start w:val="1"/>
      <w:numFmt w:val="bullet"/>
      <w:lvlText w:val="o"/>
      <w:lvlJc w:val="left"/>
      <w:pPr>
        <w:ind w:left="3186" w:hanging="360"/>
      </w:pPr>
      <w:rPr>
        <w:rFonts w:ascii="Courier New" w:hAnsi="Courier New" w:cs="Courier New" w:hint="default"/>
      </w:rPr>
    </w:lvl>
    <w:lvl w:ilvl="5" w:tplc="240A0005" w:tentative="1">
      <w:start w:val="1"/>
      <w:numFmt w:val="bullet"/>
      <w:lvlText w:val=""/>
      <w:lvlJc w:val="left"/>
      <w:pPr>
        <w:ind w:left="3906" w:hanging="360"/>
      </w:pPr>
      <w:rPr>
        <w:rFonts w:ascii="Wingdings" w:hAnsi="Wingdings" w:hint="default"/>
      </w:rPr>
    </w:lvl>
    <w:lvl w:ilvl="6" w:tplc="240A0001" w:tentative="1">
      <w:start w:val="1"/>
      <w:numFmt w:val="bullet"/>
      <w:lvlText w:val=""/>
      <w:lvlJc w:val="left"/>
      <w:pPr>
        <w:ind w:left="4626" w:hanging="360"/>
      </w:pPr>
      <w:rPr>
        <w:rFonts w:ascii="Symbol" w:hAnsi="Symbol" w:hint="default"/>
      </w:rPr>
    </w:lvl>
    <w:lvl w:ilvl="7" w:tplc="240A0003" w:tentative="1">
      <w:start w:val="1"/>
      <w:numFmt w:val="bullet"/>
      <w:lvlText w:val="o"/>
      <w:lvlJc w:val="left"/>
      <w:pPr>
        <w:ind w:left="5346" w:hanging="360"/>
      </w:pPr>
      <w:rPr>
        <w:rFonts w:ascii="Courier New" w:hAnsi="Courier New" w:cs="Courier New" w:hint="default"/>
      </w:rPr>
    </w:lvl>
    <w:lvl w:ilvl="8" w:tplc="240A0005" w:tentative="1">
      <w:start w:val="1"/>
      <w:numFmt w:val="bullet"/>
      <w:lvlText w:val=""/>
      <w:lvlJc w:val="left"/>
      <w:pPr>
        <w:ind w:left="6066" w:hanging="360"/>
      </w:pPr>
      <w:rPr>
        <w:rFonts w:ascii="Wingdings" w:hAnsi="Wingdings" w:hint="default"/>
      </w:rPr>
    </w:lvl>
  </w:abstractNum>
  <w:abstractNum w:abstractNumId="9" w15:restartNumberingAfterBreak="0">
    <w:nsid w:val="1DBA2938"/>
    <w:multiLevelType w:val="multilevel"/>
    <w:tmpl w:val="F032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01695E"/>
    <w:multiLevelType w:val="hybridMultilevel"/>
    <w:tmpl w:val="0332F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1555F3"/>
    <w:multiLevelType w:val="hybridMultilevel"/>
    <w:tmpl w:val="471443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536EE0"/>
    <w:multiLevelType w:val="hybridMultilevel"/>
    <w:tmpl w:val="A08C8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DA5C1A"/>
    <w:multiLevelType w:val="multilevel"/>
    <w:tmpl w:val="8F00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B2C98"/>
    <w:multiLevelType w:val="multilevel"/>
    <w:tmpl w:val="F95A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25D76"/>
    <w:multiLevelType w:val="multilevel"/>
    <w:tmpl w:val="7C12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A510D"/>
    <w:multiLevelType w:val="multilevel"/>
    <w:tmpl w:val="ABB8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00883"/>
    <w:multiLevelType w:val="multilevel"/>
    <w:tmpl w:val="6D98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48640A"/>
    <w:multiLevelType w:val="multilevel"/>
    <w:tmpl w:val="261A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310B4"/>
    <w:multiLevelType w:val="multilevel"/>
    <w:tmpl w:val="172A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7615CB"/>
    <w:multiLevelType w:val="hybridMultilevel"/>
    <w:tmpl w:val="62A84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6D967BF"/>
    <w:multiLevelType w:val="multilevel"/>
    <w:tmpl w:val="CB44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080C76"/>
    <w:multiLevelType w:val="hybridMultilevel"/>
    <w:tmpl w:val="9EF0C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966E36"/>
    <w:multiLevelType w:val="multilevel"/>
    <w:tmpl w:val="99468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ED0619F"/>
    <w:multiLevelType w:val="multilevel"/>
    <w:tmpl w:val="B73C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F654C7"/>
    <w:multiLevelType w:val="multilevel"/>
    <w:tmpl w:val="ABB8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0C2369"/>
    <w:multiLevelType w:val="multilevel"/>
    <w:tmpl w:val="6004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A646AD"/>
    <w:multiLevelType w:val="hybridMultilevel"/>
    <w:tmpl w:val="C742CC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EB37505"/>
    <w:multiLevelType w:val="hybridMultilevel"/>
    <w:tmpl w:val="34B6A8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F110CCC"/>
    <w:multiLevelType w:val="hybridMultilevel"/>
    <w:tmpl w:val="1A989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0A0EB1"/>
    <w:multiLevelType w:val="multilevel"/>
    <w:tmpl w:val="C15E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7E7381"/>
    <w:multiLevelType w:val="multilevel"/>
    <w:tmpl w:val="AE3CA39C"/>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F82470A"/>
    <w:multiLevelType w:val="multilevel"/>
    <w:tmpl w:val="069E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A735CE"/>
    <w:multiLevelType w:val="multilevel"/>
    <w:tmpl w:val="BD5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EB2A84"/>
    <w:multiLevelType w:val="multilevel"/>
    <w:tmpl w:val="ABB8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F20CA5"/>
    <w:multiLevelType w:val="multilevel"/>
    <w:tmpl w:val="99B426B0"/>
    <w:styleLink w:val="LFO2"/>
    <w:lvl w:ilvl="0">
      <w:numFmt w:val="bullet"/>
      <w:pStyle w:val="Cierre"/>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6E435EBD"/>
    <w:multiLevelType w:val="hybridMultilevel"/>
    <w:tmpl w:val="6F36EC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EF501F1"/>
    <w:multiLevelType w:val="multilevel"/>
    <w:tmpl w:val="2F16C526"/>
    <w:styleLink w:val="LFO1"/>
    <w:lvl w:ilvl="0">
      <w:numFmt w:val="bullet"/>
      <w:pStyle w:val="Listaconvietas2"/>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F73684A"/>
    <w:multiLevelType w:val="multilevel"/>
    <w:tmpl w:val="4550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C0E12"/>
    <w:multiLevelType w:val="hybridMultilevel"/>
    <w:tmpl w:val="75501E5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7F6689"/>
    <w:multiLevelType w:val="hybridMultilevel"/>
    <w:tmpl w:val="DA8E21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77102AC"/>
    <w:multiLevelType w:val="hybridMultilevel"/>
    <w:tmpl w:val="838282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A375418"/>
    <w:multiLevelType w:val="multilevel"/>
    <w:tmpl w:val="DCD8F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9B099F"/>
    <w:multiLevelType w:val="multilevel"/>
    <w:tmpl w:val="92F4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127EE8"/>
    <w:multiLevelType w:val="multilevel"/>
    <w:tmpl w:val="D6B46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462BC4"/>
    <w:multiLevelType w:val="multilevel"/>
    <w:tmpl w:val="EAE2990E"/>
    <w:lvl w:ilvl="0">
      <w:start w:val="1"/>
      <w:numFmt w:val="decimal"/>
      <w:lvlText w:val="%1"/>
      <w:lvlJc w:val="left"/>
      <w:pPr>
        <w:ind w:left="720" w:hanging="360"/>
      </w:pPr>
      <w:rPr>
        <w:rFonts w:eastAsia="Arial Narrow" w:cs="Arial Narrow"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036080455">
    <w:abstractNumId w:val="37"/>
  </w:num>
  <w:num w:numId="2" w16cid:durableId="1509054978">
    <w:abstractNumId w:val="35"/>
  </w:num>
  <w:num w:numId="3" w16cid:durableId="341972413">
    <w:abstractNumId w:val="8"/>
  </w:num>
  <w:num w:numId="4" w16cid:durableId="1653826451">
    <w:abstractNumId w:val="39"/>
  </w:num>
  <w:num w:numId="5" w16cid:durableId="1009334049">
    <w:abstractNumId w:val="12"/>
  </w:num>
  <w:num w:numId="6" w16cid:durableId="1547907466">
    <w:abstractNumId w:val="20"/>
  </w:num>
  <w:num w:numId="7" w16cid:durableId="757138557">
    <w:abstractNumId w:val="10"/>
  </w:num>
  <w:num w:numId="8" w16cid:durableId="846333864">
    <w:abstractNumId w:val="23"/>
  </w:num>
  <w:num w:numId="9" w16cid:durableId="1960183232">
    <w:abstractNumId w:val="42"/>
  </w:num>
  <w:num w:numId="10" w16cid:durableId="1284733332">
    <w:abstractNumId w:val="6"/>
  </w:num>
  <w:num w:numId="11" w16cid:durableId="328994221">
    <w:abstractNumId w:val="5"/>
  </w:num>
  <w:num w:numId="12" w16cid:durableId="174082175">
    <w:abstractNumId w:val="27"/>
  </w:num>
  <w:num w:numId="13" w16cid:durableId="1363281432">
    <w:abstractNumId w:val="7"/>
  </w:num>
  <w:num w:numId="14" w16cid:durableId="194005302">
    <w:abstractNumId w:val="28"/>
  </w:num>
  <w:num w:numId="15" w16cid:durableId="637497777">
    <w:abstractNumId w:val="36"/>
  </w:num>
  <w:num w:numId="16" w16cid:durableId="302463480">
    <w:abstractNumId w:val="11"/>
  </w:num>
  <w:num w:numId="17" w16cid:durableId="189413937">
    <w:abstractNumId w:val="40"/>
  </w:num>
  <w:num w:numId="18" w16cid:durableId="1557743399">
    <w:abstractNumId w:val="41"/>
  </w:num>
  <w:num w:numId="19" w16cid:durableId="682361311">
    <w:abstractNumId w:val="2"/>
  </w:num>
  <w:num w:numId="20" w16cid:durableId="1038820200">
    <w:abstractNumId w:val="1"/>
  </w:num>
  <w:num w:numId="21" w16cid:durableId="916400055">
    <w:abstractNumId w:val="0"/>
  </w:num>
  <w:num w:numId="22" w16cid:durableId="1893343646">
    <w:abstractNumId w:val="26"/>
  </w:num>
  <w:num w:numId="23" w16cid:durableId="560363607">
    <w:abstractNumId w:val="44"/>
  </w:num>
  <w:num w:numId="24" w16cid:durableId="1059521132">
    <w:abstractNumId w:val="21"/>
  </w:num>
  <w:num w:numId="25" w16cid:durableId="772940069">
    <w:abstractNumId w:val="9"/>
  </w:num>
  <w:num w:numId="26" w16cid:durableId="447743799">
    <w:abstractNumId w:val="15"/>
  </w:num>
  <w:num w:numId="27" w16cid:durableId="1934439038">
    <w:abstractNumId w:val="43"/>
  </w:num>
  <w:num w:numId="28" w16cid:durableId="1010839627">
    <w:abstractNumId w:val="30"/>
  </w:num>
  <w:num w:numId="29" w16cid:durableId="729033948">
    <w:abstractNumId w:val="3"/>
  </w:num>
  <w:num w:numId="30" w16cid:durableId="714550243">
    <w:abstractNumId w:val="17"/>
  </w:num>
  <w:num w:numId="31" w16cid:durableId="122161816">
    <w:abstractNumId w:val="33"/>
  </w:num>
  <w:num w:numId="32" w16cid:durableId="169417538">
    <w:abstractNumId w:val="4"/>
  </w:num>
  <w:num w:numId="33" w16cid:durableId="796336860">
    <w:abstractNumId w:val="38"/>
  </w:num>
  <w:num w:numId="34" w16cid:durableId="471562109">
    <w:abstractNumId w:val="13"/>
  </w:num>
  <w:num w:numId="35" w16cid:durableId="1236478720">
    <w:abstractNumId w:val="29"/>
  </w:num>
  <w:num w:numId="36" w16cid:durableId="465663319">
    <w:abstractNumId w:val="16"/>
  </w:num>
  <w:num w:numId="37" w16cid:durableId="698241695">
    <w:abstractNumId w:val="34"/>
  </w:num>
  <w:num w:numId="38" w16cid:durableId="984774178">
    <w:abstractNumId w:val="25"/>
  </w:num>
  <w:num w:numId="39" w16cid:durableId="1915240719">
    <w:abstractNumId w:val="24"/>
  </w:num>
  <w:num w:numId="40" w16cid:durableId="338240549">
    <w:abstractNumId w:val="18"/>
  </w:num>
  <w:num w:numId="41" w16cid:durableId="2042124845">
    <w:abstractNumId w:val="32"/>
  </w:num>
  <w:num w:numId="42" w16cid:durableId="291254569">
    <w:abstractNumId w:val="14"/>
  </w:num>
  <w:num w:numId="43" w16cid:durableId="503668176">
    <w:abstractNumId w:val="19"/>
  </w:num>
  <w:num w:numId="44" w16cid:durableId="34087300">
    <w:abstractNumId w:val="45"/>
  </w:num>
  <w:num w:numId="45" w16cid:durableId="317147759">
    <w:abstractNumId w:val="31"/>
  </w:num>
  <w:num w:numId="46" w16cid:durableId="2125734044">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CO"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0" w:nlCheck="1" w:checkStyle="0"/>
  <w:activeWritingStyle w:appName="MSWord" w:lang="es-CO" w:vendorID="64" w:dllVersion="0" w:nlCheck="1" w:checkStyle="0"/>
  <w:activeWritingStyle w:appName="MSWord" w:lang="es-ES_tradnl" w:vendorID="64" w:dllVersion="6" w:nlCheck="1" w:checkStyle="1"/>
  <w:activeWritingStyle w:appName="MSWord" w:lang="en-US" w:vendorID="64" w:dllVersion="6" w:nlCheck="1" w:checkStyle="1"/>
  <w:activeWritingStyle w:appName="MSWord" w:lang="es-PE" w:vendorID="64" w:dllVersion="6" w:nlCheck="1" w:checkStyle="1"/>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PE" w:vendorID="64" w:dllVersion="4096" w:nlCheck="1" w:checkStyle="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BE2"/>
    <w:rsid w:val="000057FD"/>
    <w:rsid w:val="00005DF9"/>
    <w:rsid w:val="00021313"/>
    <w:rsid w:val="000214CD"/>
    <w:rsid w:val="00023A02"/>
    <w:rsid w:val="00025F4C"/>
    <w:rsid w:val="00030F9D"/>
    <w:rsid w:val="00032B5B"/>
    <w:rsid w:val="000349D9"/>
    <w:rsid w:val="000351E1"/>
    <w:rsid w:val="00041B12"/>
    <w:rsid w:val="00043F32"/>
    <w:rsid w:val="00051E2A"/>
    <w:rsid w:val="0005259F"/>
    <w:rsid w:val="00054997"/>
    <w:rsid w:val="00054FF0"/>
    <w:rsid w:val="00061C8F"/>
    <w:rsid w:val="00063701"/>
    <w:rsid w:val="00065842"/>
    <w:rsid w:val="00065CD6"/>
    <w:rsid w:val="000661DF"/>
    <w:rsid w:val="00073D73"/>
    <w:rsid w:val="0007562F"/>
    <w:rsid w:val="0007646B"/>
    <w:rsid w:val="00076B63"/>
    <w:rsid w:val="00080B9F"/>
    <w:rsid w:val="00082717"/>
    <w:rsid w:val="00086692"/>
    <w:rsid w:val="000A1CAC"/>
    <w:rsid w:val="000A660E"/>
    <w:rsid w:val="000B15FC"/>
    <w:rsid w:val="000B2933"/>
    <w:rsid w:val="000C2C9E"/>
    <w:rsid w:val="000C649B"/>
    <w:rsid w:val="000C7299"/>
    <w:rsid w:val="000D0264"/>
    <w:rsid w:val="000D100B"/>
    <w:rsid w:val="000D42A2"/>
    <w:rsid w:val="000E20D6"/>
    <w:rsid w:val="000E26F5"/>
    <w:rsid w:val="000E5C60"/>
    <w:rsid w:val="000E70B7"/>
    <w:rsid w:val="000E7AD1"/>
    <w:rsid w:val="000F03E1"/>
    <w:rsid w:val="00102241"/>
    <w:rsid w:val="001161C4"/>
    <w:rsid w:val="00122F39"/>
    <w:rsid w:val="00123E9E"/>
    <w:rsid w:val="00130B1B"/>
    <w:rsid w:val="00131B3C"/>
    <w:rsid w:val="0013406D"/>
    <w:rsid w:val="00136AE3"/>
    <w:rsid w:val="0014247D"/>
    <w:rsid w:val="00142944"/>
    <w:rsid w:val="00150A9F"/>
    <w:rsid w:val="00154F30"/>
    <w:rsid w:val="00155F5A"/>
    <w:rsid w:val="001627A7"/>
    <w:rsid w:val="00164A0C"/>
    <w:rsid w:val="00171A27"/>
    <w:rsid w:val="0017376A"/>
    <w:rsid w:val="0017710D"/>
    <w:rsid w:val="00177FA7"/>
    <w:rsid w:val="001929B6"/>
    <w:rsid w:val="00194BB3"/>
    <w:rsid w:val="00195003"/>
    <w:rsid w:val="0019581E"/>
    <w:rsid w:val="001970C1"/>
    <w:rsid w:val="001A64B6"/>
    <w:rsid w:val="001B02AF"/>
    <w:rsid w:val="001B2177"/>
    <w:rsid w:val="001B2DA2"/>
    <w:rsid w:val="001B4E1B"/>
    <w:rsid w:val="001B5F4E"/>
    <w:rsid w:val="001B7ADB"/>
    <w:rsid w:val="001C2054"/>
    <w:rsid w:val="001C3B13"/>
    <w:rsid w:val="001D4827"/>
    <w:rsid w:val="001E0774"/>
    <w:rsid w:val="001E65B1"/>
    <w:rsid w:val="001F291F"/>
    <w:rsid w:val="001F61F7"/>
    <w:rsid w:val="002033BB"/>
    <w:rsid w:val="00204A3E"/>
    <w:rsid w:val="00205107"/>
    <w:rsid w:val="00210F51"/>
    <w:rsid w:val="00212985"/>
    <w:rsid w:val="00216FC9"/>
    <w:rsid w:val="0022258B"/>
    <w:rsid w:val="00223733"/>
    <w:rsid w:val="00224DFA"/>
    <w:rsid w:val="00230F0E"/>
    <w:rsid w:val="00230F7B"/>
    <w:rsid w:val="0024226C"/>
    <w:rsid w:val="0024323C"/>
    <w:rsid w:val="002507B6"/>
    <w:rsid w:val="00257BA5"/>
    <w:rsid w:val="0026512A"/>
    <w:rsid w:val="00280F40"/>
    <w:rsid w:val="00281F47"/>
    <w:rsid w:val="00284508"/>
    <w:rsid w:val="00286AE4"/>
    <w:rsid w:val="002978AF"/>
    <w:rsid w:val="002A0DE3"/>
    <w:rsid w:val="002A31F0"/>
    <w:rsid w:val="002A50E3"/>
    <w:rsid w:val="002A5AD2"/>
    <w:rsid w:val="002A7D00"/>
    <w:rsid w:val="002B27E3"/>
    <w:rsid w:val="002C021D"/>
    <w:rsid w:val="002C0639"/>
    <w:rsid w:val="002C151F"/>
    <w:rsid w:val="002C78EC"/>
    <w:rsid w:val="002C7C94"/>
    <w:rsid w:val="002D2260"/>
    <w:rsid w:val="002D64A1"/>
    <w:rsid w:val="002E34C7"/>
    <w:rsid w:val="002E58A0"/>
    <w:rsid w:val="002F00D6"/>
    <w:rsid w:val="002F0358"/>
    <w:rsid w:val="00301AFA"/>
    <w:rsid w:val="0030596D"/>
    <w:rsid w:val="003073C2"/>
    <w:rsid w:val="003153C4"/>
    <w:rsid w:val="003157BD"/>
    <w:rsid w:val="00321D80"/>
    <w:rsid w:val="00332AB6"/>
    <w:rsid w:val="00334C73"/>
    <w:rsid w:val="00336DE7"/>
    <w:rsid w:val="00342605"/>
    <w:rsid w:val="00343A97"/>
    <w:rsid w:val="003464A5"/>
    <w:rsid w:val="00354E56"/>
    <w:rsid w:val="00357AF2"/>
    <w:rsid w:val="00361B28"/>
    <w:rsid w:val="00377701"/>
    <w:rsid w:val="003809D1"/>
    <w:rsid w:val="00381146"/>
    <w:rsid w:val="00382633"/>
    <w:rsid w:val="003859E7"/>
    <w:rsid w:val="003942F1"/>
    <w:rsid w:val="00395777"/>
    <w:rsid w:val="00396879"/>
    <w:rsid w:val="003A0BF0"/>
    <w:rsid w:val="003A1719"/>
    <w:rsid w:val="003A27AB"/>
    <w:rsid w:val="003A67C1"/>
    <w:rsid w:val="003A780D"/>
    <w:rsid w:val="003B3481"/>
    <w:rsid w:val="003B7F91"/>
    <w:rsid w:val="003D0132"/>
    <w:rsid w:val="003D0899"/>
    <w:rsid w:val="003D3A80"/>
    <w:rsid w:val="003D473F"/>
    <w:rsid w:val="003D4F55"/>
    <w:rsid w:val="003D5E14"/>
    <w:rsid w:val="003E7E40"/>
    <w:rsid w:val="003F17E0"/>
    <w:rsid w:val="003F2034"/>
    <w:rsid w:val="003F2A39"/>
    <w:rsid w:val="003F4AC7"/>
    <w:rsid w:val="003F673B"/>
    <w:rsid w:val="003F68B8"/>
    <w:rsid w:val="004016DB"/>
    <w:rsid w:val="0040334B"/>
    <w:rsid w:val="00406214"/>
    <w:rsid w:val="00406655"/>
    <w:rsid w:val="004075E5"/>
    <w:rsid w:val="00407FD8"/>
    <w:rsid w:val="0042156D"/>
    <w:rsid w:val="0043651D"/>
    <w:rsid w:val="00437250"/>
    <w:rsid w:val="00442D0B"/>
    <w:rsid w:val="00446E78"/>
    <w:rsid w:val="0046248D"/>
    <w:rsid w:val="00470346"/>
    <w:rsid w:val="00473FB9"/>
    <w:rsid w:val="00474730"/>
    <w:rsid w:val="00474B71"/>
    <w:rsid w:val="004860C1"/>
    <w:rsid w:val="00493DF9"/>
    <w:rsid w:val="00497D1A"/>
    <w:rsid w:val="004A2D91"/>
    <w:rsid w:val="004B1788"/>
    <w:rsid w:val="004B1938"/>
    <w:rsid w:val="004B3B0F"/>
    <w:rsid w:val="004C363F"/>
    <w:rsid w:val="004C491E"/>
    <w:rsid w:val="004C7BD7"/>
    <w:rsid w:val="004D0A50"/>
    <w:rsid w:val="004D1560"/>
    <w:rsid w:val="004D6C24"/>
    <w:rsid w:val="004E1E4E"/>
    <w:rsid w:val="004E212C"/>
    <w:rsid w:val="004F33CE"/>
    <w:rsid w:val="00500BD5"/>
    <w:rsid w:val="0050690C"/>
    <w:rsid w:val="00515286"/>
    <w:rsid w:val="00521344"/>
    <w:rsid w:val="00522AA1"/>
    <w:rsid w:val="0053564D"/>
    <w:rsid w:val="00542615"/>
    <w:rsid w:val="005444D5"/>
    <w:rsid w:val="0055703E"/>
    <w:rsid w:val="005570B8"/>
    <w:rsid w:val="005605CB"/>
    <w:rsid w:val="00567C66"/>
    <w:rsid w:val="00573C1A"/>
    <w:rsid w:val="0057486B"/>
    <w:rsid w:val="0057673B"/>
    <w:rsid w:val="0057742F"/>
    <w:rsid w:val="00583B3F"/>
    <w:rsid w:val="005844F0"/>
    <w:rsid w:val="0058689C"/>
    <w:rsid w:val="005874F8"/>
    <w:rsid w:val="005900E9"/>
    <w:rsid w:val="00593FC1"/>
    <w:rsid w:val="005A22FE"/>
    <w:rsid w:val="005B4665"/>
    <w:rsid w:val="005C1685"/>
    <w:rsid w:val="005C1AAF"/>
    <w:rsid w:val="005C5124"/>
    <w:rsid w:val="005C7348"/>
    <w:rsid w:val="005D0F7F"/>
    <w:rsid w:val="005D5D6B"/>
    <w:rsid w:val="005D7026"/>
    <w:rsid w:val="005E6E0C"/>
    <w:rsid w:val="00600B7B"/>
    <w:rsid w:val="00602801"/>
    <w:rsid w:val="00602979"/>
    <w:rsid w:val="006079D8"/>
    <w:rsid w:val="00607E4E"/>
    <w:rsid w:val="00610F46"/>
    <w:rsid w:val="00611CD1"/>
    <w:rsid w:val="00613896"/>
    <w:rsid w:val="00615344"/>
    <w:rsid w:val="006155D5"/>
    <w:rsid w:val="00626DDD"/>
    <w:rsid w:val="00633374"/>
    <w:rsid w:val="0064231E"/>
    <w:rsid w:val="00642AEC"/>
    <w:rsid w:val="00644546"/>
    <w:rsid w:val="006572D3"/>
    <w:rsid w:val="006637AD"/>
    <w:rsid w:val="00664B1F"/>
    <w:rsid w:val="006706D8"/>
    <w:rsid w:val="0067327E"/>
    <w:rsid w:val="006733B7"/>
    <w:rsid w:val="00695D1F"/>
    <w:rsid w:val="006A509A"/>
    <w:rsid w:val="006A5C02"/>
    <w:rsid w:val="006B2117"/>
    <w:rsid w:val="006B563F"/>
    <w:rsid w:val="006B5862"/>
    <w:rsid w:val="006B6B1C"/>
    <w:rsid w:val="006C4118"/>
    <w:rsid w:val="006C5E29"/>
    <w:rsid w:val="006D6AD5"/>
    <w:rsid w:val="006E1E3A"/>
    <w:rsid w:val="006E2202"/>
    <w:rsid w:val="006E3610"/>
    <w:rsid w:val="006F093A"/>
    <w:rsid w:val="006F6EBE"/>
    <w:rsid w:val="007128C7"/>
    <w:rsid w:val="00717C49"/>
    <w:rsid w:val="00723C8B"/>
    <w:rsid w:val="007252BD"/>
    <w:rsid w:val="007303C6"/>
    <w:rsid w:val="00736E4E"/>
    <w:rsid w:val="007407DE"/>
    <w:rsid w:val="00745C0B"/>
    <w:rsid w:val="00753A02"/>
    <w:rsid w:val="007553C8"/>
    <w:rsid w:val="0075647B"/>
    <w:rsid w:val="00762ED9"/>
    <w:rsid w:val="007640D0"/>
    <w:rsid w:val="00766992"/>
    <w:rsid w:val="0077126E"/>
    <w:rsid w:val="00772585"/>
    <w:rsid w:val="00776168"/>
    <w:rsid w:val="007837F2"/>
    <w:rsid w:val="0079076C"/>
    <w:rsid w:val="007916A6"/>
    <w:rsid w:val="007942D2"/>
    <w:rsid w:val="00796BE0"/>
    <w:rsid w:val="007A1EE3"/>
    <w:rsid w:val="007B2FDA"/>
    <w:rsid w:val="007B54EA"/>
    <w:rsid w:val="007B5977"/>
    <w:rsid w:val="007C12B2"/>
    <w:rsid w:val="007C5075"/>
    <w:rsid w:val="007C72A0"/>
    <w:rsid w:val="007D1408"/>
    <w:rsid w:val="007D5AD5"/>
    <w:rsid w:val="007D62CF"/>
    <w:rsid w:val="007E02FC"/>
    <w:rsid w:val="007E0662"/>
    <w:rsid w:val="007E0CA9"/>
    <w:rsid w:val="007E4F12"/>
    <w:rsid w:val="007E5563"/>
    <w:rsid w:val="007E7D2B"/>
    <w:rsid w:val="007F0862"/>
    <w:rsid w:val="007F12E9"/>
    <w:rsid w:val="00800052"/>
    <w:rsid w:val="00807677"/>
    <w:rsid w:val="008134D0"/>
    <w:rsid w:val="00814252"/>
    <w:rsid w:val="008151D1"/>
    <w:rsid w:val="00815226"/>
    <w:rsid w:val="00820454"/>
    <w:rsid w:val="008208F1"/>
    <w:rsid w:val="00823467"/>
    <w:rsid w:val="008234C6"/>
    <w:rsid w:val="00825569"/>
    <w:rsid w:val="00825BEC"/>
    <w:rsid w:val="00830C6D"/>
    <w:rsid w:val="00835833"/>
    <w:rsid w:val="00840C9C"/>
    <w:rsid w:val="008502B5"/>
    <w:rsid w:val="008575B4"/>
    <w:rsid w:val="008636EB"/>
    <w:rsid w:val="008646F8"/>
    <w:rsid w:val="008677E5"/>
    <w:rsid w:val="00870B0F"/>
    <w:rsid w:val="008740B7"/>
    <w:rsid w:val="008772C4"/>
    <w:rsid w:val="0087759C"/>
    <w:rsid w:val="00877B20"/>
    <w:rsid w:val="0088113C"/>
    <w:rsid w:val="00891D2D"/>
    <w:rsid w:val="00897810"/>
    <w:rsid w:val="008A0BFA"/>
    <w:rsid w:val="008A1001"/>
    <w:rsid w:val="008A129B"/>
    <w:rsid w:val="008A1B0A"/>
    <w:rsid w:val="008A3A43"/>
    <w:rsid w:val="008A489A"/>
    <w:rsid w:val="008A4F16"/>
    <w:rsid w:val="008B57CF"/>
    <w:rsid w:val="008B7040"/>
    <w:rsid w:val="008C0AB4"/>
    <w:rsid w:val="008C1C27"/>
    <w:rsid w:val="008D1322"/>
    <w:rsid w:val="008D2DFB"/>
    <w:rsid w:val="008D38F0"/>
    <w:rsid w:val="008D7922"/>
    <w:rsid w:val="008E787A"/>
    <w:rsid w:val="008E7CD8"/>
    <w:rsid w:val="008E7F9B"/>
    <w:rsid w:val="008F3814"/>
    <w:rsid w:val="0090370B"/>
    <w:rsid w:val="0091509F"/>
    <w:rsid w:val="00915BE2"/>
    <w:rsid w:val="0091775A"/>
    <w:rsid w:val="009230D3"/>
    <w:rsid w:val="00925528"/>
    <w:rsid w:val="009275EE"/>
    <w:rsid w:val="00927C75"/>
    <w:rsid w:val="00932599"/>
    <w:rsid w:val="009343BA"/>
    <w:rsid w:val="009355CA"/>
    <w:rsid w:val="00940E52"/>
    <w:rsid w:val="0095103C"/>
    <w:rsid w:val="0095767C"/>
    <w:rsid w:val="00962899"/>
    <w:rsid w:val="00962B01"/>
    <w:rsid w:val="00971658"/>
    <w:rsid w:val="009749F8"/>
    <w:rsid w:val="00974B06"/>
    <w:rsid w:val="00976AC2"/>
    <w:rsid w:val="0097709A"/>
    <w:rsid w:val="00982469"/>
    <w:rsid w:val="00982638"/>
    <w:rsid w:val="00985475"/>
    <w:rsid w:val="00987369"/>
    <w:rsid w:val="00990C70"/>
    <w:rsid w:val="009916CE"/>
    <w:rsid w:val="009920E3"/>
    <w:rsid w:val="009A27EB"/>
    <w:rsid w:val="009A3F5B"/>
    <w:rsid w:val="009A59FD"/>
    <w:rsid w:val="009B5668"/>
    <w:rsid w:val="009B6913"/>
    <w:rsid w:val="009B7295"/>
    <w:rsid w:val="009C2E41"/>
    <w:rsid w:val="009D36F3"/>
    <w:rsid w:val="009E2742"/>
    <w:rsid w:val="009E38FB"/>
    <w:rsid w:val="009E6210"/>
    <w:rsid w:val="009F230D"/>
    <w:rsid w:val="009F7C18"/>
    <w:rsid w:val="00A0049A"/>
    <w:rsid w:val="00A054A2"/>
    <w:rsid w:val="00A2010F"/>
    <w:rsid w:val="00A237F5"/>
    <w:rsid w:val="00A244DD"/>
    <w:rsid w:val="00A266BA"/>
    <w:rsid w:val="00A312A0"/>
    <w:rsid w:val="00A34E52"/>
    <w:rsid w:val="00A3719F"/>
    <w:rsid w:val="00A4153A"/>
    <w:rsid w:val="00A5117B"/>
    <w:rsid w:val="00A52C0F"/>
    <w:rsid w:val="00A55048"/>
    <w:rsid w:val="00A578F8"/>
    <w:rsid w:val="00A57991"/>
    <w:rsid w:val="00A6058D"/>
    <w:rsid w:val="00A618FC"/>
    <w:rsid w:val="00A65EE1"/>
    <w:rsid w:val="00A77CCA"/>
    <w:rsid w:val="00A80A89"/>
    <w:rsid w:val="00A81A23"/>
    <w:rsid w:val="00A8354C"/>
    <w:rsid w:val="00A83838"/>
    <w:rsid w:val="00A85A44"/>
    <w:rsid w:val="00A87A79"/>
    <w:rsid w:val="00A9187F"/>
    <w:rsid w:val="00A932F1"/>
    <w:rsid w:val="00AA29D1"/>
    <w:rsid w:val="00AA5C05"/>
    <w:rsid w:val="00AA6E76"/>
    <w:rsid w:val="00AB58D7"/>
    <w:rsid w:val="00AD0B53"/>
    <w:rsid w:val="00AD1974"/>
    <w:rsid w:val="00AD7982"/>
    <w:rsid w:val="00AE0B85"/>
    <w:rsid w:val="00AE5932"/>
    <w:rsid w:val="00AE5F9E"/>
    <w:rsid w:val="00AF0A40"/>
    <w:rsid w:val="00B009BD"/>
    <w:rsid w:val="00B051E0"/>
    <w:rsid w:val="00B05FA3"/>
    <w:rsid w:val="00B10420"/>
    <w:rsid w:val="00B10EB6"/>
    <w:rsid w:val="00B178A2"/>
    <w:rsid w:val="00B30400"/>
    <w:rsid w:val="00B34AC5"/>
    <w:rsid w:val="00B433A0"/>
    <w:rsid w:val="00B44F68"/>
    <w:rsid w:val="00B45EF9"/>
    <w:rsid w:val="00B578BF"/>
    <w:rsid w:val="00B625B1"/>
    <w:rsid w:val="00B62C1E"/>
    <w:rsid w:val="00B62EC7"/>
    <w:rsid w:val="00B64062"/>
    <w:rsid w:val="00B64127"/>
    <w:rsid w:val="00B72503"/>
    <w:rsid w:val="00B748F7"/>
    <w:rsid w:val="00B805B3"/>
    <w:rsid w:val="00B82475"/>
    <w:rsid w:val="00B8516F"/>
    <w:rsid w:val="00B94B99"/>
    <w:rsid w:val="00B95DC2"/>
    <w:rsid w:val="00BA15F8"/>
    <w:rsid w:val="00BA28B1"/>
    <w:rsid w:val="00BA68D0"/>
    <w:rsid w:val="00BA715D"/>
    <w:rsid w:val="00BB372D"/>
    <w:rsid w:val="00BB3F01"/>
    <w:rsid w:val="00BC5A79"/>
    <w:rsid w:val="00BD2D20"/>
    <w:rsid w:val="00BD481E"/>
    <w:rsid w:val="00BE36D4"/>
    <w:rsid w:val="00BE6119"/>
    <w:rsid w:val="00C04A08"/>
    <w:rsid w:val="00C14E8D"/>
    <w:rsid w:val="00C17367"/>
    <w:rsid w:val="00C17F3A"/>
    <w:rsid w:val="00C22D3E"/>
    <w:rsid w:val="00C2569B"/>
    <w:rsid w:val="00C275CD"/>
    <w:rsid w:val="00C3752B"/>
    <w:rsid w:val="00C37545"/>
    <w:rsid w:val="00C44BAB"/>
    <w:rsid w:val="00C57482"/>
    <w:rsid w:val="00C608CE"/>
    <w:rsid w:val="00C6216F"/>
    <w:rsid w:val="00C64768"/>
    <w:rsid w:val="00C701A0"/>
    <w:rsid w:val="00C722AB"/>
    <w:rsid w:val="00C72740"/>
    <w:rsid w:val="00C777ED"/>
    <w:rsid w:val="00C84285"/>
    <w:rsid w:val="00C864DD"/>
    <w:rsid w:val="00C87CFA"/>
    <w:rsid w:val="00C905CE"/>
    <w:rsid w:val="00CA3D12"/>
    <w:rsid w:val="00CB1114"/>
    <w:rsid w:val="00CC0F8A"/>
    <w:rsid w:val="00CC3584"/>
    <w:rsid w:val="00CC6999"/>
    <w:rsid w:val="00CD6A17"/>
    <w:rsid w:val="00CE309B"/>
    <w:rsid w:val="00CE36DF"/>
    <w:rsid w:val="00CE44DB"/>
    <w:rsid w:val="00CE5684"/>
    <w:rsid w:val="00CE72E6"/>
    <w:rsid w:val="00CE7A73"/>
    <w:rsid w:val="00CF1F85"/>
    <w:rsid w:val="00CF5DD7"/>
    <w:rsid w:val="00CF72B4"/>
    <w:rsid w:val="00D01499"/>
    <w:rsid w:val="00D05611"/>
    <w:rsid w:val="00D17E2E"/>
    <w:rsid w:val="00D21FFA"/>
    <w:rsid w:val="00D2220C"/>
    <w:rsid w:val="00D2467D"/>
    <w:rsid w:val="00D26AFC"/>
    <w:rsid w:val="00D37884"/>
    <w:rsid w:val="00D428DC"/>
    <w:rsid w:val="00D4469B"/>
    <w:rsid w:val="00D44D9E"/>
    <w:rsid w:val="00D47CCE"/>
    <w:rsid w:val="00D61FC2"/>
    <w:rsid w:val="00D648A4"/>
    <w:rsid w:val="00D739D7"/>
    <w:rsid w:val="00D843EE"/>
    <w:rsid w:val="00D871FB"/>
    <w:rsid w:val="00D96336"/>
    <w:rsid w:val="00DA065E"/>
    <w:rsid w:val="00DA0E7E"/>
    <w:rsid w:val="00DA19EE"/>
    <w:rsid w:val="00DA229A"/>
    <w:rsid w:val="00DA35C4"/>
    <w:rsid w:val="00DB11F0"/>
    <w:rsid w:val="00DB280F"/>
    <w:rsid w:val="00DB6806"/>
    <w:rsid w:val="00DC1638"/>
    <w:rsid w:val="00DC389E"/>
    <w:rsid w:val="00DD2E66"/>
    <w:rsid w:val="00DE570C"/>
    <w:rsid w:val="00DF0431"/>
    <w:rsid w:val="00DF39BF"/>
    <w:rsid w:val="00DF5088"/>
    <w:rsid w:val="00E104E9"/>
    <w:rsid w:val="00E1217A"/>
    <w:rsid w:val="00E148A0"/>
    <w:rsid w:val="00E20AE0"/>
    <w:rsid w:val="00E32337"/>
    <w:rsid w:val="00E34B4D"/>
    <w:rsid w:val="00E41949"/>
    <w:rsid w:val="00E50D9A"/>
    <w:rsid w:val="00E5230D"/>
    <w:rsid w:val="00E52C73"/>
    <w:rsid w:val="00E64463"/>
    <w:rsid w:val="00E64F90"/>
    <w:rsid w:val="00E65B99"/>
    <w:rsid w:val="00E668E0"/>
    <w:rsid w:val="00E67C89"/>
    <w:rsid w:val="00E71E6B"/>
    <w:rsid w:val="00E72A6E"/>
    <w:rsid w:val="00E73C81"/>
    <w:rsid w:val="00E766FE"/>
    <w:rsid w:val="00E818B8"/>
    <w:rsid w:val="00E82A7B"/>
    <w:rsid w:val="00E847F4"/>
    <w:rsid w:val="00E84836"/>
    <w:rsid w:val="00E84F3A"/>
    <w:rsid w:val="00E919D9"/>
    <w:rsid w:val="00E92012"/>
    <w:rsid w:val="00E92292"/>
    <w:rsid w:val="00E971FB"/>
    <w:rsid w:val="00EA2942"/>
    <w:rsid w:val="00EA7C58"/>
    <w:rsid w:val="00EB02D5"/>
    <w:rsid w:val="00EB2548"/>
    <w:rsid w:val="00EB4FD7"/>
    <w:rsid w:val="00EB5B9F"/>
    <w:rsid w:val="00EC2378"/>
    <w:rsid w:val="00ED139A"/>
    <w:rsid w:val="00ED1F7E"/>
    <w:rsid w:val="00ED206B"/>
    <w:rsid w:val="00ED2A67"/>
    <w:rsid w:val="00ED3DAE"/>
    <w:rsid w:val="00ED40C3"/>
    <w:rsid w:val="00ED7668"/>
    <w:rsid w:val="00ED7AB3"/>
    <w:rsid w:val="00EE4186"/>
    <w:rsid w:val="00EE6D6C"/>
    <w:rsid w:val="00EE70D1"/>
    <w:rsid w:val="00EF2DCC"/>
    <w:rsid w:val="00EF5A21"/>
    <w:rsid w:val="00F00B29"/>
    <w:rsid w:val="00F0262C"/>
    <w:rsid w:val="00F05510"/>
    <w:rsid w:val="00F11032"/>
    <w:rsid w:val="00F13CC7"/>
    <w:rsid w:val="00F14CF3"/>
    <w:rsid w:val="00F20005"/>
    <w:rsid w:val="00F2420C"/>
    <w:rsid w:val="00F25054"/>
    <w:rsid w:val="00F36F66"/>
    <w:rsid w:val="00F40658"/>
    <w:rsid w:val="00F42371"/>
    <w:rsid w:val="00F4461E"/>
    <w:rsid w:val="00F51C02"/>
    <w:rsid w:val="00F52E20"/>
    <w:rsid w:val="00F55DC1"/>
    <w:rsid w:val="00F61E7A"/>
    <w:rsid w:val="00F61FA4"/>
    <w:rsid w:val="00F63C15"/>
    <w:rsid w:val="00F71B12"/>
    <w:rsid w:val="00F733BF"/>
    <w:rsid w:val="00F739EC"/>
    <w:rsid w:val="00F83192"/>
    <w:rsid w:val="00F83B8B"/>
    <w:rsid w:val="00F902AD"/>
    <w:rsid w:val="00F96590"/>
    <w:rsid w:val="00F9767E"/>
    <w:rsid w:val="00FA1D4E"/>
    <w:rsid w:val="00FA564B"/>
    <w:rsid w:val="00FA67C9"/>
    <w:rsid w:val="00FB2BD6"/>
    <w:rsid w:val="00FB43D6"/>
    <w:rsid w:val="00FC10B4"/>
    <w:rsid w:val="00FC4093"/>
    <w:rsid w:val="00FC60FA"/>
    <w:rsid w:val="00FD2253"/>
    <w:rsid w:val="00FD61FE"/>
    <w:rsid w:val="00FD6BBE"/>
    <w:rsid w:val="00FD6EAF"/>
    <w:rsid w:val="00FF3836"/>
    <w:rsid w:val="00FF3D9C"/>
    <w:rsid w:val="00FF63A9"/>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CE2D"/>
  <w15:docId w15:val="{DB6AE066-4E04-4B57-A1D2-DE32E2CE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s-ES" w:eastAsia="es-ES"/>
    </w:rPr>
  </w:style>
  <w:style w:type="paragraph" w:styleId="Ttulo1">
    <w:name w:val="heading 1"/>
    <w:basedOn w:val="Normal"/>
    <w:next w:val="Normal"/>
    <w:uiPriority w:val="9"/>
    <w:qFormat/>
    <w:pPr>
      <w:keepNext/>
      <w:spacing w:before="240" w:after="60"/>
      <w:outlineLvl w:val="0"/>
    </w:pPr>
    <w:rPr>
      <w:rFonts w:ascii="Arial" w:hAnsi="Arial" w:cs="Arial"/>
      <w:b/>
      <w:bCs/>
      <w:kern w:val="3"/>
      <w:sz w:val="32"/>
      <w:szCs w:val="32"/>
      <w:lang w:val="es-CO"/>
    </w:rPr>
  </w:style>
  <w:style w:type="paragraph" w:styleId="Ttulo2">
    <w:name w:val="heading 2"/>
    <w:basedOn w:val="Normal"/>
    <w:next w:val="Normal"/>
    <w:uiPriority w:val="9"/>
    <w:unhideWhenUsed/>
    <w:qFormat/>
    <w:pPr>
      <w:keepNext/>
      <w:jc w:val="both"/>
      <w:outlineLvl w:val="1"/>
    </w:pPr>
    <w:rPr>
      <w:rFonts w:ascii="Arial Narrow" w:hAnsi="Arial Narrow"/>
      <w:b/>
      <w:bCs/>
      <w:iCs/>
      <w:lang w:val="es"/>
    </w:rPr>
  </w:style>
  <w:style w:type="paragraph" w:styleId="Ttulo3">
    <w:name w:val="heading 3"/>
    <w:basedOn w:val="Normal"/>
    <w:next w:val="Normal"/>
    <w:uiPriority w:val="9"/>
    <w:unhideWhenUsed/>
    <w:qFormat/>
    <w:pPr>
      <w:keepNext/>
      <w:jc w:val="both"/>
      <w:outlineLvl w:val="2"/>
    </w:pPr>
    <w:rPr>
      <w:rFonts w:ascii="Arial Narrow" w:hAnsi="Arial Narrow"/>
      <w:b/>
      <w:bCs/>
      <w:iCs/>
      <w:sz w:val="20"/>
      <w:lang w:val="es"/>
    </w:rPr>
  </w:style>
  <w:style w:type="paragraph" w:styleId="Ttulo4">
    <w:name w:val="heading 4"/>
    <w:basedOn w:val="Normal"/>
    <w:next w:val="Normal"/>
    <w:uiPriority w:val="9"/>
    <w:semiHidden/>
    <w:unhideWhenUsed/>
    <w:qFormat/>
    <w:pPr>
      <w:keepNext/>
      <w:jc w:val="center"/>
      <w:outlineLvl w:val="3"/>
    </w:pPr>
    <w:rPr>
      <w:rFonts w:ascii="Bookman Old Style" w:hAnsi="Bookman Old Style"/>
      <w:b/>
      <w:bCs/>
      <w:iCs/>
      <w:lang w:val="es"/>
    </w:rPr>
  </w:style>
  <w:style w:type="paragraph" w:styleId="Ttulo5">
    <w:name w:val="heading 5"/>
    <w:basedOn w:val="Normal"/>
    <w:next w:val="Normal"/>
    <w:uiPriority w:val="9"/>
    <w:semiHidden/>
    <w:unhideWhenUsed/>
    <w:qFormat/>
    <w:pPr>
      <w:keepNext/>
      <w:outlineLvl w:val="4"/>
    </w:pPr>
    <w:rPr>
      <w:rFonts w:ascii="Arial" w:hAnsi="Arial"/>
      <w:b/>
      <w:sz w:val="22"/>
    </w:rPr>
  </w:style>
  <w:style w:type="paragraph" w:styleId="Ttulo6">
    <w:name w:val="heading 6"/>
    <w:basedOn w:val="Normal"/>
    <w:next w:val="Normal"/>
    <w:uiPriority w:val="9"/>
    <w:semiHidden/>
    <w:unhideWhenUsed/>
    <w:qFormat/>
    <w:pPr>
      <w:keepNext/>
      <w:jc w:val="right"/>
      <w:outlineLvl w:val="5"/>
    </w:pPr>
    <w:rPr>
      <w:rFonts w:ascii="Arial" w:hAnsi="Arial"/>
      <w:b/>
      <w:bCs/>
      <w:iCs/>
      <w:sz w:val="22"/>
      <w:lang w:val="es"/>
    </w:rPr>
  </w:style>
  <w:style w:type="paragraph" w:styleId="Ttulo7">
    <w:name w:val="heading 7"/>
    <w:basedOn w:val="Normal"/>
    <w:next w:val="Normal"/>
    <w:pPr>
      <w:keepNext/>
      <w:jc w:val="center"/>
      <w:outlineLvl w:val="6"/>
    </w:pPr>
    <w:rPr>
      <w:rFonts w:ascii="Arial" w:hAnsi="Arial"/>
      <w:b/>
      <w:bCs/>
      <w:iCs/>
      <w:sz w:val="22"/>
      <w:lang w:val="es"/>
    </w:rPr>
  </w:style>
  <w:style w:type="paragraph" w:styleId="Ttulo8">
    <w:name w:val="heading 8"/>
    <w:basedOn w:val="Normal"/>
    <w:next w:val="Normal"/>
    <w:pPr>
      <w:spacing w:before="240" w:after="60"/>
      <w:outlineLvl w:val="7"/>
    </w:pPr>
    <w:rPr>
      <w:i/>
      <w:iCs/>
      <w:lang w:val="es-CO"/>
    </w:rPr>
  </w:style>
  <w:style w:type="paragraph" w:styleId="Ttulo9">
    <w:name w:val="heading 9"/>
    <w:basedOn w:val="Normal"/>
    <w:next w:val="Normal"/>
    <w:pPr>
      <w:keepNext/>
      <w:outlineLvl w:val="8"/>
    </w:pPr>
    <w:rPr>
      <w:rFonts w:ascii="Arial Narrow" w:hAnsi="Arial Narrow"/>
      <w:b/>
      <w:iCs/>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uiPriority w:val="9"/>
    <w:rPr>
      <w:rFonts w:ascii="Arial Narrow" w:hAnsi="Arial Narrow" w:cs="Arial"/>
      <w:b/>
      <w:bCs/>
      <w:iCs/>
      <w:sz w:val="24"/>
      <w:szCs w:val="24"/>
      <w:lang w:val="es" w:eastAsia="es-ES"/>
    </w:rPr>
  </w:style>
  <w:style w:type="character" w:customStyle="1" w:styleId="Ttulo3Car">
    <w:name w:val="Título 3 Car"/>
    <w:rPr>
      <w:rFonts w:ascii="Arial Narrow" w:hAnsi="Arial Narrow" w:cs="Arial"/>
      <w:b/>
      <w:bCs/>
      <w:iCs/>
      <w:szCs w:val="24"/>
      <w:lang w:val="es" w:eastAsia="es-ES"/>
    </w:rPr>
  </w:style>
  <w:style w:type="character" w:customStyle="1" w:styleId="Ttulo4Car">
    <w:name w:val="Título 4 Car"/>
    <w:rPr>
      <w:rFonts w:ascii="Bookman Old Style" w:hAnsi="Bookman Old Style" w:cs="Arial"/>
      <w:b/>
      <w:bCs/>
      <w:iCs/>
      <w:sz w:val="24"/>
      <w:szCs w:val="24"/>
      <w:lang w:val="es" w:eastAsia="es-ES"/>
    </w:rPr>
  </w:style>
  <w:style w:type="character" w:customStyle="1" w:styleId="Ttulo6Car">
    <w:name w:val="Título 6 Car"/>
    <w:rPr>
      <w:rFonts w:ascii="Arial" w:hAnsi="Arial" w:cs="Arial"/>
      <w:b/>
      <w:bCs/>
      <w:iCs/>
      <w:sz w:val="22"/>
      <w:szCs w:val="24"/>
      <w:lang w:val="es" w:eastAsia="es-ES"/>
    </w:rPr>
  </w:style>
  <w:style w:type="character" w:customStyle="1" w:styleId="Ttulo7Car">
    <w:name w:val="Título 7 Car"/>
    <w:rPr>
      <w:rFonts w:ascii="Arial" w:hAnsi="Arial" w:cs="Arial"/>
      <w:b/>
      <w:bCs/>
      <w:iCs/>
      <w:sz w:val="22"/>
      <w:szCs w:val="24"/>
      <w:lang w:val="es" w:eastAsia="es-ES"/>
    </w:rPr>
  </w:style>
  <w:style w:type="character" w:customStyle="1" w:styleId="Ttulo9Car">
    <w:name w:val="Título 9 Car"/>
    <w:rPr>
      <w:rFonts w:ascii="Arial Narrow" w:hAnsi="Arial Narrow" w:cs="Arial"/>
      <w:b/>
      <w:iCs/>
      <w:sz w:val="24"/>
      <w:szCs w:val="24"/>
      <w:lang w:val="es" w:eastAsia="es-ES"/>
    </w:r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character" w:styleId="Hipervnculo">
    <w:name w:val="Hyperlink"/>
    <w:uiPriority w:val="99"/>
    <w:rPr>
      <w:color w:val="0000FF"/>
      <w:u w:val="single"/>
    </w:rPr>
  </w:style>
  <w:style w:type="paragraph" w:styleId="Ttulo">
    <w:name w:val="Title"/>
    <w:basedOn w:val="Normal"/>
    <w:uiPriority w:val="10"/>
    <w:qFormat/>
    <w:pPr>
      <w:overflowPunct w:val="0"/>
      <w:autoSpaceDE w:val="0"/>
      <w:jc w:val="center"/>
    </w:pPr>
    <w:rPr>
      <w:b/>
      <w:szCs w:val="20"/>
      <w:lang w:val="es"/>
    </w:rPr>
  </w:style>
  <w:style w:type="paragraph" w:styleId="Textoindependiente">
    <w:name w:val="Body Text"/>
    <w:basedOn w:val="Normal"/>
    <w:pPr>
      <w:overflowPunct w:val="0"/>
      <w:autoSpaceDE w:val="0"/>
      <w:jc w:val="both"/>
    </w:pPr>
    <w:rPr>
      <w:rFonts w:ascii="Arial" w:hAnsi="Arial"/>
      <w:i/>
      <w:szCs w:val="20"/>
    </w:rPr>
  </w:style>
  <w:style w:type="paragraph" w:styleId="Textoindependiente3">
    <w:name w:val="Body Text 3"/>
    <w:basedOn w:val="Normal"/>
    <w:pPr>
      <w:spacing w:after="120"/>
    </w:pPr>
    <w:rPr>
      <w:sz w:val="16"/>
      <w:szCs w:val="16"/>
    </w:rPr>
  </w:style>
  <w:style w:type="paragraph" w:styleId="Textoindependiente2">
    <w:name w:val="Body Text 2"/>
    <w:basedOn w:val="Normal"/>
    <w:pPr>
      <w:widowControl w:val="0"/>
      <w:overflowPunct w:val="0"/>
      <w:autoSpaceDE w:val="0"/>
      <w:jc w:val="both"/>
    </w:pPr>
    <w:rPr>
      <w:rFonts w:ascii="Century Gothic" w:hAnsi="Century Gothic"/>
      <w:sz w:val="20"/>
      <w:szCs w:val="20"/>
    </w:rPr>
  </w:style>
  <w:style w:type="paragraph" w:styleId="Textodeglobo">
    <w:name w:val="Balloon Text"/>
    <w:basedOn w:val="Normal"/>
    <w:rPr>
      <w:rFonts w:ascii="Tahoma" w:hAnsi="Tahoma" w:cs="Tahoma"/>
      <w:sz w:val="16"/>
      <w:szCs w:val="16"/>
    </w:rPr>
  </w:style>
  <w:style w:type="character" w:customStyle="1" w:styleId="Textoindependiente3Car">
    <w:name w:val="Texto independiente 3 Car"/>
    <w:rPr>
      <w:sz w:val="16"/>
      <w:szCs w:val="16"/>
      <w:lang w:val="es-ES" w:eastAsia="es-ES"/>
    </w:rPr>
  </w:style>
  <w:style w:type="paragraph" w:customStyle="1" w:styleId="CarCarCarCar">
    <w:name w:val="Car Car Car Car"/>
    <w:basedOn w:val="Normal"/>
    <w:pPr>
      <w:spacing w:after="160" w:line="240" w:lineRule="exact"/>
    </w:pPr>
    <w:rPr>
      <w:rFonts w:ascii="Verdana" w:hAnsi="Verdana"/>
      <w:sz w:val="20"/>
      <w:szCs w:val="20"/>
      <w:lang w:val="en-US" w:eastAsia="en-US"/>
    </w:rPr>
  </w:style>
  <w:style w:type="paragraph" w:styleId="Sangradetextonormal">
    <w:name w:val="Body Text Indent"/>
    <w:basedOn w:val="Normal"/>
    <w:pPr>
      <w:ind w:left="720" w:hanging="12"/>
      <w:jc w:val="both"/>
    </w:pPr>
    <w:rPr>
      <w:rFonts w:ascii="Arial Narrow" w:hAnsi="Arial Narrow"/>
      <w:bCs/>
      <w:iCs/>
      <w:lang w:val="es"/>
    </w:rPr>
  </w:style>
  <w:style w:type="character" w:customStyle="1" w:styleId="SangradetextonormalCar">
    <w:name w:val="Sangría de texto normal Car"/>
    <w:rPr>
      <w:rFonts w:ascii="Arial Narrow" w:hAnsi="Arial Narrow" w:cs="Arial"/>
      <w:bCs/>
      <w:iCs/>
      <w:sz w:val="24"/>
      <w:szCs w:val="24"/>
      <w:lang w:val="es" w:eastAsia="es-ES"/>
    </w:rPr>
  </w:style>
  <w:style w:type="paragraph" w:styleId="Sangra2detindependiente">
    <w:name w:val="Body Text Indent 2"/>
    <w:basedOn w:val="Normal"/>
    <w:pPr>
      <w:ind w:left="720"/>
      <w:jc w:val="both"/>
    </w:pPr>
    <w:rPr>
      <w:rFonts w:ascii="Arial Narrow" w:hAnsi="Arial Narrow"/>
      <w:bCs/>
      <w:iCs/>
      <w:lang w:val="es"/>
    </w:rPr>
  </w:style>
  <w:style w:type="character" w:customStyle="1" w:styleId="Sangra2detindependienteCar">
    <w:name w:val="Sangría 2 de t. independiente Car"/>
    <w:rPr>
      <w:rFonts w:ascii="Arial Narrow" w:hAnsi="Arial Narrow" w:cs="Arial"/>
      <w:bCs/>
      <w:iCs/>
      <w:sz w:val="24"/>
      <w:szCs w:val="24"/>
      <w:lang w:val="es" w:eastAsia="es-ES"/>
    </w:rPr>
  </w:style>
  <w:style w:type="paragraph" w:styleId="Sangra3detindependiente">
    <w:name w:val="Body Text Indent 3"/>
    <w:basedOn w:val="Normal"/>
    <w:pPr>
      <w:ind w:left="708"/>
      <w:jc w:val="both"/>
    </w:pPr>
    <w:rPr>
      <w:rFonts w:ascii="Arial" w:hAnsi="Arial"/>
      <w:bCs/>
      <w:iCs/>
      <w:lang w:val="es"/>
    </w:rPr>
  </w:style>
  <w:style w:type="character" w:customStyle="1" w:styleId="Sangra3detindependienteCar">
    <w:name w:val="Sangría 3 de t. independiente Car"/>
    <w:rPr>
      <w:rFonts w:ascii="Arial" w:hAnsi="Arial" w:cs="Arial"/>
      <w:bCs/>
      <w:iCs/>
      <w:sz w:val="24"/>
      <w:szCs w:val="24"/>
      <w:lang w:val="es" w:eastAsia="es-ES"/>
    </w:rPr>
  </w:style>
  <w:style w:type="paragraph" w:styleId="NormalWeb">
    <w:name w:val="Normal (Web)"/>
    <w:basedOn w:val="Normal"/>
    <w:uiPriority w:val="99"/>
    <w:pPr>
      <w:spacing w:before="100" w:after="100"/>
    </w:pPr>
    <w:rPr>
      <w:rFonts w:ascii="Arial Unicode MS" w:eastAsia="Arial Unicode MS" w:hAnsi="Arial Unicode MS" w:cs="Arial"/>
      <w:bCs/>
      <w:iCs/>
      <w:lang w:val="es"/>
    </w:rPr>
  </w:style>
  <w:style w:type="character" w:styleId="Hipervnculovisitado">
    <w:name w:val="FollowedHyperlink"/>
    <w:uiPriority w:val="99"/>
    <w:rPr>
      <w:color w:val="800080"/>
      <w:u w:val="single"/>
    </w:rPr>
  </w:style>
  <w:style w:type="character" w:styleId="Textoennegrita">
    <w:name w:val="Strong"/>
    <w:uiPriority w:val="22"/>
    <w:qFormat/>
    <w:rPr>
      <w:b/>
      <w:bCs/>
    </w:rPr>
  </w:style>
  <w:style w:type="paragraph" w:styleId="Subttulo">
    <w:name w:val="Subtitle"/>
    <w:basedOn w:val="Normal"/>
    <w:uiPriority w:val="11"/>
    <w:qFormat/>
    <w:rPr>
      <w:rFonts w:ascii="Arial Narrow" w:hAnsi="Arial Narrow"/>
      <w:b/>
      <w:iCs/>
      <w:lang w:val="es"/>
    </w:rPr>
  </w:style>
  <w:style w:type="character" w:customStyle="1" w:styleId="SubttuloCar">
    <w:name w:val="Subtítulo Car"/>
    <w:rPr>
      <w:rFonts w:ascii="Arial Narrow" w:hAnsi="Arial Narrow" w:cs="Arial"/>
      <w:b/>
      <w:iCs/>
      <w:sz w:val="24"/>
      <w:szCs w:val="24"/>
      <w:lang w:val="es" w:eastAsia="es-E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iCs/>
      <w:sz w:val="20"/>
      <w:szCs w:val="20"/>
    </w:rPr>
  </w:style>
  <w:style w:type="character" w:customStyle="1" w:styleId="HTMLconformatoprevioCar">
    <w:name w:val="HTML con formato previo Car"/>
    <w:rPr>
      <w:rFonts w:ascii="Courier New" w:hAnsi="Courier New" w:cs="Courier New"/>
      <w:bCs/>
      <w:iCs/>
    </w:rPr>
  </w:style>
  <w:style w:type="character" w:styleId="MquinadeescribirHTML">
    <w:name w:val="HTML Typewriter"/>
    <w:rPr>
      <w:rFonts w:ascii="Courier New" w:eastAsia="Times New Roman" w:hAnsi="Courier New" w:cs="Courier New"/>
      <w:sz w:val="20"/>
      <w:szCs w:val="20"/>
    </w:rPr>
  </w:style>
  <w:style w:type="paragraph" w:styleId="Lista">
    <w:name w:val="List"/>
    <w:basedOn w:val="Normal"/>
    <w:pPr>
      <w:ind w:left="283" w:hanging="283"/>
    </w:pPr>
    <w:rPr>
      <w:rFonts w:ascii="Arial Narrow" w:hAnsi="Arial Narrow" w:cs="Arial"/>
      <w:bCs/>
      <w:iCs/>
      <w:lang w:val="es"/>
    </w:rPr>
  </w:style>
  <w:style w:type="paragraph" w:styleId="Lista2">
    <w:name w:val="List 2"/>
    <w:basedOn w:val="Normal"/>
    <w:pPr>
      <w:ind w:left="566" w:hanging="283"/>
    </w:pPr>
    <w:rPr>
      <w:rFonts w:ascii="Arial Narrow" w:hAnsi="Arial Narrow" w:cs="Arial"/>
      <w:bCs/>
      <w:iCs/>
      <w:lang w:val="es"/>
    </w:rPr>
  </w:style>
  <w:style w:type="paragraph" w:styleId="Encabezadodemensaje">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bCs/>
      <w:iCs/>
      <w:lang w:val="es"/>
    </w:rPr>
  </w:style>
  <w:style w:type="character" w:customStyle="1" w:styleId="EncabezadodemensajeCar">
    <w:name w:val="Encabezado de mensaje Car"/>
    <w:rPr>
      <w:rFonts w:ascii="Arial" w:hAnsi="Arial" w:cs="Arial"/>
      <w:bCs/>
      <w:iCs/>
      <w:sz w:val="24"/>
      <w:szCs w:val="24"/>
      <w:shd w:val="clear" w:color="auto" w:fill="auto"/>
      <w:lang w:val="es" w:eastAsia="es-ES"/>
    </w:rPr>
  </w:style>
  <w:style w:type="paragraph" w:styleId="Saludo">
    <w:name w:val="Salutation"/>
    <w:basedOn w:val="Normal"/>
    <w:next w:val="Normal"/>
    <w:rPr>
      <w:rFonts w:ascii="Arial Narrow" w:hAnsi="Arial Narrow"/>
      <w:bCs/>
      <w:iCs/>
      <w:lang w:val="es"/>
    </w:rPr>
  </w:style>
  <w:style w:type="character" w:customStyle="1" w:styleId="SaludoCar">
    <w:name w:val="Saludo Car"/>
    <w:rPr>
      <w:rFonts w:ascii="Arial Narrow" w:hAnsi="Arial Narrow" w:cs="Arial"/>
      <w:bCs/>
      <w:iCs/>
      <w:sz w:val="24"/>
      <w:szCs w:val="24"/>
      <w:lang w:val="es" w:eastAsia="es-ES"/>
    </w:rPr>
  </w:style>
  <w:style w:type="paragraph" w:styleId="Cierre">
    <w:name w:val="Closing"/>
    <w:basedOn w:val="Normal"/>
    <w:pPr>
      <w:numPr>
        <w:numId w:val="2"/>
      </w:numPr>
    </w:pPr>
    <w:rPr>
      <w:rFonts w:ascii="Arial Narrow" w:hAnsi="Arial Narrow"/>
      <w:bCs/>
      <w:iCs/>
      <w:lang w:val="es"/>
    </w:rPr>
  </w:style>
  <w:style w:type="character" w:customStyle="1" w:styleId="CierreCar">
    <w:name w:val="Cierre Car"/>
    <w:rPr>
      <w:rFonts w:ascii="Arial Narrow" w:hAnsi="Arial Narrow" w:cs="Arial"/>
      <w:bCs/>
      <w:iCs/>
      <w:sz w:val="24"/>
      <w:szCs w:val="24"/>
      <w:lang w:val="es" w:eastAsia="es-ES"/>
    </w:rPr>
  </w:style>
  <w:style w:type="paragraph" w:styleId="Listaconvietas2">
    <w:name w:val="List Bullet 2"/>
    <w:basedOn w:val="Normal"/>
    <w:autoRedefine/>
    <w:uiPriority w:val="99"/>
    <w:pPr>
      <w:numPr>
        <w:numId w:val="1"/>
      </w:numPr>
    </w:pPr>
    <w:rPr>
      <w:rFonts w:ascii="Arial Narrow" w:hAnsi="Arial Narrow" w:cs="Arial"/>
      <w:bCs/>
      <w:iCs/>
      <w:lang w:val="es"/>
    </w:rPr>
  </w:style>
  <w:style w:type="paragraph" w:customStyle="1" w:styleId="ListaCC">
    <w:name w:val="Lista CC."/>
    <w:basedOn w:val="Normal"/>
    <w:rPr>
      <w:rFonts w:ascii="Arial Narrow" w:hAnsi="Arial Narrow" w:cs="Arial"/>
      <w:bCs/>
      <w:iCs/>
      <w:lang w:val="es"/>
    </w:rPr>
  </w:style>
  <w:style w:type="paragraph" w:styleId="Continuarlista2">
    <w:name w:val="List Continue 2"/>
    <w:basedOn w:val="Normal"/>
    <w:pPr>
      <w:spacing w:after="120"/>
      <w:ind w:left="566"/>
    </w:pPr>
    <w:rPr>
      <w:rFonts w:ascii="Arial Narrow" w:hAnsi="Arial Narrow" w:cs="Arial"/>
      <w:bCs/>
      <w:iCs/>
      <w:lang w:val="es"/>
    </w:rPr>
  </w:style>
  <w:style w:type="paragraph" w:styleId="Firma">
    <w:name w:val="Signature"/>
    <w:basedOn w:val="Normal"/>
    <w:pPr>
      <w:ind w:left="4252"/>
    </w:pPr>
    <w:rPr>
      <w:rFonts w:ascii="Arial Narrow" w:hAnsi="Arial Narrow"/>
      <w:bCs/>
      <w:iCs/>
      <w:lang w:val="es"/>
    </w:rPr>
  </w:style>
  <w:style w:type="character" w:customStyle="1" w:styleId="FirmaCar">
    <w:name w:val="Firma Car"/>
    <w:rPr>
      <w:rFonts w:ascii="Arial Narrow" w:hAnsi="Arial Narrow" w:cs="Arial"/>
      <w:bCs/>
      <w:iCs/>
      <w:sz w:val="24"/>
      <w:szCs w:val="24"/>
      <w:lang w:val="es" w:eastAsia="es-ES"/>
    </w:rPr>
  </w:style>
  <w:style w:type="paragraph" w:customStyle="1" w:styleId="Firmapuesto">
    <w:name w:val="Firma puesto"/>
    <w:basedOn w:val="Firma"/>
  </w:style>
  <w:style w:type="paragraph" w:customStyle="1" w:styleId="Firmaorganizacin">
    <w:name w:val="Firma organización"/>
    <w:basedOn w:val="Firma"/>
  </w:style>
  <w:style w:type="paragraph" w:customStyle="1" w:styleId="Infodocumentosadjuntos">
    <w:name w:val="Info documentos adjuntos"/>
    <w:basedOn w:val="Normal"/>
    <w:rPr>
      <w:rFonts w:ascii="Arial Narrow" w:hAnsi="Arial Narrow" w:cs="Arial"/>
      <w:bCs/>
      <w:iCs/>
      <w:lang w:val="es"/>
    </w:rPr>
  </w:style>
  <w:style w:type="character" w:styleId="Refdecomentario">
    <w:name w:val="annotation reference"/>
    <w:rPr>
      <w:sz w:val="16"/>
      <w:szCs w:val="16"/>
    </w:rPr>
  </w:style>
  <w:style w:type="paragraph" w:styleId="Textocomentario">
    <w:name w:val="annotation text"/>
    <w:basedOn w:val="Normal"/>
    <w:rPr>
      <w:rFonts w:ascii="Arial Narrow" w:hAnsi="Arial Narrow"/>
      <w:sz w:val="20"/>
      <w:szCs w:val="20"/>
    </w:rPr>
  </w:style>
  <w:style w:type="character" w:customStyle="1" w:styleId="TextocomentarioCar">
    <w:name w:val="Texto comentario Car"/>
    <w:rPr>
      <w:rFonts w:ascii="Arial Narrow" w:hAnsi="Arial Narrow" w:cs="Arial"/>
      <w:lang w:val="es-ES" w:eastAsia="es-ES"/>
    </w:rPr>
  </w:style>
  <w:style w:type="paragraph" w:styleId="Asuntodelcomentario">
    <w:name w:val="annotation subject"/>
    <w:basedOn w:val="Textocomentario"/>
    <w:next w:val="Textocomentario"/>
    <w:rPr>
      <w:b/>
      <w:bCs/>
      <w:iCs/>
    </w:rPr>
  </w:style>
  <w:style w:type="character" w:customStyle="1" w:styleId="AsuntodelcomentarioCar">
    <w:name w:val="Asunto del comentario Car"/>
    <w:rPr>
      <w:rFonts w:ascii="Arial Narrow" w:hAnsi="Arial Narrow" w:cs="Arial"/>
      <w:b/>
      <w:bCs/>
      <w:iCs/>
      <w:lang w:val="es-ES" w:eastAsia="es-ES"/>
    </w:rPr>
  </w:style>
  <w:style w:type="paragraph" w:customStyle="1" w:styleId="CM73">
    <w:name w:val="CM73"/>
    <w:basedOn w:val="Normal"/>
    <w:next w:val="Normal"/>
    <w:pPr>
      <w:widowControl w:val="0"/>
      <w:autoSpaceDE w:val="0"/>
      <w:spacing w:after="103"/>
    </w:pPr>
    <w:rPr>
      <w:rFonts w:ascii="Arial Narrow" w:hAnsi="Arial Narrow"/>
    </w:rPr>
  </w:style>
  <w:style w:type="paragraph" w:customStyle="1" w:styleId="NormalSencillo">
    <w:name w:val="Normal Sencillo"/>
    <w:basedOn w:val="Normal"/>
    <w:next w:val="Normal"/>
    <w:pPr>
      <w:jc w:val="both"/>
    </w:pPr>
    <w:rPr>
      <w:rFonts w:ascii="Arial" w:hAnsi="Arial"/>
      <w:sz w:val="20"/>
      <w:szCs w:val="20"/>
      <w:lang w:val="es"/>
    </w:rPr>
  </w:style>
  <w:style w:type="paragraph" w:customStyle="1" w:styleId="MARITZA3">
    <w:name w:val="MARITZA3"/>
    <w:pPr>
      <w:widowControl w:val="0"/>
      <w:tabs>
        <w:tab w:val="left" w:pos="-720"/>
        <w:tab w:val="left" w:pos="0"/>
      </w:tabs>
      <w:suppressAutoHyphens/>
      <w:jc w:val="both"/>
    </w:pPr>
    <w:rPr>
      <w:rFonts w:ascii="Courier New" w:hAnsi="Courier New"/>
      <w:spacing w:val="-2"/>
      <w:sz w:val="24"/>
      <w:lang w:val="en-US" w:eastAsia="es-ES"/>
    </w:rPr>
  </w:style>
  <w:style w:type="paragraph" w:customStyle="1" w:styleId="BodyText21">
    <w:name w:val="Body Text 21"/>
    <w:basedOn w:val="Normal"/>
    <w:pPr>
      <w:widowControl w:val="0"/>
      <w:jc w:val="both"/>
    </w:pPr>
    <w:rPr>
      <w:rFonts w:ascii="Arial" w:hAnsi="Arial"/>
      <w:b/>
      <w:szCs w:val="20"/>
    </w:rPr>
  </w:style>
  <w:style w:type="paragraph" w:styleId="Textodebloque">
    <w:name w:val="Block Text"/>
    <w:basedOn w:val="Normal"/>
    <w:pPr>
      <w:tabs>
        <w:tab w:val="left" w:pos="-720"/>
      </w:tabs>
      <w:ind w:left="360" w:right="51"/>
      <w:jc w:val="both"/>
    </w:pPr>
    <w:rPr>
      <w:rFonts w:ascii="Arial" w:hAnsi="Arial"/>
      <w:szCs w:val="20"/>
      <w:lang w:val="es"/>
    </w:rPr>
  </w:style>
  <w:style w:type="paragraph" w:customStyle="1" w:styleId="Default">
    <w:name w:val="Default"/>
    <w:pPr>
      <w:suppressAutoHyphens/>
      <w:autoSpaceDE w:val="0"/>
    </w:pPr>
    <w:rPr>
      <w:rFonts w:ascii="Arial" w:hAnsi="Arial" w:cs="Arial"/>
      <w:color w:val="000000"/>
      <w:sz w:val="24"/>
      <w:szCs w:val="24"/>
      <w:lang w:val="es-ES" w:eastAsia="es-ES"/>
    </w:rPr>
  </w:style>
  <w:style w:type="paragraph" w:customStyle="1" w:styleId="font5">
    <w:name w:val="font5"/>
    <w:basedOn w:val="Normal"/>
    <w:pPr>
      <w:spacing w:before="100" w:after="100"/>
    </w:pPr>
    <w:rPr>
      <w:rFonts w:ascii="Arial" w:hAnsi="Arial" w:cs="Arial"/>
      <w:color w:val="000000"/>
      <w:sz w:val="18"/>
      <w:szCs w:val="18"/>
      <w:lang w:val="es-CO" w:eastAsia="es-CO"/>
    </w:rPr>
  </w:style>
  <w:style w:type="paragraph" w:customStyle="1" w:styleId="xl67">
    <w:name w:val="xl67"/>
    <w:basedOn w:val="Normal"/>
    <w:pPr>
      <w:spacing w:before="100" w:after="100"/>
      <w:jc w:val="right"/>
    </w:pPr>
    <w:rPr>
      <w:rFonts w:ascii="Calibri" w:hAnsi="Calibri"/>
      <w:color w:val="000000"/>
      <w:sz w:val="18"/>
      <w:szCs w:val="18"/>
      <w:lang w:val="es-CO" w:eastAsia="es-CO"/>
    </w:rPr>
  </w:style>
  <w:style w:type="paragraph" w:customStyle="1" w:styleId="xl68">
    <w:name w:val="xl68"/>
    <w:basedOn w:val="Normal"/>
    <w:pPr>
      <w:spacing w:before="100" w:after="100"/>
    </w:pPr>
    <w:rPr>
      <w:rFonts w:ascii="Calibri" w:hAnsi="Calibri"/>
      <w:color w:val="000000"/>
      <w:sz w:val="18"/>
      <w:szCs w:val="18"/>
      <w:lang w:val="es-CO" w:eastAsia="es-CO"/>
    </w:rPr>
  </w:style>
  <w:style w:type="paragraph" w:customStyle="1" w:styleId="xl69">
    <w:name w:val="xl69"/>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0">
    <w:name w:val="xl70"/>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75">
    <w:name w:val="xl75"/>
    <w:basedOn w:val="Normal"/>
    <w:pPr>
      <w:spacing w:before="100" w:after="100"/>
      <w:textAlignment w:val="center"/>
    </w:pPr>
    <w:rPr>
      <w:rFonts w:ascii="Arial" w:hAnsi="Arial" w:cs="Arial"/>
      <w:color w:val="000000"/>
      <w:sz w:val="18"/>
      <w:szCs w:val="18"/>
      <w:lang w:val="es-CO" w:eastAsia="es-CO"/>
    </w:rPr>
  </w:style>
  <w:style w:type="paragraph" w:customStyle="1" w:styleId="xl76">
    <w:name w:val="xl76"/>
    <w:basedOn w:val="Normal"/>
    <w:pPr>
      <w:shd w:val="clear" w:color="auto" w:fill="FFFFFF"/>
      <w:spacing w:before="100" w:after="100"/>
      <w:textAlignment w:val="center"/>
    </w:pPr>
    <w:rPr>
      <w:rFonts w:ascii="Arial" w:hAnsi="Arial" w:cs="Arial"/>
      <w:color w:val="000000"/>
      <w:sz w:val="18"/>
      <w:szCs w:val="18"/>
      <w:lang w:val="es-CO" w:eastAsia="es-CO"/>
    </w:rPr>
  </w:style>
  <w:style w:type="paragraph" w:customStyle="1" w:styleId="xl77">
    <w:name w:val="xl77"/>
    <w:basedOn w:val="Normal"/>
    <w:pPr>
      <w:spacing w:before="100" w:after="100"/>
    </w:pPr>
    <w:rPr>
      <w:rFonts w:ascii="Arial" w:hAnsi="Arial" w:cs="Arial"/>
      <w:sz w:val="18"/>
      <w:szCs w:val="18"/>
      <w:lang w:val="es-CO" w:eastAsia="es-CO"/>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80">
    <w:name w:val="xl80"/>
    <w:basedOn w:val="Normal"/>
    <w:pPr>
      <w:spacing w:before="100" w:after="100"/>
    </w:pPr>
    <w:rPr>
      <w:rFonts w:ascii="Arial" w:hAnsi="Arial" w:cs="Arial"/>
      <w:color w:val="000000"/>
      <w:sz w:val="18"/>
      <w:szCs w:val="18"/>
      <w:lang w:val="es-CO" w:eastAsia="es-CO"/>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3">
    <w:name w:val="xl8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color w:val="000000"/>
      <w:sz w:val="18"/>
      <w:szCs w:val="18"/>
      <w:lang w:val="es-CO" w:eastAsia="es-CO"/>
    </w:rPr>
  </w:style>
  <w:style w:type="paragraph" w:customStyle="1" w:styleId="xl84">
    <w:name w:val="xl8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color w:val="000000"/>
      <w:sz w:val="18"/>
      <w:szCs w:val="18"/>
      <w:lang w:val="es-CO" w:eastAsia="es-CO"/>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1">
    <w:name w:val="xl91"/>
    <w:basedOn w:val="Normal"/>
    <w:pPr>
      <w:spacing w:before="100" w:after="100"/>
      <w:textAlignment w:val="center"/>
    </w:pPr>
    <w:rPr>
      <w:rFonts w:ascii="Arial" w:hAnsi="Arial" w:cs="Arial"/>
      <w:color w:val="000000"/>
      <w:sz w:val="18"/>
      <w:szCs w:val="18"/>
      <w:lang w:val="es-CO" w:eastAsia="es-CO"/>
    </w:r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7">
    <w:name w:val="xl97"/>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8">
    <w:name w:val="xl98"/>
    <w:basedOn w:val="Normal"/>
    <w:pPr>
      <w:spacing w:before="100" w:after="100"/>
      <w:jc w:val="center"/>
    </w:pPr>
    <w:rPr>
      <w:rFonts w:ascii="Arial Narrow" w:hAnsi="Arial Narrow"/>
      <w:b/>
      <w:bCs/>
      <w:color w:val="000000"/>
      <w:sz w:val="18"/>
      <w:szCs w:val="18"/>
      <w:lang w:val="es-CO" w:eastAsia="es-CO"/>
    </w:rPr>
  </w:style>
  <w:style w:type="paragraph" w:customStyle="1" w:styleId="xl99">
    <w:name w:val="xl99"/>
    <w:basedOn w:val="Normal"/>
    <w:pPr>
      <w:spacing w:before="100" w:after="100"/>
      <w:textAlignment w:val="center"/>
    </w:pPr>
    <w:rPr>
      <w:rFonts w:ascii="Arial" w:hAnsi="Arial" w:cs="Arial"/>
      <w:color w:val="000000"/>
      <w:sz w:val="18"/>
      <w:szCs w:val="18"/>
      <w:lang w:val="es-CO" w:eastAsia="es-CO"/>
    </w:rPr>
  </w:style>
  <w:style w:type="paragraph" w:customStyle="1" w:styleId="Car">
    <w:name w:val="Car"/>
    <w:basedOn w:val="Normal"/>
    <w:pPr>
      <w:spacing w:after="160" w:line="240" w:lineRule="exact"/>
    </w:pPr>
    <w:rPr>
      <w:rFonts w:ascii="Verdana" w:hAnsi="Verdana" w:cs="Verdana"/>
      <w:sz w:val="20"/>
      <w:szCs w:val="20"/>
      <w:lang w:val="en-US" w:eastAsia="en-US"/>
    </w:rPr>
  </w:style>
  <w:style w:type="paragraph" w:customStyle="1" w:styleId="Standard">
    <w:name w:val="Standard"/>
    <w:pPr>
      <w:suppressAutoHyphens/>
      <w:spacing w:line="100" w:lineRule="atLeast"/>
    </w:pPr>
    <w:rPr>
      <w:rFonts w:ascii="Verdana" w:hAnsi="Verdana" w:cs="Verdana"/>
      <w:kern w:val="3"/>
      <w:sz w:val="22"/>
      <w:szCs w:val="22"/>
      <w:lang w:val="es-ES" w:eastAsia="es-ES"/>
    </w:rPr>
  </w:style>
  <w:style w:type="numbering" w:customStyle="1" w:styleId="LFO1">
    <w:name w:val="LFO1"/>
    <w:basedOn w:val="Sinlista"/>
    <w:pPr>
      <w:numPr>
        <w:numId w:val="1"/>
      </w:numPr>
    </w:pPr>
  </w:style>
  <w:style w:type="numbering" w:customStyle="1" w:styleId="LFO2">
    <w:name w:val="LFO2"/>
    <w:basedOn w:val="Sinlista"/>
    <w:pPr>
      <w:numPr>
        <w:numId w:val="2"/>
      </w:numPr>
    </w:pPr>
  </w:style>
  <w:style w:type="paragraph" w:styleId="Prrafodelista">
    <w:name w:val="List Paragraph"/>
    <w:aliases w:val="Bolita,BOLA,BOLADEF,Guión,Titulo 8,Párrafo de lista2,Párrafo de lista3,Párrafo de lista21,HOJA,Párrafo de lista1,Párrafo de lista31,BOLITA,Bola,Lista vistosa - Énfasis 11,titulo 5,Viñeta 2,viñeta 6,Párrafo de lista5,chu"/>
    <w:basedOn w:val="Normal"/>
    <w:link w:val="PrrafodelistaCar"/>
    <w:uiPriority w:val="34"/>
    <w:qFormat/>
    <w:rsid w:val="002A0DE3"/>
    <w:pPr>
      <w:ind w:left="720"/>
      <w:contextualSpacing/>
    </w:pPr>
  </w:style>
  <w:style w:type="table" w:styleId="Tablaconcuadrcula">
    <w:name w:val="Table Grid"/>
    <w:basedOn w:val="Tablanormal"/>
    <w:uiPriority w:val="39"/>
    <w:rsid w:val="002A0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D0B53"/>
    <w:pPr>
      <w:spacing w:after="200"/>
    </w:pPr>
    <w:rPr>
      <w:i/>
      <w:iCs/>
      <w:color w:val="44546A" w:themeColor="text2"/>
      <w:sz w:val="18"/>
      <w:szCs w:val="18"/>
    </w:rPr>
  </w:style>
  <w:style w:type="paragraph" w:styleId="Revisin">
    <w:name w:val="Revision"/>
    <w:hidden/>
    <w:uiPriority w:val="99"/>
    <w:semiHidden/>
    <w:rsid w:val="00EF2DCC"/>
    <w:pPr>
      <w:autoSpaceDN/>
      <w:textAlignment w:val="auto"/>
    </w:pPr>
    <w:rPr>
      <w:sz w:val="24"/>
      <w:szCs w:val="24"/>
      <w:lang w:val="es-ES" w:eastAsia="es-ES"/>
    </w:rPr>
  </w:style>
  <w:style w:type="character" w:customStyle="1" w:styleId="PrrafodelistaCar">
    <w:name w:val="Párrafo de lista Car"/>
    <w:aliases w:val="Bolita Car,BOLA Car,BOLADEF Car,Guión Car,Titulo 8 Car,Párrafo de lista2 Car,Párrafo de lista3 Car,Párrafo de lista21 Car,HOJA Car,Párrafo de lista1 Car,Párrafo de lista31 Car,BOLITA Car,Bola Car,Lista vistosa - Énfasis 11 Car"/>
    <w:link w:val="Prrafodelista"/>
    <w:uiPriority w:val="34"/>
    <w:qFormat/>
    <w:locked/>
    <w:rsid w:val="00E818B8"/>
    <w:rPr>
      <w:sz w:val="24"/>
      <w:szCs w:val="24"/>
      <w:lang w:val="es-ES" w:eastAsia="es-ES"/>
    </w:rPr>
  </w:style>
  <w:style w:type="paragraph" w:styleId="Continuarlista">
    <w:name w:val="List Continue"/>
    <w:basedOn w:val="Normal"/>
    <w:rsid w:val="003942F1"/>
    <w:pPr>
      <w:suppressAutoHyphens w:val="0"/>
      <w:autoSpaceDN/>
      <w:spacing w:after="120"/>
      <w:ind w:left="283"/>
      <w:contextualSpacing/>
      <w:textAlignment w:val="auto"/>
    </w:pPr>
    <w:rPr>
      <w:lang w:val="es-CO"/>
    </w:rPr>
  </w:style>
  <w:style w:type="paragraph" w:styleId="Sinespaciado">
    <w:name w:val="No Spacing"/>
    <w:aliases w:val="Titulo general"/>
    <w:link w:val="SinespaciadoCar"/>
    <w:uiPriority w:val="1"/>
    <w:qFormat/>
    <w:rsid w:val="00B009BD"/>
    <w:pPr>
      <w:suppressAutoHyphens/>
    </w:pPr>
    <w:rPr>
      <w:sz w:val="24"/>
      <w:szCs w:val="24"/>
      <w:lang w:val="es-ES" w:eastAsia="es-ES"/>
    </w:rPr>
  </w:style>
  <w:style w:type="character" w:customStyle="1" w:styleId="SinespaciadoCar">
    <w:name w:val="Sin espaciado Car"/>
    <w:aliases w:val="Titulo general Car"/>
    <w:basedOn w:val="Fuentedeprrafopredeter"/>
    <w:link w:val="Sinespaciado"/>
    <w:uiPriority w:val="1"/>
    <w:rsid w:val="00B009BD"/>
    <w:rPr>
      <w:sz w:val="24"/>
      <w:szCs w:val="24"/>
      <w:lang w:val="es-ES" w:eastAsia="es-ES"/>
    </w:rPr>
  </w:style>
  <w:style w:type="table" w:styleId="Tablaconcuadrculaclara">
    <w:name w:val="Grid Table Light"/>
    <w:basedOn w:val="Tablanormal"/>
    <w:uiPriority w:val="40"/>
    <w:rsid w:val="00AE0B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C44BAB"/>
    <w:pPr>
      <w:keepLines/>
      <w:suppressAutoHyphens w:val="0"/>
      <w:autoSpaceDN/>
      <w:spacing w:after="0" w:line="259" w:lineRule="auto"/>
      <w:textAlignment w:val="auto"/>
      <w:outlineLvl w:val="9"/>
    </w:pPr>
    <w:rPr>
      <w:rFonts w:asciiTheme="majorHAnsi" w:eastAsiaTheme="majorEastAsia" w:hAnsiTheme="majorHAnsi" w:cstheme="majorBidi"/>
      <w:b w:val="0"/>
      <w:bCs w:val="0"/>
      <w:color w:val="2F5496" w:themeColor="accent1" w:themeShade="BF"/>
      <w:kern w:val="0"/>
      <w:lang w:eastAsia="es-CO"/>
    </w:rPr>
  </w:style>
  <w:style w:type="paragraph" w:styleId="TDC1">
    <w:name w:val="toc 1"/>
    <w:basedOn w:val="Normal"/>
    <w:next w:val="Normal"/>
    <w:autoRedefine/>
    <w:uiPriority w:val="39"/>
    <w:unhideWhenUsed/>
    <w:rsid w:val="00C44BAB"/>
    <w:pPr>
      <w:spacing w:after="100"/>
    </w:pPr>
  </w:style>
  <w:style w:type="paragraph" w:styleId="TDC3">
    <w:name w:val="toc 3"/>
    <w:basedOn w:val="Normal"/>
    <w:next w:val="Normal"/>
    <w:autoRedefine/>
    <w:uiPriority w:val="39"/>
    <w:unhideWhenUsed/>
    <w:rsid w:val="00C44BAB"/>
    <w:pPr>
      <w:spacing w:after="100"/>
      <w:ind w:left="480"/>
    </w:pPr>
  </w:style>
  <w:style w:type="paragraph" w:styleId="TDC2">
    <w:name w:val="toc 2"/>
    <w:basedOn w:val="Normal"/>
    <w:next w:val="Normal"/>
    <w:autoRedefine/>
    <w:uiPriority w:val="39"/>
    <w:unhideWhenUsed/>
    <w:rsid w:val="00C44BAB"/>
    <w:pPr>
      <w:spacing w:after="100"/>
      <w:ind w:left="240"/>
    </w:pPr>
  </w:style>
  <w:style w:type="paragraph" w:styleId="Tabladeilustraciones">
    <w:name w:val="table of figures"/>
    <w:basedOn w:val="Normal"/>
    <w:next w:val="Normal"/>
    <w:uiPriority w:val="99"/>
    <w:unhideWhenUsed/>
    <w:rsid w:val="00FD61FE"/>
  </w:style>
  <w:style w:type="table" w:styleId="Tablaconcuadrcula1clara-nfasis3">
    <w:name w:val="Grid Table 1 Light Accent 3"/>
    <w:basedOn w:val="Tablanormal"/>
    <w:uiPriority w:val="46"/>
    <w:rsid w:val="00593FC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593F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2C78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2C78E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nfasis1">
    <w:name w:val="Grid Table 1 Light Accent 1"/>
    <w:basedOn w:val="Tablanormal"/>
    <w:uiPriority w:val="46"/>
    <w:rsid w:val="00DA065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8D2DF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normal5">
    <w:name w:val="Plain Table 5"/>
    <w:basedOn w:val="Tablanormal"/>
    <w:uiPriority w:val="45"/>
    <w:rsid w:val="008D2DF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rsid w:val="00DA35C4"/>
    <w:pPr>
      <w:suppressAutoHyphens w:val="0"/>
      <w:autoSpaceDN/>
      <w:spacing w:before="100" w:beforeAutospacing="1" w:after="100" w:afterAutospacing="1"/>
      <w:textAlignment w:val="auto"/>
    </w:pPr>
    <w:rPr>
      <w:lang w:val="es-CO" w:eastAsia="es-CO"/>
    </w:rPr>
  </w:style>
  <w:style w:type="paragraph" w:customStyle="1" w:styleId="xl65">
    <w:name w:val="xl65"/>
    <w:basedOn w:val="Normal"/>
    <w:rsid w:val="00DA35C4"/>
    <w:pPr>
      <w:suppressAutoHyphens w:val="0"/>
      <w:autoSpaceDN/>
      <w:spacing w:before="100" w:beforeAutospacing="1" w:after="100" w:afterAutospacing="1"/>
      <w:jc w:val="center"/>
      <w:textAlignment w:val="auto"/>
    </w:pPr>
    <w:rPr>
      <w:rFonts w:ascii="Aptos Display" w:hAnsi="Aptos Display"/>
      <w:sz w:val="18"/>
      <w:szCs w:val="18"/>
      <w:lang w:val="es-CO" w:eastAsia="es-CO"/>
    </w:rPr>
  </w:style>
  <w:style w:type="paragraph" w:customStyle="1" w:styleId="xl66">
    <w:name w:val="xl66"/>
    <w:basedOn w:val="Normal"/>
    <w:rsid w:val="00DA35C4"/>
    <w:pPr>
      <w:pBdr>
        <w:top w:val="single" w:sz="8" w:space="0" w:color="808080"/>
        <w:left w:val="single" w:sz="8" w:space="0" w:color="808080"/>
        <w:bottom w:val="single" w:sz="8" w:space="0" w:color="808080"/>
        <w:right w:val="single" w:sz="8" w:space="0" w:color="808080"/>
      </w:pBdr>
      <w:shd w:val="clear" w:color="000000" w:fill="548235"/>
      <w:suppressAutoHyphens w:val="0"/>
      <w:autoSpaceDN/>
      <w:spacing w:before="100" w:beforeAutospacing="1" w:after="100" w:afterAutospacing="1"/>
      <w:jc w:val="center"/>
      <w:textAlignment w:val="top"/>
    </w:pPr>
    <w:rPr>
      <w:rFonts w:ascii="Verdana" w:hAnsi="Verdana"/>
      <w:b/>
      <w:bCs/>
      <w:color w:val="FFFFFF"/>
      <w:sz w:val="16"/>
      <w:szCs w:val="16"/>
      <w:lang w:val="es-CO" w:eastAsia="es-CO"/>
    </w:rPr>
  </w:style>
  <w:style w:type="character" w:customStyle="1" w:styleId="PiedepginaCar">
    <w:name w:val="Pie de página Car"/>
    <w:basedOn w:val="Fuentedeprrafopredeter"/>
    <w:link w:val="Piedepgina"/>
    <w:uiPriority w:val="99"/>
    <w:rsid w:val="0077126E"/>
    <w:rPr>
      <w:sz w:val="24"/>
      <w:szCs w:val="24"/>
      <w:lang w:val="es-ES" w:eastAsia="es-ES"/>
    </w:rPr>
  </w:style>
  <w:style w:type="character" w:customStyle="1" w:styleId="EncabezadoCar">
    <w:name w:val="Encabezado Car"/>
    <w:basedOn w:val="Fuentedeprrafopredeter"/>
    <w:link w:val="Encabezado"/>
    <w:uiPriority w:val="99"/>
    <w:rsid w:val="0077126E"/>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173">
      <w:bodyDiv w:val="1"/>
      <w:marLeft w:val="0"/>
      <w:marRight w:val="0"/>
      <w:marTop w:val="0"/>
      <w:marBottom w:val="0"/>
      <w:divBdr>
        <w:top w:val="none" w:sz="0" w:space="0" w:color="auto"/>
        <w:left w:val="none" w:sz="0" w:space="0" w:color="auto"/>
        <w:bottom w:val="none" w:sz="0" w:space="0" w:color="auto"/>
        <w:right w:val="none" w:sz="0" w:space="0" w:color="auto"/>
      </w:divBdr>
    </w:div>
    <w:div w:id="46614658">
      <w:bodyDiv w:val="1"/>
      <w:marLeft w:val="0"/>
      <w:marRight w:val="0"/>
      <w:marTop w:val="0"/>
      <w:marBottom w:val="0"/>
      <w:divBdr>
        <w:top w:val="none" w:sz="0" w:space="0" w:color="auto"/>
        <w:left w:val="none" w:sz="0" w:space="0" w:color="auto"/>
        <w:bottom w:val="none" w:sz="0" w:space="0" w:color="auto"/>
        <w:right w:val="none" w:sz="0" w:space="0" w:color="auto"/>
      </w:divBdr>
    </w:div>
    <w:div w:id="50926854">
      <w:bodyDiv w:val="1"/>
      <w:marLeft w:val="0"/>
      <w:marRight w:val="0"/>
      <w:marTop w:val="0"/>
      <w:marBottom w:val="0"/>
      <w:divBdr>
        <w:top w:val="none" w:sz="0" w:space="0" w:color="auto"/>
        <w:left w:val="none" w:sz="0" w:space="0" w:color="auto"/>
        <w:bottom w:val="none" w:sz="0" w:space="0" w:color="auto"/>
        <w:right w:val="none" w:sz="0" w:space="0" w:color="auto"/>
      </w:divBdr>
    </w:div>
    <w:div w:id="75902842">
      <w:bodyDiv w:val="1"/>
      <w:marLeft w:val="0"/>
      <w:marRight w:val="0"/>
      <w:marTop w:val="0"/>
      <w:marBottom w:val="0"/>
      <w:divBdr>
        <w:top w:val="none" w:sz="0" w:space="0" w:color="auto"/>
        <w:left w:val="none" w:sz="0" w:space="0" w:color="auto"/>
        <w:bottom w:val="none" w:sz="0" w:space="0" w:color="auto"/>
        <w:right w:val="none" w:sz="0" w:space="0" w:color="auto"/>
      </w:divBdr>
    </w:div>
    <w:div w:id="76945448">
      <w:bodyDiv w:val="1"/>
      <w:marLeft w:val="0"/>
      <w:marRight w:val="0"/>
      <w:marTop w:val="0"/>
      <w:marBottom w:val="0"/>
      <w:divBdr>
        <w:top w:val="none" w:sz="0" w:space="0" w:color="auto"/>
        <w:left w:val="none" w:sz="0" w:space="0" w:color="auto"/>
        <w:bottom w:val="none" w:sz="0" w:space="0" w:color="auto"/>
        <w:right w:val="none" w:sz="0" w:space="0" w:color="auto"/>
      </w:divBdr>
    </w:div>
    <w:div w:id="82917264">
      <w:bodyDiv w:val="1"/>
      <w:marLeft w:val="0"/>
      <w:marRight w:val="0"/>
      <w:marTop w:val="0"/>
      <w:marBottom w:val="0"/>
      <w:divBdr>
        <w:top w:val="none" w:sz="0" w:space="0" w:color="auto"/>
        <w:left w:val="none" w:sz="0" w:space="0" w:color="auto"/>
        <w:bottom w:val="none" w:sz="0" w:space="0" w:color="auto"/>
        <w:right w:val="none" w:sz="0" w:space="0" w:color="auto"/>
      </w:divBdr>
    </w:div>
    <w:div w:id="88698724">
      <w:bodyDiv w:val="1"/>
      <w:marLeft w:val="0"/>
      <w:marRight w:val="0"/>
      <w:marTop w:val="0"/>
      <w:marBottom w:val="0"/>
      <w:divBdr>
        <w:top w:val="none" w:sz="0" w:space="0" w:color="auto"/>
        <w:left w:val="none" w:sz="0" w:space="0" w:color="auto"/>
        <w:bottom w:val="none" w:sz="0" w:space="0" w:color="auto"/>
        <w:right w:val="none" w:sz="0" w:space="0" w:color="auto"/>
      </w:divBdr>
    </w:div>
    <w:div w:id="134416374">
      <w:bodyDiv w:val="1"/>
      <w:marLeft w:val="0"/>
      <w:marRight w:val="0"/>
      <w:marTop w:val="0"/>
      <w:marBottom w:val="0"/>
      <w:divBdr>
        <w:top w:val="none" w:sz="0" w:space="0" w:color="auto"/>
        <w:left w:val="none" w:sz="0" w:space="0" w:color="auto"/>
        <w:bottom w:val="none" w:sz="0" w:space="0" w:color="auto"/>
        <w:right w:val="none" w:sz="0" w:space="0" w:color="auto"/>
      </w:divBdr>
    </w:div>
    <w:div w:id="148404982">
      <w:bodyDiv w:val="1"/>
      <w:marLeft w:val="0"/>
      <w:marRight w:val="0"/>
      <w:marTop w:val="0"/>
      <w:marBottom w:val="0"/>
      <w:divBdr>
        <w:top w:val="none" w:sz="0" w:space="0" w:color="auto"/>
        <w:left w:val="none" w:sz="0" w:space="0" w:color="auto"/>
        <w:bottom w:val="none" w:sz="0" w:space="0" w:color="auto"/>
        <w:right w:val="none" w:sz="0" w:space="0" w:color="auto"/>
      </w:divBdr>
    </w:div>
    <w:div w:id="157229702">
      <w:bodyDiv w:val="1"/>
      <w:marLeft w:val="0"/>
      <w:marRight w:val="0"/>
      <w:marTop w:val="0"/>
      <w:marBottom w:val="0"/>
      <w:divBdr>
        <w:top w:val="none" w:sz="0" w:space="0" w:color="auto"/>
        <w:left w:val="none" w:sz="0" w:space="0" w:color="auto"/>
        <w:bottom w:val="none" w:sz="0" w:space="0" w:color="auto"/>
        <w:right w:val="none" w:sz="0" w:space="0" w:color="auto"/>
      </w:divBdr>
    </w:div>
    <w:div w:id="174928211">
      <w:bodyDiv w:val="1"/>
      <w:marLeft w:val="0"/>
      <w:marRight w:val="0"/>
      <w:marTop w:val="0"/>
      <w:marBottom w:val="0"/>
      <w:divBdr>
        <w:top w:val="none" w:sz="0" w:space="0" w:color="auto"/>
        <w:left w:val="none" w:sz="0" w:space="0" w:color="auto"/>
        <w:bottom w:val="none" w:sz="0" w:space="0" w:color="auto"/>
        <w:right w:val="none" w:sz="0" w:space="0" w:color="auto"/>
      </w:divBdr>
    </w:div>
    <w:div w:id="182862309">
      <w:bodyDiv w:val="1"/>
      <w:marLeft w:val="0"/>
      <w:marRight w:val="0"/>
      <w:marTop w:val="0"/>
      <w:marBottom w:val="0"/>
      <w:divBdr>
        <w:top w:val="none" w:sz="0" w:space="0" w:color="auto"/>
        <w:left w:val="none" w:sz="0" w:space="0" w:color="auto"/>
        <w:bottom w:val="none" w:sz="0" w:space="0" w:color="auto"/>
        <w:right w:val="none" w:sz="0" w:space="0" w:color="auto"/>
      </w:divBdr>
    </w:div>
    <w:div w:id="190340988">
      <w:bodyDiv w:val="1"/>
      <w:marLeft w:val="0"/>
      <w:marRight w:val="0"/>
      <w:marTop w:val="0"/>
      <w:marBottom w:val="0"/>
      <w:divBdr>
        <w:top w:val="none" w:sz="0" w:space="0" w:color="auto"/>
        <w:left w:val="none" w:sz="0" w:space="0" w:color="auto"/>
        <w:bottom w:val="none" w:sz="0" w:space="0" w:color="auto"/>
        <w:right w:val="none" w:sz="0" w:space="0" w:color="auto"/>
      </w:divBdr>
    </w:div>
    <w:div w:id="199175639">
      <w:bodyDiv w:val="1"/>
      <w:marLeft w:val="0"/>
      <w:marRight w:val="0"/>
      <w:marTop w:val="0"/>
      <w:marBottom w:val="0"/>
      <w:divBdr>
        <w:top w:val="none" w:sz="0" w:space="0" w:color="auto"/>
        <w:left w:val="none" w:sz="0" w:space="0" w:color="auto"/>
        <w:bottom w:val="none" w:sz="0" w:space="0" w:color="auto"/>
        <w:right w:val="none" w:sz="0" w:space="0" w:color="auto"/>
      </w:divBdr>
    </w:div>
    <w:div w:id="224033369">
      <w:bodyDiv w:val="1"/>
      <w:marLeft w:val="0"/>
      <w:marRight w:val="0"/>
      <w:marTop w:val="0"/>
      <w:marBottom w:val="0"/>
      <w:divBdr>
        <w:top w:val="none" w:sz="0" w:space="0" w:color="auto"/>
        <w:left w:val="none" w:sz="0" w:space="0" w:color="auto"/>
        <w:bottom w:val="none" w:sz="0" w:space="0" w:color="auto"/>
        <w:right w:val="none" w:sz="0" w:space="0" w:color="auto"/>
      </w:divBdr>
    </w:div>
    <w:div w:id="227569616">
      <w:bodyDiv w:val="1"/>
      <w:marLeft w:val="0"/>
      <w:marRight w:val="0"/>
      <w:marTop w:val="0"/>
      <w:marBottom w:val="0"/>
      <w:divBdr>
        <w:top w:val="none" w:sz="0" w:space="0" w:color="auto"/>
        <w:left w:val="none" w:sz="0" w:space="0" w:color="auto"/>
        <w:bottom w:val="none" w:sz="0" w:space="0" w:color="auto"/>
        <w:right w:val="none" w:sz="0" w:space="0" w:color="auto"/>
      </w:divBdr>
    </w:div>
    <w:div w:id="244925736">
      <w:bodyDiv w:val="1"/>
      <w:marLeft w:val="0"/>
      <w:marRight w:val="0"/>
      <w:marTop w:val="0"/>
      <w:marBottom w:val="0"/>
      <w:divBdr>
        <w:top w:val="none" w:sz="0" w:space="0" w:color="auto"/>
        <w:left w:val="none" w:sz="0" w:space="0" w:color="auto"/>
        <w:bottom w:val="none" w:sz="0" w:space="0" w:color="auto"/>
        <w:right w:val="none" w:sz="0" w:space="0" w:color="auto"/>
      </w:divBdr>
    </w:div>
    <w:div w:id="264269570">
      <w:bodyDiv w:val="1"/>
      <w:marLeft w:val="0"/>
      <w:marRight w:val="0"/>
      <w:marTop w:val="0"/>
      <w:marBottom w:val="0"/>
      <w:divBdr>
        <w:top w:val="none" w:sz="0" w:space="0" w:color="auto"/>
        <w:left w:val="none" w:sz="0" w:space="0" w:color="auto"/>
        <w:bottom w:val="none" w:sz="0" w:space="0" w:color="auto"/>
        <w:right w:val="none" w:sz="0" w:space="0" w:color="auto"/>
      </w:divBdr>
    </w:div>
    <w:div w:id="273096790">
      <w:bodyDiv w:val="1"/>
      <w:marLeft w:val="0"/>
      <w:marRight w:val="0"/>
      <w:marTop w:val="0"/>
      <w:marBottom w:val="0"/>
      <w:divBdr>
        <w:top w:val="none" w:sz="0" w:space="0" w:color="auto"/>
        <w:left w:val="none" w:sz="0" w:space="0" w:color="auto"/>
        <w:bottom w:val="none" w:sz="0" w:space="0" w:color="auto"/>
        <w:right w:val="none" w:sz="0" w:space="0" w:color="auto"/>
      </w:divBdr>
    </w:div>
    <w:div w:id="298193203">
      <w:bodyDiv w:val="1"/>
      <w:marLeft w:val="0"/>
      <w:marRight w:val="0"/>
      <w:marTop w:val="0"/>
      <w:marBottom w:val="0"/>
      <w:divBdr>
        <w:top w:val="none" w:sz="0" w:space="0" w:color="auto"/>
        <w:left w:val="none" w:sz="0" w:space="0" w:color="auto"/>
        <w:bottom w:val="none" w:sz="0" w:space="0" w:color="auto"/>
        <w:right w:val="none" w:sz="0" w:space="0" w:color="auto"/>
      </w:divBdr>
    </w:div>
    <w:div w:id="304548304">
      <w:bodyDiv w:val="1"/>
      <w:marLeft w:val="0"/>
      <w:marRight w:val="0"/>
      <w:marTop w:val="0"/>
      <w:marBottom w:val="0"/>
      <w:divBdr>
        <w:top w:val="none" w:sz="0" w:space="0" w:color="auto"/>
        <w:left w:val="none" w:sz="0" w:space="0" w:color="auto"/>
        <w:bottom w:val="none" w:sz="0" w:space="0" w:color="auto"/>
        <w:right w:val="none" w:sz="0" w:space="0" w:color="auto"/>
      </w:divBdr>
    </w:div>
    <w:div w:id="306322328">
      <w:bodyDiv w:val="1"/>
      <w:marLeft w:val="0"/>
      <w:marRight w:val="0"/>
      <w:marTop w:val="0"/>
      <w:marBottom w:val="0"/>
      <w:divBdr>
        <w:top w:val="none" w:sz="0" w:space="0" w:color="auto"/>
        <w:left w:val="none" w:sz="0" w:space="0" w:color="auto"/>
        <w:bottom w:val="none" w:sz="0" w:space="0" w:color="auto"/>
        <w:right w:val="none" w:sz="0" w:space="0" w:color="auto"/>
      </w:divBdr>
      <w:divsChild>
        <w:div w:id="1773430339">
          <w:marLeft w:val="0"/>
          <w:marRight w:val="0"/>
          <w:marTop w:val="0"/>
          <w:marBottom w:val="0"/>
          <w:divBdr>
            <w:top w:val="none" w:sz="0" w:space="0" w:color="auto"/>
            <w:left w:val="none" w:sz="0" w:space="0" w:color="auto"/>
            <w:bottom w:val="none" w:sz="0" w:space="0" w:color="auto"/>
            <w:right w:val="none" w:sz="0" w:space="0" w:color="auto"/>
          </w:divBdr>
          <w:divsChild>
            <w:div w:id="627664836">
              <w:marLeft w:val="0"/>
              <w:marRight w:val="0"/>
              <w:marTop w:val="0"/>
              <w:marBottom w:val="0"/>
              <w:divBdr>
                <w:top w:val="none" w:sz="0" w:space="0" w:color="auto"/>
                <w:left w:val="none" w:sz="0" w:space="0" w:color="auto"/>
                <w:bottom w:val="none" w:sz="0" w:space="0" w:color="auto"/>
                <w:right w:val="none" w:sz="0" w:space="0" w:color="auto"/>
              </w:divBdr>
              <w:divsChild>
                <w:div w:id="61416254">
                  <w:marLeft w:val="0"/>
                  <w:marRight w:val="0"/>
                  <w:marTop w:val="0"/>
                  <w:marBottom w:val="0"/>
                  <w:divBdr>
                    <w:top w:val="none" w:sz="0" w:space="0" w:color="auto"/>
                    <w:left w:val="none" w:sz="0" w:space="0" w:color="auto"/>
                    <w:bottom w:val="none" w:sz="0" w:space="0" w:color="auto"/>
                    <w:right w:val="none" w:sz="0" w:space="0" w:color="auto"/>
                  </w:divBdr>
                  <w:divsChild>
                    <w:div w:id="15707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22830">
          <w:marLeft w:val="0"/>
          <w:marRight w:val="0"/>
          <w:marTop w:val="0"/>
          <w:marBottom w:val="0"/>
          <w:divBdr>
            <w:top w:val="none" w:sz="0" w:space="0" w:color="auto"/>
            <w:left w:val="none" w:sz="0" w:space="0" w:color="auto"/>
            <w:bottom w:val="none" w:sz="0" w:space="0" w:color="auto"/>
            <w:right w:val="none" w:sz="0" w:space="0" w:color="auto"/>
          </w:divBdr>
          <w:divsChild>
            <w:div w:id="1792166594">
              <w:marLeft w:val="0"/>
              <w:marRight w:val="0"/>
              <w:marTop w:val="0"/>
              <w:marBottom w:val="0"/>
              <w:divBdr>
                <w:top w:val="none" w:sz="0" w:space="0" w:color="auto"/>
                <w:left w:val="none" w:sz="0" w:space="0" w:color="auto"/>
                <w:bottom w:val="none" w:sz="0" w:space="0" w:color="auto"/>
                <w:right w:val="none" w:sz="0" w:space="0" w:color="auto"/>
              </w:divBdr>
              <w:divsChild>
                <w:div w:id="658583314">
                  <w:marLeft w:val="0"/>
                  <w:marRight w:val="0"/>
                  <w:marTop w:val="0"/>
                  <w:marBottom w:val="0"/>
                  <w:divBdr>
                    <w:top w:val="none" w:sz="0" w:space="0" w:color="auto"/>
                    <w:left w:val="none" w:sz="0" w:space="0" w:color="auto"/>
                    <w:bottom w:val="none" w:sz="0" w:space="0" w:color="auto"/>
                    <w:right w:val="none" w:sz="0" w:space="0" w:color="auto"/>
                  </w:divBdr>
                  <w:divsChild>
                    <w:div w:id="12242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46855">
      <w:bodyDiv w:val="1"/>
      <w:marLeft w:val="0"/>
      <w:marRight w:val="0"/>
      <w:marTop w:val="0"/>
      <w:marBottom w:val="0"/>
      <w:divBdr>
        <w:top w:val="none" w:sz="0" w:space="0" w:color="auto"/>
        <w:left w:val="none" w:sz="0" w:space="0" w:color="auto"/>
        <w:bottom w:val="none" w:sz="0" w:space="0" w:color="auto"/>
        <w:right w:val="none" w:sz="0" w:space="0" w:color="auto"/>
      </w:divBdr>
    </w:div>
    <w:div w:id="328674396">
      <w:bodyDiv w:val="1"/>
      <w:marLeft w:val="0"/>
      <w:marRight w:val="0"/>
      <w:marTop w:val="0"/>
      <w:marBottom w:val="0"/>
      <w:divBdr>
        <w:top w:val="none" w:sz="0" w:space="0" w:color="auto"/>
        <w:left w:val="none" w:sz="0" w:space="0" w:color="auto"/>
        <w:bottom w:val="none" w:sz="0" w:space="0" w:color="auto"/>
        <w:right w:val="none" w:sz="0" w:space="0" w:color="auto"/>
      </w:divBdr>
    </w:div>
    <w:div w:id="328750919">
      <w:bodyDiv w:val="1"/>
      <w:marLeft w:val="0"/>
      <w:marRight w:val="0"/>
      <w:marTop w:val="0"/>
      <w:marBottom w:val="0"/>
      <w:divBdr>
        <w:top w:val="none" w:sz="0" w:space="0" w:color="auto"/>
        <w:left w:val="none" w:sz="0" w:space="0" w:color="auto"/>
        <w:bottom w:val="none" w:sz="0" w:space="0" w:color="auto"/>
        <w:right w:val="none" w:sz="0" w:space="0" w:color="auto"/>
      </w:divBdr>
      <w:divsChild>
        <w:div w:id="269316424">
          <w:marLeft w:val="0"/>
          <w:marRight w:val="0"/>
          <w:marTop w:val="0"/>
          <w:marBottom w:val="0"/>
          <w:divBdr>
            <w:top w:val="none" w:sz="0" w:space="0" w:color="auto"/>
            <w:left w:val="none" w:sz="0" w:space="0" w:color="auto"/>
            <w:bottom w:val="none" w:sz="0" w:space="0" w:color="auto"/>
            <w:right w:val="none" w:sz="0" w:space="0" w:color="auto"/>
          </w:divBdr>
          <w:divsChild>
            <w:div w:id="440879036">
              <w:marLeft w:val="0"/>
              <w:marRight w:val="0"/>
              <w:marTop w:val="0"/>
              <w:marBottom w:val="0"/>
              <w:divBdr>
                <w:top w:val="none" w:sz="0" w:space="0" w:color="auto"/>
                <w:left w:val="none" w:sz="0" w:space="0" w:color="auto"/>
                <w:bottom w:val="none" w:sz="0" w:space="0" w:color="auto"/>
                <w:right w:val="none" w:sz="0" w:space="0" w:color="auto"/>
              </w:divBdr>
              <w:divsChild>
                <w:div w:id="18223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18473">
      <w:bodyDiv w:val="1"/>
      <w:marLeft w:val="0"/>
      <w:marRight w:val="0"/>
      <w:marTop w:val="0"/>
      <w:marBottom w:val="0"/>
      <w:divBdr>
        <w:top w:val="none" w:sz="0" w:space="0" w:color="auto"/>
        <w:left w:val="none" w:sz="0" w:space="0" w:color="auto"/>
        <w:bottom w:val="none" w:sz="0" w:space="0" w:color="auto"/>
        <w:right w:val="none" w:sz="0" w:space="0" w:color="auto"/>
      </w:divBdr>
    </w:div>
    <w:div w:id="353195621">
      <w:bodyDiv w:val="1"/>
      <w:marLeft w:val="0"/>
      <w:marRight w:val="0"/>
      <w:marTop w:val="0"/>
      <w:marBottom w:val="0"/>
      <w:divBdr>
        <w:top w:val="none" w:sz="0" w:space="0" w:color="auto"/>
        <w:left w:val="none" w:sz="0" w:space="0" w:color="auto"/>
        <w:bottom w:val="none" w:sz="0" w:space="0" w:color="auto"/>
        <w:right w:val="none" w:sz="0" w:space="0" w:color="auto"/>
      </w:divBdr>
    </w:div>
    <w:div w:id="357237866">
      <w:bodyDiv w:val="1"/>
      <w:marLeft w:val="0"/>
      <w:marRight w:val="0"/>
      <w:marTop w:val="0"/>
      <w:marBottom w:val="0"/>
      <w:divBdr>
        <w:top w:val="none" w:sz="0" w:space="0" w:color="auto"/>
        <w:left w:val="none" w:sz="0" w:space="0" w:color="auto"/>
        <w:bottom w:val="none" w:sz="0" w:space="0" w:color="auto"/>
        <w:right w:val="none" w:sz="0" w:space="0" w:color="auto"/>
      </w:divBdr>
    </w:div>
    <w:div w:id="364790581">
      <w:bodyDiv w:val="1"/>
      <w:marLeft w:val="0"/>
      <w:marRight w:val="0"/>
      <w:marTop w:val="0"/>
      <w:marBottom w:val="0"/>
      <w:divBdr>
        <w:top w:val="none" w:sz="0" w:space="0" w:color="auto"/>
        <w:left w:val="none" w:sz="0" w:space="0" w:color="auto"/>
        <w:bottom w:val="none" w:sz="0" w:space="0" w:color="auto"/>
        <w:right w:val="none" w:sz="0" w:space="0" w:color="auto"/>
      </w:divBdr>
    </w:div>
    <w:div w:id="371730564">
      <w:bodyDiv w:val="1"/>
      <w:marLeft w:val="0"/>
      <w:marRight w:val="0"/>
      <w:marTop w:val="0"/>
      <w:marBottom w:val="0"/>
      <w:divBdr>
        <w:top w:val="none" w:sz="0" w:space="0" w:color="auto"/>
        <w:left w:val="none" w:sz="0" w:space="0" w:color="auto"/>
        <w:bottom w:val="none" w:sz="0" w:space="0" w:color="auto"/>
        <w:right w:val="none" w:sz="0" w:space="0" w:color="auto"/>
      </w:divBdr>
    </w:div>
    <w:div w:id="385495406">
      <w:bodyDiv w:val="1"/>
      <w:marLeft w:val="0"/>
      <w:marRight w:val="0"/>
      <w:marTop w:val="0"/>
      <w:marBottom w:val="0"/>
      <w:divBdr>
        <w:top w:val="none" w:sz="0" w:space="0" w:color="auto"/>
        <w:left w:val="none" w:sz="0" w:space="0" w:color="auto"/>
        <w:bottom w:val="none" w:sz="0" w:space="0" w:color="auto"/>
        <w:right w:val="none" w:sz="0" w:space="0" w:color="auto"/>
      </w:divBdr>
      <w:divsChild>
        <w:div w:id="444035027">
          <w:marLeft w:val="0"/>
          <w:marRight w:val="0"/>
          <w:marTop w:val="0"/>
          <w:marBottom w:val="0"/>
          <w:divBdr>
            <w:top w:val="none" w:sz="0" w:space="0" w:color="auto"/>
            <w:left w:val="none" w:sz="0" w:space="0" w:color="auto"/>
            <w:bottom w:val="none" w:sz="0" w:space="0" w:color="auto"/>
            <w:right w:val="none" w:sz="0" w:space="0" w:color="auto"/>
          </w:divBdr>
          <w:divsChild>
            <w:div w:id="1465001961">
              <w:marLeft w:val="0"/>
              <w:marRight w:val="0"/>
              <w:marTop w:val="0"/>
              <w:marBottom w:val="0"/>
              <w:divBdr>
                <w:top w:val="none" w:sz="0" w:space="0" w:color="auto"/>
                <w:left w:val="none" w:sz="0" w:space="0" w:color="auto"/>
                <w:bottom w:val="none" w:sz="0" w:space="0" w:color="auto"/>
                <w:right w:val="none" w:sz="0" w:space="0" w:color="auto"/>
              </w:divBdr>
              <w:divsChild>
                <w:div w:id="17374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6738">
      <w:bodyDiv w:val="1"/>
      <w:marLeft w:val="0"/>
      <w:marRight w:val="0"/>
      <w:marTop w:val="0"/>
      <w:marBottom w:val="0"/>
      <w:divBdr>
        <w:top w:val="none" w:sz="0" w:space="0" w:color="auto"/>
        <w:left w:val="none" w:sz="0" w:space="0" w:color="auto"/>
        <w:bottom w:val="none" w:sz="0" w:space="0" w:color="auto"/>
        <w:right w:val="none" w:sz="0" w:space="0" w:color="auto"/>
      </w:divBdr>
    </w:div>
    <w:div w:id="404841960">
      <w:bodyDiv w:val="1"/>
      <w:marLeft w:val="0"/>
      <w:marRight w:val="0"/>
      <w:marTop w:val="0"/>
      <w:marBottom w:val="0"/>
      <w:divBdr>
        <w:top w:val="none" w:sz="0" w:space="0" w:color="auto"/>
        <w:left w:val="none" w:sz="0" w:space="0" w:color="auto"/>
        <w:bottom w:val="none" w:sz="0" w:space="0" w:color="auto"/>
        <w:right w:val="none" w:sz="0" w:space="0" w:color="auto"/>
      </w:divBdr>
    </w:div>
    <w:div w:id="410199315">
      <w:bodyDiv w:val="1"/>
      <w:marLeft w:val="0"/>
      <w:marRight w:val="0"/>
      <w:marTop w:val="0"/>
      <w:marBottom w:val="0"/>
      <w:divBdr>
        <w:top w:val="none" w:sz="0" w:space="0" w:color="auto"/>
        <w:left w:val="none" w:sz="0" w:space="0" w:color="auto"/>
        <w:bottom w:val="none" w:sz="0" w:space="0" w:color="auto"/>
        <w:right w:val="none" w:sz="0" w:space="0" w:color="auto"/>
      </w:divBdr>
    </w:div>
    <w:div w:id="412895721">
      <w:bodyDiv w:val="1"/>
      <w:marLeft w:val="0"/>
      <w:marRight w:val="0"/>
      <w:marTop w:val="0"/>
      <w:marBottom w:val="0"/>
      <w:divBdr>
        <w:top w:val="none" w:sz="0" w:space="0" w:color="auto"/>
        <w:left w:val="none" w:sz="0" w:space="0" w:color="auto"/>
        <w:bottom w:val="none" w:sz="0" w:space="0" w:color="auto"/>
        <w:right w:val="none" w:sz="0" w:space="0" w:color="auto"/>
      </w:divBdr>
    </w:div>
    <w:div w:id="415827052">
      <w:bodyDiv w:val="1"/>
      <w:marLeft w:val="0"/>
      <w:marRight w:val="0"/>
      <w:marTop w:val="0"/>
      <w:marBottom w:val="0"/>
      <w:divBdr>
        <w:top w:val="none" w:sz="0" w:space="0" w:color="auto"/>
        <w:left w:val="none" w:sz="0" w:space="0" w:color="auto"/>
        <w:bottom w:val="none" w:sz="0" w:space="0" w:color="auto"/>
        <w:right w:val="none" w:sz="0" w:space="0" w:color="auto"/>
      </w:divBdr>
    </w:div>
    <w:div w:id="434635645">
      <w:bodyDiv w:val="1"/>
      <w:marLeft w:val="0"/>
      <w:marRight w:val="0"/>
      <w:marTop w:val="0"/>
      <w:marBottom w:val="0"/>
      <w:divBdr>
        <w:top w:val="none" w:sz="0" w:space="0" w:color="auto"/>
        <w:left w:val="none" w:sz="0" w:space="0" w:color="auto"/>
        <w:bottom w:val="none" w:sz="0" w:space="0" w:color="auto"/>
        <w:right w:val="none" w:sz="0" w:space="0" w:color="auto"/>
      </w:divBdr>
    </w:div>
    <w:div w:id="442461689">
      <w:bodyDiv w:val="1"/>
      <w:marLeft w:val="0"/>
      <w:marRight w:val="0"/>
      <w:marTop w:val="0"/>
      <w:marBottom w:val="0"/>
      <w:divBdr>
        <w:top w:val="none" w:sz="0" w:space="0" w:color="auto"/>
        <w:left w:val="none" w:sz="0" w:space="0" w:color="auto"/>
        <w:bottom w:val="none" w:sz="0" w:space="0" w:color="auto"/>
        <w:right w:val="none" w:sz="0" w:space="0" w:color="auto"/>
      </w:divBdr>
    </w:div>
    <w:div w:id="443577418">
      <w:bodyDiv w:val="1"/>
      <w:marLeft w:val="0"/>
      <w:marRight w:val="0"/>
      <w:marTop w:val="0"/>
      <w:marBottom w:val="0"/>
      <w:divBdr>
        <w:top w:val="none" w:sz="0" w:space="0" w:color="auto"/>
        <w:left w:val="none" w:sz="0" w:space="0" w:color="auto"/>
        <w:bottom w:val="none" w:sz="0" w:space="0" w:color="auto"/>
        <w:right w:val="none" w:sz="0" w:space="0" w:color="auto"/>
      </w:divBdr>
    </w:div>
    <w:div w:id="444348425">
      <w:bodyDiv w:val="1"/>
      <w:marLeft w:val="0"/>
      <w:marRight w:val="0"/>
      <w:marTop w:val="0"/>
      <w:marBottom w:val="0"/>
      <w:divBdr>
        <w:top w:val="none" w:sz="0" w:space="0" w:color="auto"/>
        <w:left w:val="none" w:sz="0" w:space="0" w:color="auto"/>
        <w:bottom w:val="none" w:sz="0" w:space="0" w:color="auto"/>
        <w:right w:val="none" w:sz="0" w:space="0" w:color="auto"/>
      </w:divBdr>
    </w:div>
    <w:div w:id="444693166">
      <w:bodyDiv w:val="1"/>
      <w:marLeft w:val="0"/>
      <w:marRight w:val="0"/>
      <w:marTop w:val="0"/>
      <w:marBottom w:val="0"/>
      <w:divBdr>
        <w:top w:val="none" w:sz="0" w:space="0" w:color="auto"/>
        <w:left w:val="none" w:sz="0" w:space="0" w:color="auto"/>
        <w:bottom w:val="none" w:sz="0" w:space="0" w:color="auto"/>
        <w:right w:val="none" w:sz="0" w:space="0" w:color="auto"/>
      </w:divBdr>
    </w:div>
    <w:div w:id="451632450">
      <w:bodyDiv w:val="1"/>
      <w:marLeft w:val="0"/>
      <w:marRight w:val="0"/>
      <w:marTop w:val="0"/>
      <w:marBottom w:val="0"/>
      <w:divBdr>
        <w:top w:val="none" w:sz="0" w:space="0" w:color="auto"/>
        <w:left w:val="none" w:sz="0" w:space="0" w:color="auto"/>
        <w:bottom w:val="none" w:sz="0" w:space="0" w:color="auto"/>
        <w:right w:val="none" w:sz="0" w:space="0" w:color="auto"/>
      </w:divBdr>
    </w:div>
    <w:div w:id="454564199">
      <w:bodyDiv w:val="1"/>
      <w:marLeft w:val="0"/>
      <w:marRight w:val="0"/>
      <w:marTop w:val="0"/>
      <w:marBottom w:val="0"/>
      <w:divBdr>
        <w:top w:val="none" w:sz="0" w:space="0" w:color="auto"/>
        <w:left w:val="none" w:sz="0" w:space="0" w:color="auto"/>
        <w:bottom w:val="none" w:sz="0" w:space="0" w:color="auto"/>
        <w:right w:val="none" w:sz="0" w:space="0" w:color="auto"/>
      </w:divBdr>
    </w:div>
    <w:div w:id="464470716">
      <w:bodyDiv w:val="1"/>
      <w:marLeft w:val="0"/>
      <w:marRight w:val="0"/>
      <w:marTop w:val="0"/>
      <w:marBottom w:val="0"/>
      <w:divBdr>
        <w:top w:val="none" w:sz="0" w:space="0" w:color="auto"/>
        <w:left w:val="none" w:sz="0" w:space="0" w:color="auto"/>
        <w:bottom w:val="none" w:sz="0" w:space="0" w:color="auto"/>
        <w:right w:val="none" w:sz="0" w:space="0" w:color="auto"/>
      </w:divBdr>
    </w:div>
    <w:div w:id="478497950">
      <w:bodyDiv w:val="1"/>
      <w:marLeft w:val="0"/>
      <w:marRight w:val="0"/>
      <w:marTop w:val="0"/>
      <w:marBottom w:val="0"/>
      <w:divBdr>
        <w:top w:val="none" w:sz="0" w:space="0" w:color="auto"/>
        <w:left w:val="none" w:sz="0" w:space="0" w:color="auto"/>
        <w:bottom w:val="none" w:sz="0" w:space="0" w:color="auto"/>
        <w:right w:val="none" w:sz="0" w:space="0" w:color="auto"/>
      </w:divBdr>
    </w:div>
    <w:div w:id="479267525">
      <w:bodyDiv w:val="1"/>
      <w:marLeft w:val="0"/>
      <w:marRight w:val="0"/>
      <w:marTop w:val="0"/>
      <w:marBottom w:val="0"/>
      <w:divBdr>
        <w:top w:val="none" w:sz="0" w:space="0" w:color="auto"/>
        <w:left w:val="none" w:sz="0" w:space="0" w:color="auto"/>
        <w:bottom w:val="none" w:sz="0" w:space="0" w:color="auto"/>
        <w:right w:val="none" w:sz="0" w:space="0" w:color="auto"/>
      </w:divBdr>
      <w:divsChild>
        <w:div w:id="297808440">
          <w:marLeft w:val="0"/>
          <w:marRight w:val="0"/>
          <w:marTop w:val="0"/>
          <w:marBottom w:val="0"/>
          <w:divBdr>
            <w:top w:val="none" w:sz="0" w:space="0" w:color="auto"/>
            <w:left w:val="none" w:sz="0" w:space="0" w:color="auto"/>
            <w:bottom w:val="none" w:sz="0" w:space="0" w:color="auto"/>
            <w:right w:val="none" w:sz="0" w:space="0" w:color="auto"/>
          </w:divBdr>
          <w:divsChild>
            <w:div w:id="778184133">
              <w:marLeft w:val="0"/>
              <w:marRight w:val="0"/>
              <w:marTop w:val="0"/>
              <w:marBottom w:val="0"/>
              <w:divBdr>
                <w:top w:val="none" w:sz="0" w:space="0" w:color="auto"/>
                <w:left w:val="none" w:sz="0" w:space="0" w:color="auto"/>
                <w:bottom w:val="none" w:sz="0" w:space="0" w:color="auto"/>
                <w:right w:val="none" w:sz="0" w:space="0" w:color="auto"/>
              </w:divBdr>
              <w:divsChild>
                <w:div w:id="1647126862">
                  <w:marLeft w:val="0"/>
                  <w:marRight w:val="0"/>
                  <w:marTop w:val="0"/>
                  <w:marBottom w:val="0"/>
                  <w:divBdr>
                    <w:top w:val="none" w:sz="0" w:space="0" w:color="auto"/>
                    <w:left w:val="none" w:sz="0" w:space="0" w:color="auto"/>
                    <w:bottom w:val="none" w:sz="0" w:space="0" w:color="auto"/>
                    <w:right w:val="none" w:sz="0" w:space="0" w:color="auto"/>
                  </w:divBdr>
                  <w:divsChild>
                    <w:div w:id="15841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05548">
      <w:bodyDiv w:val="1"/>
      <w:marLeft w:val="0"/>
      <w:marRight w:val="0"/>
      <w:marTop w:val="0"/>
      <w:marBottom w:val="0"/>
      <w:divBdr>
        <w:top w:val="none" w:sz="0" w:space="0" w:color="auto"/>
        <w:left w:val="none" w:sz="0" w:space="0" w:color="auto"/>
        <w:bottom w:val="none" w:sz="0" w:space="0" w:color="auto"/>
        <w:right w:val="none" w:sz="0" w:space="0" w:color="auto"/>
      </w:divBdr>
    </w:div>
    <w:div w:id="509412735">
      <w:bodyDiv w:val="1"/>
      <w:marLeft w:val="0"/>
      <w:marRight w:val="0"/>
      <w:marTop w:val="0"/>
      <w:marBottom w:val="0"/>
      <w:divBdr>
        <w:top w:val="none" w:sz="0" w:space="0" w:color="auto"/>
        <w:left w:val="none" w:sz="0" w:space="0" w:color="auto"/>
        <w:bottom w:val="none" w:sz="0" w:space="0" w:color="auto"/>
        <w:right w:val="none" w:sz="0" w:space="0" w:color="auto"/>
      </w:divBdr>
    </w:div>
    <w:div w:id="511191542">
      <w:bodyDiv w:val="1"/>
      <w:marLeft w:val="0"/>
      <w:marRight w:val="0"/>
      <w:marTop w:val="0"/>
      <w:marBottom w:val="0"/>
      <w:divBdr>
        <w:top w:val="none" w:sz="0" w:space="0" w:color="auto"/>
        <w:left w:val="none" w:sz="0" w:space="0" w:color="auto"/>
        <w:bottom w:val="none" w:sz="0" w:space="0" w:color="auto"/>
        <w:right w:val="none" w:sz="0" w:space="0" w:color="auto"/>
      </w:divBdr>
    </w:div>
    <w:div w:id="531765692">
      <w:bodyDiv w:val="1"/>
      <w:marLeft w:val="0"/>
      <w:marRight w:val="0"/>
      <w:marTop w:val="0"/>
      <w:marBottom w:val="0"/>
      <w:divBdr>
        <w:top w:val="none" w:sz="0" w:space="0" w:color="auto"/>
        <w:left w:val="none" w:sz="0" w:space="0" w:color="auto"/>
        <w:bottom w:val="none" w:sz="0" w:space="0" w:color="auto"/>
        <w:right w:val="none" w:sz="0" w:space="0" w:color="auto"/>
      </w:divBdr>
    </w:div>
    <w:div w:id="538400540">
      <w:bodyDiv w:val="1"/>
      <w:marLeft w:val="0"/>
      <w:marRight w:val="0"/>
      <w:marTop w:val="0"/>
      <w:marBottom w:val="0"/>
      <w:divBdr>
        <w:top w:val="none" w:sz="0" w:space="0" w:color="auto"/>
        <w:left w:val="none" w:sz="0" w:space="0" w:color="auto"/>
        <w:bottom w:val="none" w:sz="0" w:space="0" w:color="auto"/>
        <w:right w:val="none" w:sz="0" w:space="0" w:color="auto"/>
      </w:divBdr>
      <w:divsChild>
        <w:div w:id="1771853117">
          <w:marLeft w:val="0"/>
          <w:marRight w:val="0"/>
          <w:marTop w:val="0"/>
          <w:marBottom w:val="0"/>
          <w:divBdr>
            <w:top w:val="none" w:sz="0" w:space="0" w:color="auto"/>
            <w:left w:val="none" w:sz="0" w:space="0" w:color="auto"/>
            <w:bottom w:val="none" w:sz="0" w:space="0" w:color="auto"/>
            <w:right w:val="none" w:sz="0" w:space="0" w:color="auto"/>
          </w:divBdr>
          <w:divsChild>
            <w:div w:id="65230516">
              <w:marLeft w:val="0"/>
              <w:marRight w:val="0"/>
              <w:marTop w:val="0"/>
              <w:marBottom w:val="0"/>
              <w:divBdr>
                <w:top w:val="none" w:sz="0" w:space="0" w:color="auto"/>
                <w:left w:val="none" w:sz="0" w:space="0" w:color="auto"/>
                <w:bottom w:val="none" w:sz="0" w:space="0" w:color="auto"/>
                <w:right w:val="none" w:sz="0" w:space="0" w:color="auto"/>
              </w:divBdr>
              <w:divsChild>
                <w:div w:id="800422243">
                  <w:marLeft w:val="0"/>
                  <w:marRight w:val="0"/>
                  <w:marTop w:val="0"/>
                  <w:marBottom w:val="0"/>
                  <w:divBdr>
                    <w:top w:val="none" w:sz="0" w:space="0" w:color="auto"/>
                    <w:left w:val="none" w:sz="0" w:space="0" w:color="auto"/>
                    <w:bottom w:val="none" w:sz="0" w:space="0" w:color="auto"/>
                    <w:right w:val="none" w:sz="0" w:space="0" w:color="auto"/>
                  </w:divBdr>
                  <w:divsChild>
                    <w:div w:id="7493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8500">
      <w:bodyDiv w:val="1"/>
      <w:marLeft w:val="0"/>
      <w:marRight w:val="0"/>
      <w:marTop w:val="0"/>
      <w:marBottom w:val="0"/>
      <w:divBdr>
        <w:top w:val="none" w:sz="0" w:space="0" w:color="auto"/>
        <w:left w:val="none" w:sz="0" w:space="0" w:color="auto"/>
        <w:bottom w:val="none" w:sz="0" w:space="0" w:color="auto"/>
        <w:right w:val="none" w:sz="0" w:space="0" w:color="auto"/>
      </w:divBdr>
    </w:div>
    <w:div w:id="548299115">
      <w:bodyDiv w:val="1"/>
      <w:marLeft w:val="0"/>
      <w:marRight w:val="0"/>
      <w:marTop w:val="0"/>
      <w:marBottom w:val="0"/>
      <w:divBdr>
        <w:top w:val="none" w:sz="0" w:space="0" w:color="auto"/>
        <w:left w:val="none" w:sz="0" w:space="0" w:color="auto"/>
        <w:bottom w:val="none" w:sz="0" w:space="0" w:color="auto"/>
        <w:right w:val="none" w:sz="0" w:space="0" w:color="auto"/>
      </w:divBdr>
    </w:div>
    <w:div w:id="554857656">
      <w:bodyDiv w:val="1"/>
      <w:marLeft w:val="0"/>
      <w:marRight w:val="0"/>
      <w:marTop w:val="0"/>
      <w:marBottom w:val="0"/>
      <w:divBdr>
        <w:top w:val="none" w:sz="0" w:space="0" w:color="auto"/>
        <w:left w:val="none" w:sz="0" w:space="0" w:color="auto"/>
        <w:bottom w:val="none" w:sz="0" w:space="0" w:color="auto"/>
        <w:right w:val="none" w:sz="0" w:space="0" w:color="auto"/>
      </w:divBdr>
    </w:div>
    <w:div w:id="580412903">
      <w:bodyDiv w:val="1"/>
      <w:marLeft w:val="0"/>
      <w:marRight w:val="0"/>
      <w:marTop w:val="0"/>
      <w:marBottom w:val="0"/>
      <w:divBdr>
        <w:top w:val="none" w:sz="0" w:space="0" w:color="auto"/>
        <w:left w:val="none" w:sz="0" w:space="0" w:color="auto"/>
        <w:bottom w:val="none" w:sz="0" w:space="0" w:color="auto"/>
        <w:right w:val="none" w:sz="0" w:space="0" w:color="auto"/>
      </w:divBdr>
    </w:div>
    <w:div w:id="593324684">
      <w:bodyDiv w:val="1"/>
      <w:marLeft w:val="0"/>
      <w:marRight w:val="0"/>
      <w:marTop w:val="0"/>
      <w:marBottom w:val="0"/>
      <w:divBdr>
        <w:top w:val="none" w:sz="0" w:space="0" w:color="auto"/>
        <w:left w:val="none" w:sz="0" w:space="0" w:color="auto"/>
        <w:bottom w:val="none" w:sz="0" w:space="0" w:color="auto"/>
        <w:right w:val="none" w:sz="0" w:space="0" w:color="auto"/>
      </w:divBdr>
    </w:div>
    <w:div w:id="593710292">
      <w:bodyDiv w:val="1"/>
      <w:marLeft w:val="0"/>
      <w:marRight w:val="0"/>
      <w:marTop w:val="0"/>
      <w:marBottom w:val="0"/>
      <w:divBdr>
        <w:top w:val="none" w:sz="0" w:space="0" w:color="auto"/>
        <w:left w:val="none" w:sz="0" w:space="0" w:color="auto"/>
        <w:bottom w:val="none" w:sz="0" w:space="0" w:color="auto"/>
        <w:right w:val="none" w:sz="0" w:space="0" w:color="auto"/>
      </w:divBdr>
    </w:div>
    <w:div w:id="596838071">
      <w:bodyDiv w:val="1"/>
      <w:marLeft w:val="0"/>
      <w:marRight w:val="0"/>
      <w:marTop w:val="0"/>
      <w:marBottom w:val="0"/>
      <w:divBdr>
        <w:top w:val="none" w:sz="0" w:space="0" w:color="auto"/>
        <w:left w:val="none" w:sz="0" w:space="0" w:color="auto"/>
        <w:bottom w:val="none" w:sz="0" w:space="0" w:color="auto"/>
        <w:right w:val="none" w:sz="0" w:space="0" w:color="auto"/>
      </w:divBdr>
    </w:div>
    <w:div w:id="603659319">
      <w:bodyDiv w:val="1"/>
      <w:marLeft w:val="0"/>
      <w:marRight w:val="0"/>
      <w:marTop w:val="0"/>
      <w:marBottom w:val="0"/>
      <w:divBdr>
        <w:top w:val="none" w:sz="0" w:space="0" w:color="auto"/>
        <w:left w:val="none" w:sz="0" w:space="0" w:color="auto"/>
        <w:bottom w:val="none" w:sz="0" w:space="0" w:color="auto"/>
        <w:right w:val="none" w:sz="0" w:space="0" w:color="auto"/>
      </w:divBdr>
    </w:div>
    <w:div w:id="627319660">
      <w:bodyDiv w:val="1"/>
      <w:marLeft w:val="0"/>
      <w:marRight w:val="0"/>
      <w:marTop w:val="0"/>
      <w:marBottom w:val="0"/>
      <w:divBdr>
        <w:top w:val="none" w:sz="0" w:space="0" w:color="auto"/>
        <w:left w:val="none" w:sz="0" w:space="0" w:color="auto"/>
        <w:bottom w:val="none" w:sz="0" w:space="0" w:color="auto"/>
        <w:right w:val="none" w:sz="0" w:space="0" w:color="auto"/>
      </w:divBdr>
    </w:div>
    <w:div w:id="637028720">
      <w:bodyDiv w:val="1"/>
      <w:marLeft w:val="0"/>
      <w:marRight w:val="0"/>
      <w:marTop w:val="0"/>
      <w:marBottom w:val="0"/>
      <w:divBdr>
        <w:top w:val="none" w:sz="0" w:space="0" w:color="auto"/>
        <w:left w:val="none" w:sz="0" w:space="0" w:color="auto"/>
        <w:bottom w:val="none" w:sz="0" w:space="0" w:color="auto"/>
        <w:right w:val="none" w:sz="0" w:space="0" w:color="auto"/>
      </w:divBdr>
    </w:div>
    <w:div w:id="665280394">
      <w:bodyDiv w:val="1"/>
      <w:marLeft w:val="0"/>
      <w:marRight w:val="0"/>
      <w:marTop w:val="0"/>
      <w:marBottom w:val="0"/>
      <w:divBdr>
        <w:top w:val="none" w:sz="0" w:space="0" w:color="auto"/>
        <w:left w:val="none" w:sz="0" w:space="0" w:color="auto"/>
        <w:bottom w:val="none" w:sz="0" w:space="0" w:color="auto"/>
        <w:right w:val="none" w:sz="0" w:space="0" w:color="auto"/>
      </w:divBdr>
    </w:div>
    <w:div w:id="666326620">
      <w:bodyDiv w:val="1"/>
      <w:marLeft w:val="0"/>
      <w:marRight w:val="0"/>
      <w:marTop w:val="0"/>
      <w:marBottom w:val="0"/>
      <w:divBdr>
        <w:top w:val="none" w:sz="0" w:space="0" w:color="auto"/>
        <w:left w:val="none" w:sz="0" w:space="0" w:color="auto"/>
        <w:bottom w:val="none" w:sz="0" w:space="0" w:color="auto"/>
        <w:right w:val="none" w:sz="0" w:space="0" w:color="auto"/>
      </w:divBdr>
    </w:div>
    <w:div w:id="667052742">
      <w:bodyDiv w:val="1"/>
      <w:marLeft w:val="0"/>
      <w:marRight w:val="0"/>
      <w:marTop w:val="0"/>
      <w:marBottom w:val="0"/>
      <w:divBdr>
        <w:top w:val="none" w:sz="0" w:space="0" w:color="auto"/>
        <w:left w:val="none" w:sz="0" w:space="0" w:color="auto"/>
        <w:bottom w:val="none" w:sz="0" w:space="0" w:color="auto"/>
        <w:right w:val="none" w:sz="0" w:space="0" w:color="auto"/>
      </w:divBdr>
    </w:div>
    <w:div w:id="686638992">
      <w:bodyDiv w:val="1"/>
      <w:marLeft w:val="0"/>
      <w:marRight w:val="0"/>
      <w:marTop w:val="0"/>
      <w:marBottom w:val="0"/>
      <w:divBdr>
        <w:top w:val="none" w:sz="0" w:space="0" w:color="auto"/>
        <w:left w:val="none" w:sz="0" w:space="0" w:color="auto"/>
        <w:bottom w:val="none" w:sz="0" w:space="0" w:color="auto"/>
        <w:right w:val="none" w:sz="0" w:space="0" w:color="auto"/>
      </w:divBdr>
    </w:div>
    <w:div w:id="690379760">
      <w:bodyDiv w:val="1"/>
      <w:marLeft w:val="0"/>
      <w:marRight w:val="0"/>
      <w:marTop w:val="0"/>
      <w:marBottom w:val="0"/>
      <w:divBdr>
        <w:top w:val="none" w:sz="0" w:space="0" w:color="auto"/>
        <w:left w:val="none" w:sz="0" w:space="0" w:color="auto"/>
        <w:bottom w:val="none" w:sz="0" w:space="0" w:color="auto"/>
        <w:right w:val="none" w:sz="0" w:space="0" w:color="auto"/>
      </w:divBdr>
      <w:divsChild>
        <w:div w:id="2096584761">
          <w:marLeft w:val="0"/>
          <w:marRight w:val="0"/>
          <w:marTop w:val="0"/>
          <w:marBottom w:val="0"/>
          <w:divBdr>
            <w:top w:val="none" w:sz="0" w:space="0" w:color="auto"/>
            <w:left w:val="none" w:sz="0" w:space="0" w:color="auto"/>
            <w:bottom w:val="none" w:sz="0" w:space="0" w:color="auto"/>
            <w:right w:val="none" w:sz="0" w:space="0" w:color="auto"/>
          </w:divBdr>
        </w:div>
      </w:divsChild>
    </w:div>
    <w:div w:id="691228179">
      <w:bodyDiv w:val="1"/>
      <w:marLeft w:val="0"/>
      <w:marRight w:val="0"/>
      <w:marTop w:val="0"/>
      <w:marBottom w:val="0"/>
      <w:divBdr>
        <w:top w:val="none" w:sz="0" w:space="0" w:color="auto"/>
        <w:left w:val="none" w:sz="0" w:space="0" w:color="auto"/>
        <w:bottom w:val="none" w:sz="0" w:space="0" w:color="auto"/>
        <w:right w:val="none" w:sz="0" w:space="0" w:color="auto"/>
      </w:divBdr>
    </w:div>
    <w:div w:id="691876700">
      <w:bodyDiv w:val="1"/>
      <w:marLeft w:val="0"/>
      <w:marRight w:val="0"/>
      <w:marTop w:val="0"/>
      <w:marBottom w:val="0"/>
      <w:divBdr>
        <w:top w:val="none" w:sz="0" w:space="0" w:color="auto"/>
        <w:left w:val="none" w:sz="0" w:space="0" w:color="auto"/>
        <w:bottom w:val="none" w:sz="0" w:space="0" w:color="auto"/>
        <w:right w:val="none" w:sz="0" w:space="0" w:color="auto"/>
      </w:divBdr>
    </w:div>
    <w:div w:id="702629681">
      <w:bodyDiv w:val="1"/>
      <w:marLeft w:val="0"/>
      <w:marRight w:val="0"/>
      <w:marTop w:val="0"/>
      <w:marBottom w:val="0"/>
      <w:divBdr>
        <w:top w:val="none" w:sz="0" w:space="0" w:color="auto"/>
        <w:left w:val="none" w:sz="0" w:space="0" w:color="auto"/>
        <w:bottom w:val="none" w:sz="0" w:space="0" w:color="auto"/>
        <w:right w:val="none" w:sz="0" w:space="0" w:color="auto"/>
      </w:divBdr>
    </w:div>
    <w:div w:id="703481251">
      <w:bodyDiv w:val="1"/>
      <w:marLeft w:val="0"/>
      <w:marRight w:val="0"/>
      <w:marTop w:val="0"/>
      <w:marBottom w:val="0"/>
      <w:divBdr>
        <w:top w:val="none" w:sz="0" w:space="0" w:color="auto"/>
        <w:left w:val="none" w:sz="0" w:space="0" w:color="auto"/>
        <w:bottom w:val="none" w:sz="0" w:space="0" w:color="auto"/>
        <w:right w:val="none" w:sz="0" w:space="0" w:color="auto"/>
      </w:divBdr>
    </w:div>
    <w:div w:id="704326449">
      <w:bodyDiv w:val="1"/>
      <w:marLeft w:val="0"/>
      <w:marRight w:val="0"/>
      <w:marTop w:val="0"/>
      <w:marBottom w:val="0"/>
      <w:divBdr>
        <w:top w:val="none" w:sz="0" w:space="0" w:color="auto"/>
        <w:left w:val="none" w:sz="0" w:space="0" w:color="auto"/>
        <w:bottom w:val="none" w:sz="0" w:space="0" w:color="auto"/>
        <w:right w:val="none" w:sz="0" w:space="0" w:color="auto"/>
      </w:divBdr>
    </w:div>
    <w:div w:id="705762874">
      <w:bodyDiv w:val="1"/>
      <w:marLeft w:val="0"/>
      <w:marRight w:val="0"/>
      <w:marTop w:val="0"/>
      <w:marBottom w:val="0"/>
      <w:divBdr>
        <w:top w:val="none" w:sz="0" w:space="0" w:color="auto"/>
        <w:left w:val="none" w:sz="0" w:space="0" w:color="auto"/>
        <w:bottom w:val="none" w:sz="0" w:space="0" w:color="auto"/>
        <w:right w:val="none" w:sz="0" w:space="0" w:color="auto"/>
      </w:divBdr>
    </w:div>
    <w:div w:id="712003821">
      <w:bodyDiv w:val="1"/>
      <w:marLeft w:val="0"/>
      <w:marRight w:val="0"/>
      <w:marTop w:val="0"/>
      <w:marBottom w:val="0"/>
      <w:divBdr>
        <w:top w:val="none" w:sz="0" w:space="0" w:color="auto"/>
        <w:left w:val="none" w:sz="0" w:space="0" w:color="auto"/>
        <w:bottom w:val="none" w:sz="0" w:space="0" w:color="auto"/>
        <w:right w:val="none" w:sz="0" w:space="0" w:color="auto"/>
      </w:divBdr>
    </w:div>
    <w:div w:id="735206902">
      <w:bodyDiv w:val="1"/>
      <w:marLeft w:val="0"/>
      <w:marRight w:val="0"/>
      <w:marTop w:val="0"/>
      <w:marBottom w:val="0"/>
      <w:divBdr>
        <w:top w:val="none" w:sz="0" w:space="0" w:color="auto"/>
        <w:left w:val="none" w:sz="0" w:space="0" w:color="auto"/>
        <w:bottom w:val="none" w:sz="0" w:space="0" w:color="auto"/>
        <w:right w:val="none" w:sz="0" w:space="0" w:color="auto"/>
      </w:divBdr>
    </w:div>
    <w:div w:id="739644075">
      <w:bodyDiv w:val="1"/>
      <w:marLeft w:val="0"/>
      <w:marRight w:val="0"/>
      <w:marTop w:val="0"/>
      <w:marBottom w:val="0"/>
      <w:divBdr>
        <w:top w:val="none" w:sz="0" w:space="0" w:color="auto"/>
        <w:left w:val="none" w:sz="0" w:space="0" w:color="auto"/>
        <w:bottom w:val="none" w:sz="0" w:space="0" w:color="auto"/>
        <w:right w:val="none" w:sz="0" w:space="0" w:color="auto"/>
      </w:divBdr>
    </w:div>
    <w:div w:id="740249156">
      <w:bodyDiv w:val="1"/>
      <w:marLeft w:val="0"/>
      <w:marRight w:val="0"/>
      <w:marTop w:val="0"/>
      <w:marBottom w:val="0"/>
      <w:divBdr>
        <w:top w:val="none" w:sz="0" w:space="0" w:color="auto"/>
        <w:left w:val="none" w:sz="0" w:space="0" w:color="auto"/>
        <w:bottom w:val="none" w:sz="0" w:space="0" w:color="auto"/>
        <w:right w:val="none" w:sz="0" w:space="0" w:color="auto"/>
      </w:divBdr>
    </w:div>
    <w:div w:id="742675751">
      <w:bodyDiv w:val="1"/>
      <w:marLeft w:val="0"/>
      <w:marRight w:val="0"/>
      <w:marTop w:val="0"/>
      <w:marBottom w:val="0"/>
      <w:divBdr>
        <w:top w:val="none" w:sz="0" w:space="0" w:color="auto"/>
        <w:left w:val="none" w:sz="0" w:space="0" w:color="auto"/>
        <w:bottom w:val="none" w:sz="0" w:space="0" w:color="auto"/>
        <w:right w:val="none" w:sz="0" w:space="0" w:color="auto"/>
      </w:divBdr>
    </w:div>
    <w:div w:id="746264753">
      <w:bodyDiv w:val="1"/>
      <w:marLeft w:val="0"/>
      <w:marRight w:val="0"/>
      <w:marTop w:val="0"/>
      <w:marBottom w:val="0"/>
      <w:divBdr>
        <w:top w:val="none" w:sz="0" w:space="0" w:color="auto"/>
        <w:left w:val="none" w:sz="0" w:space="0" w:color="auto"/>
        <w:bottom w:val="none" w:sz="0" w:space="0" w:color="auto"/>
        <w:right w:val="none" w:sz="0" w:space="0" w:color="auto"/>
      </w:divBdr>
    </w:div>
    <w:div w:id="751200669">
      <w:bodyDiv w:val="1"/>
      <w:marLeft w:val="0"/>
      <w:marRight w:val="0"/>
      <w:marTop w:val="0"/>
      <w:marBottom w:val="0"/>
      <w:divBdr>
        <w:top w:val="none" w:sz="0" w:space="0" w:color="auto"/>
        <w:left w:val="none" w:sz="0" w:space="0" w:color="auto"/>
        <w:bottom w:val="none" w:sz="0" w:space="0" w:color="auto"/>
        <w:right w:val="none" w:sz="0" w:space="0" w:color="auto"/>
      </w:divBdr>
    </w:div>
    <w:div w:id="761418585">
      <w:bodyDiv w:val="1"/>
      <w:marLeft w:val="0"/>
      <w:marRight w:val="0"/>
      <w:marTop w:val="0"/>
      <w:marBottom w:val="0"/>
      <w:divBdr>
        <w:top w:val="none" w:sz="0" w:space="0" w:color="auto"/>
        <w:left w:val="none" w:sz="0" w:space="0" w:color="auto"/>
        <w:bottom w:val="none" w:sz="0" w:space="0" w:color="auto"/>
        <w:right w:val="none" w:sz="0" w:space="0" w:color="auto"/>
      </w:divBdr>
    </w:div>
    <w:div w:id="773475277">
      <w:bodyDiv w:val="1"/>
      <w:marLeft w:val="0"/>
      <w:marRight w:val="0"/>
      <w:marTop w:val="0"/>
      <w:marBottom w:val="0"/>
      <w:divBdr>
        <w:top w:val="none" w:sz="0" w:space="0" w:color="auto"/>
        <w:left w:val="none" w:sz="0" w:space="0" w:color="auto"/>
        <w:bottom w:val="none" w:sz="0" w:space="0" w:color="auto"/>
        <w:right w:val="none" w:sz="0" w:space="0" w:color="auto"/>
      </w:divBdr>
    </w:div>
    <w:div w:id="781270319">
      <w:bodyDiv w:val="1"/>
      <w:marLeft w:val="0"/>
      <w:marRight w:val="0"/>
      <w:marTop w:val="0"/>
      <w:marBottom w:val="0"/>
      <w:divBdr>
        <w:top w:val="none" w:sz="0" w:space="0" w:color="auto"/>
        <w:left w:val="none" w:sz="0" w:space="0" w:color="auto"/>
        <w:bottom w:val="none" w:sz="0" w:space="0" w:color="auto"/>
        <w:right w:val="none" w:sz="0" w:space="0" w:color="auto"/>
      </w:divBdr>
    </w:div>
    <w:div w:id="788889406">
      <w:bodyDiv w:val="1"/>
      <w:marLeft w:val="0"/>
      <w:marRight w:val="0"/>
      <w:marTop w:val="0"/>
      <w:marBottom w:val="0"/>
      <w:divBdr>
        <w:top w:val="none" w:sz="0" w:space="0" w:color="auto"/>
        <w:left w:val="none" w:sz="0" w:space="0" w:color="auto"/>
        <w:bottom w:val="none" w:sz="0" w:space="0" w:color="auto"/>
        <w:right w:val="none" w:sz="0" w:space="0" w:color="auto"/>
      </w:divBdr>
    </w:div>
    <w:div w:id="791092741">
      <w:bodyDiv w:val="1"/>
      <w:marLeft w:val="0"/>
      <w:marRight w:val="0"/>
      <w:marTop w:val="0"/>
      <w:marBottom w:val="0"/>
      <w:divBdr>
        <w:top w:val="none" w:sz="0" w:space="0" w:color="auto"/>
        <w:left w:val="none" w:sz="0" w:space="0" w:color="auto"/>
        <w:bottom w:val="none" w:sz="0" w:space="0" w:color="auto"/>
        <w:right w:val="none" w:sz="0" w:space="0" w:color="auto"/>
      </w:divBdr>
    </w:div>
    <w:div w:id="796603608">
      <w:bodyDiv w:val="1"/>
      <w:marLeft w:val="0"/>
      <w:marRight w:val="0"/>
      <w:marTop w:val="0"/>
      <w:marBottom w:val="0"/>
      <w:divBdr>
        <w:top w:val="none" w:sz="0" w:space="0" w:color="auto"/>
        <w:left w:val="none" w:sz="0" w:space="0" w:color="auto"/>
        <w:bottom w:val="none" w:sz="0" w:space="0" w:color="auto"/>
        <w:right w:val="none" w:sz="0" w:space="0" w:color="auto"/>
      </w:divBdr>
    </w:div>
    <w:div w:id="809245374">
      <w:bodyDiv w:val="1"/>
      <w:marLeft w:val="0"/>
      <w:marRight w:val="0"/>
      <w:marTop w:val="0"/>
      <w:marBottom w:val="0"/>
      <w:divBdr>
        <w:top w:val="none" w:sz="0" w:space="0" w:color="auto"/>
        <w:left w:val="none" w:sz="0" w:space="0" w:color="auto"/>
        <w:bottom w:val="none" w:sz="0" w:space="0" w:color="auto"/>
        <w:right w:val="none" w:sz="0" w:space="0" w:color="auto"/>
      </w:divBdr>
    </w:div>
    <w:div w:id="811484709">
      <w:bodyDiv w:val="1"/>
      <w:marLeft w:val="0"/>
      <w:marRight w:val="0"/>
      <w:marTop w:val="0"/>
      <w:marBottom w:val="0"/>
      <w:divBdr>
        <w:top w:val="none" w:sz="0" w:space="0" w:color="auto"/>
        <w:left w:val="none" w:sz="0" w:space="0" w:color="auto"/>
        <w:bottom w:val="none" w:sz="0" w:space="0" w:color="auto"/>
        <w:right w:val="none" w:sz="0" w:space="0" w:color="auto"/>
      </w:divBdr>
    </w:div>
    <w:div w:id="831146347">
      <w:bodyDiv w:val="1"/>
      <w:marLeft w:val="0"/>
      <w:marRight w:val="0"/>
      <w:marTop w:val="0"/>
      <w:marBottom w:val="0"/>
      <w:divBdr>
        <w:top w:val="none" w:sz="0" w:space="0" w:color="auto"/>
        <w:left w:val="none" w:sz="0" w:space="0" w:color="auto"/>
        <w:bottom w:val="none" w:sz="0" w:space="0" w:color="auto"/>
        <w:right w:val="none" w:sz="0" w:space="0" w:color="auto"/>
      </w:divBdr>
    </w:div>
    <w:div w:id="831721439">
      <w:bodyDiv w:val="1"/>
      <w:marLeft w:val="0"/>
      <w:marRight w:val="0"/>
      <w:marTop w:val="0"/>
      <w:marBottom w:val="0"/>
      <w:divBdr>
        <w:top w:val="none" w:sz="0" w:space="0" w:color="auto"/>
        <w:left w:val="none" w:sz="0" w:space="0" w:color="auto"/>
        <w:bottom w:val="none" w:sz="0" w:space="0" w:color="auto"/>
        <w:right w:val="none" w:sz="0" w:space="0" w:color="auto"/>
      </w:divBdr>
    </w:div>
    <w:div w:id="833688762">
      <w:bodyDiv w:val="1"/>
      <w:marLeft w:val="0"/>
      <w:marRight w:val="0"/>
      <w:marTop w:val="0"/>
      <w:marBottom w:val="0"/>
      <w:divBdr>
        <w:top w:val="none" w:sz="0" w:space="0" w:color="auto"/>
        <w:left w:val="none" w:sz="0" w:space="0" w:color="auto"/>
        <w:bottom w:val="none" w:sz="0" w:space="0" w:color="auto"/>
        <w:right w:val="none" w:sz="0" w:space="0" w:color="auto"/>
      </w:divBdr>
    </w:div>
    <w:div w:id="837041238">
      <w:bodyDiv w:val="1"/>
      <w:marLeft w:val="0"/>
      <w:marRight w:val="0"/>
      <w:marTop w:val="0"/>
      <w:marBottom w:val="0"/>
      <w:divBdr>
        <w:top w:val="none" w:sz="0" w:space="0" w:color="auto"/>
        <w:left w:val="none" w:sz="0" w:space="0" w:color="auto"/>
        <w:bottom w:val="none" w:sz="0" w:space="0" w:color="auto"/>
        <w:right w:val="none" w:sz="0" w:space="0" w:color="auto"/>
      </w:divBdr>
    </w:div>
    <w:div w:id="850267271">
      <w:bodyDiv w:val="1"/>
      <w:marLeft w:val="0"/>
      <w:marRight w:val="0"/>
      <w:marTop w:val="0"/>
      <w:marBottom w:val="0"/>
      <w:divBdr>
        <w:top w:val="none" w:sz="0" w:space="0" w:color="auto"/>
        <w:left w:val="none" w:sz="0" w:space="0" w:color="auto"/>
        <w:bottom w:val="none" w:sz="0" w:space="0" w:color="auto"/>
        <w:right w:val="none" w:sz="0" w:space="0" w:color="auto"/>
      </w:divBdr>
    </w:div>
    <w:div w:id="855382671">
      <w:bodyDiv w:val="1"/>
      <w:marLeft w:val="0"/>
      <w:marRight w:val="0"/>
      <w:marTop w:val="0"/>
      <w:marBottom w:val="0"/>
      <w:divBdr>
        <w:top w:val="none" w:sz="0" w:space="0" w:color="auto"/>
        <w:left w:val="none" w:sz="0" w:space="0" w:color="auto"/>
        <w:bottom w:val="none" w:sz="0" w:space="0" w:color="auto"/>
        <w:right w:val="none" w:sz="0" w:space="0" w:color="auto"/>
      </w:divBdr>
    </w:div>
    <w:div w:id="859053265">
      <w:bodyDiv w:val="1"/>
      <w:marLeft w:val="0"/>
      <w:marRight w:val="0"/>
      <w:marTop w:val="0"/>
      <w:marBottom w:val="0"/>
      <w:divBdr>
        <w:top w:val="none" w:sz="0" w:space="0" w:color="auto"/>
        <w:left w:val="none" w:sz="0" w:space="0" w:color="auto"/>
        <w:bottom w:val="none" w:sz="0" w:space="0" w:color="auto"/>
        <w:right w:val="none" w:sz="0" w:space="0" w:color="auto"/>
      </w:divBdr>
    </w:div>
    <w:div w:id="867598302">
      <w:bodyDiv w:val="1"/>
      <w:marLeft w:val="0"/>
      <w:marRight w:val="0"/>
      <w:marTop w:val="0"/>
      <w:marBottom w:val="0"/>
      <w:divBdr>
        <w:top w:val="none" w:sz="0" w:space="0" w:color="auto"/>
        <w:left w:val="none" w:sz="0" w:space="0" w:color="auto"/>
        <w:bottom w:val="none" w:sz="0" w:space="0" w:color="auto"/>
        <w:right w:val="none" w:sz="0" w:space="0" w:color="auto"/>
      </w:divBdr>
      <w:divsChild>
        <w:div w:id="1118911980">
          <w:marLeft w:val="0"/>
          <w:marRight w:val="0"/>
          <w:marTop w:val="0"/>
          <w:marBottom w:val="0"/>
          <w:divBdr>
            <w:top w:val="none" w:sz="0" w:space="0" w:color="auto"/>
            <w:left w:val="none" w:sz="0" w:space="0" w:color="auto"/>
            <w:bottom w:val="none" w:sz="0" w:space="0" w:color="auto"/>
            <w:right w:val="none" w:sz="0" w:space="0" w:color="auto"/>
          </w:divBdr>
          <w:divsChild>
            <w:div w:id="1139760196">
              <w:marLeft w:val="0"/>
              <w:marRight w:val="0"/>
              <w:marTop w:val="0"/>
              <w:marBottom w:val="0"/>
              <w:divBdr>
                <w:top w:val="none" w:sz="0" w:space="0" w:color="auto"/>
                <w:left w:val="none" w:sz="0" w:space="0" w:color="auto"/>
                <w:bottom w:val="none" w:sz="0" w:space="0" w:color="auto"/>
                <w:right w:val="none" w:sz="0" w:space="0" w:color="auto"/>
              </w:divBdr>
              <w:divsChild>
                <w:div w:id="1743520973">
                  <w:marLeft w:val="0"/>
                  <w:marRight w:val="0"/>
                  <w:marTop w:val="0"/>
                  <w:marBottom w:val="0"/>
                  <w:divBdr>
                    <w:top w:val="none" w:sz="0" w:space="0" w:color="auto"/>
                    <w:left w:val="none" w:sz="0" w:space="0" w:color="auto"/>
                    <w:bottom w:val="none" w:sz="0" w:space="0" w:color="auto"/>
                    <w:right w:val="none" w:sz="0" w:space="0" w:color="auto"/>
                  </w:divBdr>
                  <w:divsChild>
                    <w:div w:id="4908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3686">
          <w:marLeft w:val="0"/>
          <w:marRight w:val="0"/>
          <w:marTop w:val="0"/>
          <w:marBottom w:val="0"/>
          <w:divBdr>
            <w:top w:val="none" w:sz="0" w:space="0" w:color="auto"/>
            <w:left w:val="none" w:sz="0" w:space="0" w:color="auto"/>
            <w:bottom w:val="none" w:sz="0" w:space="0" w:color="auto"/>
            <w:right w:val="none" w:sz="0" w:space="0" w:color="auto"/>
          </w:divBdr>
          <w:divsChild>
            <w:div w:id="266043204">
              <w:marLeft w:val="0"/>
              <w:marRight w:val="0"/>
              <w:marTop w:val="0"/>
              <w:marBottom w:val="0"/>
              <w:divBdr>
                <w:top w:val="none" w:sz="0" w:space="0" w:color="auto"/>
                <w:left w:val="none" w:sz="0" w:space="0" w:color="auto"/>
                <w:bottom w:val="none" w:sz="0" w:space="0" w:color="auto"/>
                <w:right w:val="none" w:sz="0" w:space="0" w:color="auto"/>
              </w:divBdr>
              <w:divsChild>
                <w:div w:id="1337927313">
                  <w:marLeft w:val="0"/>
                  <w:marRight w:val="0"/>
                  <w:marTop w:val="0"/>
                  <w:marBottom w:val="0"/>
                  <w:divBdr>
                    <w:top w:val="none" w:sz="0" w:space="0" w:color="auto"/>
                    <w:left w:val="none" w:sz="0" w:space="0" w:color="auto"/>
                    <w:bottom w:val="none" w:sz="0" w:space="0" w:color="auto"/>
                    <w:right w:val="none" w:sz="0" w:space="0" w:color="auto"/>
                  </w:divBdr>
                  <w:divsChild>
                    <w:div w:id="3387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562806">
      <w:bodyDiv w:val="1"/>
      <w:marLeft w:val="0"/>
      <w:marRight w:val="0"/>
      <w:marTop w:val="0"/>
      <w:marBottom w:val="0"/>
      <w:divBdr>
        <w:top w:val="none" w:sz="0" w:space="0" w:color="auto"/>
        <w:left w:val="none" w:sz="0" w:space="0" w:color="auto"/>
        <w:bottom w:val="none" w:sz="0" w:space="0" w:color="auto"/>
        <w:right w:val="none" w:sz="0" w:space="0" w:color="auto"/>
      </w:divBdr>
    </w:div>
    <w:div w:id="871111029">
      <w:bodyDiv w:val="1"/>
      <w:marLeft w:val="0"/>
      <w:marRight w:val="0"/>
      <w:marTop w:val="0"/>
      <w:marBottom w:val="0"/>
      <w:divBdr>
        <w:top w:val="none" w:sz="0" w:space="0" w:color="auto"/>
        <w:left w:val="none" w:sz="0" w:space="0" w:color="auto"/>
        <w:bottom w:val="none" w:sz="0" w:space="0" w:color="auto"/>
        <w:right w:val="none" w:sz="0" w:space="0" w:color="auto"/>
      </w:divBdr>
    </w:div>
    <w:div w:id="876164797">
      <w:bodyDiv w:val="1"/>
      <w:marLeft w:val="0"/>
      <w:marRight w:val="0"/>
      <w:marTop w:val="0"/>
      <w:marBottom w:val="0"/>
      <w:divBdr>
        <w:top w:val="none" w:sz="0" w:space="0" w:color="auto"/>
        <w:left w:val="none" w:sz="0" w:space="0" w:color="auto"/>
        <w:bottom w:val="none" w:sz="0" w:space="0" w:color="auto"/>
        <w:right w:val="none" w:sz="0" w:space="0" w:color="auto"/>
      </w:divBdr>
    </w:div>
    <w:div w:id="881090420">
      <w:bodyDiv w:val="1"/>
      <w:marLeft w:val="0"/>
      <w:marRight w:val="0"/>
      <w:marTop w:val="0"/>
      <w:marBottom w:val="0"/>
      <w:divBdr>
        <w:top w:val="none" w:sz="0" w:space="0" w:color="auto"/>
        <w:left w:val="none" w:sz="0" w:space="0" w:color="auto"/>
        <w:bottom w:val="none" w:sz="0" w:space="0" w:color="auto"/>
        <w:right w:val="none" w:sz="0" w:space="0" w:color="auto"/>
      </w:divBdr>
    </w:div>
    <w:div w:id="884489490">
      <w:bodyDiv w:val="1"/>
      <w:marLeft w:val="0"/>
      <w:marRight w:val="0"/>
      <w:marTop w:val="0"/>
      <w:marBottom w:val="0"/>
      <w:divBdr>
        <w:top w:val="none" w:sz="0" w:space="0" w:color="auto"/>
        <w:left w:val="none" w:sz="0" w:space="0" w:color="auto"/>
        <w:bottom w:val="none" w:sz="0" w:space="0" w:color="auto"/>
        <w:right w:val="none" w:sz="0" w:space="0" w:color="auto"/>
      </w:divBdr>
    </w:div>
    <w:div w:id="885793092">
      <w:bodyDiv w:val="1"/>
      <w:marLeft w:val="0"/>
      <w:marRight w:val="0"/>
      <w:marTop w:val="0"/>
      <w:marBottom w:val="0"/>
      <w:divBdr>
        <w:top w:val="none" w:sz="0" w:space="0" w:color="auto"/>
        <w:left w:val="none" w:sz="0" w:space="0" w:color="auto"/>
        <w:bottom w:val="none" w:sz="0" w:space="0" w:color="auto"/>
        <w:right w:val="none" w:sz="0" w:space="0" w:color="auto"/>
      </w:divBdr>
    </w:div>
    <w:div w:id="886796396">
      <w:bodyDiv w:val="1"/>
      <w:marLeft w:val="0"/>
      <w:marRight w:val="0"/>
      <w:marTop w:val="0"/>
      <w:marBottom w:val="0"/>
      <w:divBdr>
        <w:top w:val="none" w:sz="0" w:space="0" w:color="auto"/>
        <w:left w:val="none" w:sz="0" w:space="0" w:color="auto"/>
        <w:bottom w:val="none" w:sz="0" w:space="0" w:color="auto"/>
        <w:right w:val="none" w:sz="0" w:space="0" w:color="auto"/>
      </w:divBdr>
    </w:div>
    <w:div w:id="904217302">
      <w:bodyDiv w:val="1"/>
      <w:marLeft w:val="0"/>
      <w:marRight w:val="0"/>
      <w:marTop w:val="0"/>
      <w:marBottom w:val="0"/>
      <w:divBdr>
        <w:top w:val="none" w:sz="0" w:space="0" w:color="auto"/>
        <w:left w:val="none" w:sz="0" w:space="0" w:color="auto"/>
        <w:bottom w:val="none" w:sz="0" w:space="0" w:color="auto"/>
        <w:right w:val="none" w:sz="0" w:space="0" w:color="auto"/>
      </w:divBdr>
    </w:div>
    <w:div w:id="904490913">
      <w:bodyDiv w:val="1"/>
      <w:marLeft w:val="0"/>
      <w:marRight w:val="0"/>
      <w:marTop w:val="0"/>
      <w:marBottom w:val="0"/>
      <w:divBdr>
        <w:top w:val="none" w:sz="0" w:space="0" w:color="auto"/>
        <w:left w:val="none" w:sz="0" w:space="0" w:color="auto"/>
        <w:bottom w:val="none" w:sz="0" w:space="0" w:color="auto"/>
        <w:right w:val="none" w:sz="0" w:space="0" w:color="auto"/>
      </w:divBdr>
    </w:div>
    <w:div w:id="905258381">
      <w:bodyDiv w:val="1"/>
      <w:marLeft w:val="0"/>
      <w:marRight w:val="0"/>
      <w:marTop w:val="0"/>
      <w:marBottom w:val="0"/>
      <w:divBdr>
        <w:top w:val="none" w:sz="0" w:space="0" w:color="auto"/>
        <w:left w:val="none" w:sz="0" w:space="0" w:color="auto"/>
        <w:bottom w:val="none" w:sz="0" w:space="0" w:color="auto"/>
        <w:right w:val="none" w:sz="0" w:space="0" w:color="auto"/>
      </w:divBdr>
    </w:div>
    <w:div w:id="907377001">
      <w:bodyDiv w:val="1"/>
      <w:marLeft w:val="0"/>
      <w:marRight w:val="0"/>
      <w:marTop w:val="0"/>
      <w:marBottom w:val="0"/>
      <w:divBdr>
        <w:top w:val="none" w:sz="0" w:space="0" w:color="auto"/>
        <w:left w:val="none" w:sz="0" w:space="0" w:color="auto"/>
        <w:bottom w:val="none" w:sz="0" w:space="0" w:color="auto"/>
        <w:right w:val="none" w:sz="0" w:space="0" w:color="auto"/>
      </w:divBdr>
    </w:div>
    <w:div w:id="907693771">
      <w:bodyDiv w:val="1"/>
      <w:marLeft w:val="0"/>
      <w:marRight w:val="0"/>
      <w:marTop w:val="0"/>
      <w:marBottom w:val="0"/>
      <w:divBdr>
        <w:top w:val="none" w:sz="0" w:space="0" w:color="auto"/>
        <w:left w:val="none" w:sz="0" w:space="0" w:color="auto"/>
        <w:bottom w:val="none" w:sz="0" w:space="0" w:color="auto"/>
        <w:right w:val="none" w:sz="0" w:space="0" w:color="auto"/>
      </w:divBdr>
    </w:div>
    <w:div w:id="912543533">
      <w:bodyDiv w:val="1"/>
      <w:marLeft w:val="0"/>
      <w:marRight w:val="0"/>
      <w:marTop w:val="0"/>
      <w:marBottom w:val="0"/>
      <w:divBdr>
        <w:top w:val="none" w:sz="0" w:space="0" w:color="auto"/>
        <w:left w:val="none" w:sz="0" w:space="0" w:color="auto"/>
        <w:bottom w:val="none" w:sz="0" w:space="0" w:color="auto"/>
        <w:right w:val="none" w:sz="0" w:space="0" w:color="auto"/>
      </w:divBdr>
    </w:div>
    <w:div w:id="919022178">
      <w:bodyDiv w:val="1"/>
      <w:marLeft w:val="0"/>
      <w:marRight w:val="0"/>
      <w:marTop w:val="0"/>
      <w:marBottom w:val="0"/>
      <w:divBdr>
        <w:top w:val="none" w:sz="0" w:space="0" w:color="auto"/>
        <w:left w:val="none" w:sz="0" w:space="0" w:color="auto"/>
        <w:bottom w:val="none" w:sz="0" w:space="0" w:color="auto"/>
        <w:right w:val="none" w:sz="0" w:space="0" w:color="auto"/>
      </w:divBdr>
    </w:div>
    <w:div w:id="928078592">
      <w:bodyDiv w:val="1"/>
      <w:marLeft w:val="0"/>
      <w:marRight w:val="0"/>
      <w:marTop w:val="0"/>
      <w:marBottom w:val="0"/>
      <w:divBdr>
        <w:top w:val="none" w:sz="0" w:space="0" w:color="auto"/>
        <w:left w:val="none" w:sz="0" w:space="0" w:color="auto"/>
        <w:bottom w:val="none" w:sz="0" w:space="0" w:color="auto"/>
        <w:right w:val="none" w:sz="0" w:space="0" w:color="auto"/>
      </w:divBdr>
    </w:div>
    <w:div w:id="928731059">
      <w:bodyDiv w:val="1"/>
      <w:marLeft w:val="0"/>
      <w:marRight w:val="0"/>
      <w:marTop w:val="0"/>
      <w:marBottom w:val="0"/>
      <w:divBdr>
        <w:top w:val="none" w:sz="0" w:space="0" w:color="auto"/>
        <w:left w:val="none" w:sz="0" w:space="0" w:color="auto"/>
        <w:bottom w:val="none" w:sz="0" w:space="0" w:color="auto"/>
        <w:right w:val="none" w:sz="0" w:space="0" w:color="auto"/>
      </w:divBdr>
    </w:div>
    <w:div w:id="938486234">
      <w:bodyDiv w:val="1"/>
      <w:marLeft w:val="0"/>
      <w:marRight w:val="0"/>
      <w:marTop w:val="0"/>
      <w:marBottom w:val="0"/>
      <w:divBdr>
        <w:top w:val="none" w:sz="0" w:space="0" w:color="auto"/>
        <w:left w:val="none" w:sz="0" w:space="0" w:color="auto"/>
        <w:bottom w:val="none" w:sz="0" w:space="0" w:color="auto"/>
        <w:right w:val="none" w:sz="0" w:space="0" w:color="auto"/>
      </w:divBdr>
    </w:div>
    <w:div w:id="982276339">
      <w:bodyDiv w:val="1"/>
      <w:marLeft w:val="0"/>
      <w:marRight w:val="0"/>
      <w:marTop w:val="0"/>
      <w:marBottom w:val="0"/>
      <w:divBdr>
        <w:top w:val="none" w:sz="0" w:space="0" w:color="auto"/>
        <w:left w:val="none" w:sz="0" w:space="0" w:color="auto"/>
        <w:bottom w:val="none" w:sz="0" w:space="0" w:color="auto"/>
        <w:right w:val="none" w:sz="0" w:space="0" w:color="auto"/>
      </w:divBdr>
    </w:div>
    <w:div w:id="983896440">
      <w:bodyDiv w:val="1"/>
      <w:marLeft w:val="0"/>
      <w:marRight w:val="0"/>
      <w:marTop w:val="0"/>
      <w:marBottom w:val="0"/>
      <w:divBdr>
        <w:top w:val="none" w:sz="0" w:space="0" w:color="auto"/>
        <w:left w:val="none" w:sz="0" w:space="0" w:color="auto"/>
        <w:bottom w:val="none" w:sz="0" w:space="0" w:color="auto"/>
        <w:right w:val="none" w:sz="0" w:space="0" w:color="auto"/>
      </w:divBdr>
    </w:div>
    <w:div w:id="989137279">
      <w:bodyDiv w:val="1"/>
      <w:marLeft w:val="0"/>
      <w:marRight w:val="0"/>
      <w:marTop w:val="0"/>
      <w:marBottom w:val="0"/>
      <w:divBdr>
        <w:top w:val="none" w:sz="0" w:space="0" w:color="auto"/>
        <w:left w:val="none" w:sz="0" w:space="0" w:color="auto"/>
        <w:bottom w:val="none" w:sz="0" w:space="0" w:color="auto"/>
        <w:right w:val="none" w:sz="0" w:space="0" w:color="auto"/>
      </w:divBdr>
      <w:divsChild>
        <w:div w:id="388847183">
          <w:marLeft w:val="0"/>
          <w:marRight w:val="0"/>
          <w:marTop w:val="0"/>
          <w:marBottom w:val="0"/>
          <w:divBdr>
            <w:top w:val="none" w:sz="0" w:space="0" w:color="auto"/>
            <w:left w:val="none" w:sz="0" w:space="0" w:color="auto"/>
            <w:bottom w:val="none" w:sz="0" w:space="0" w:color="auto"/>
            <w:right w:val="none" w:sz="0" w:space="0" w:color="auto"/>
          </w:divBdr>
          <w:divsChild>
            <w:div w:id="662778947">
              <w:marLeft w:val="0"/>
              <w:marRight w:val="0"/>
              <w:marTop w:val="0"/>
              <w:marBottom w:val="0"/>
              <w:divBdr>
                <w:top w:val="none" w:sz="0" w:space="0" w:color="auto"/>
                <w:left w:val="none" w:sz="0" w:space="0" w:color="auto"/>
                <w:bottom w:val="none" w:sz="0" w:space="0" w:color="auto"/>
                <w:right w:val="none" w:sz="0" w:space="0" w:color="auto"/>
              </w:divBdr>
              <w:divsChild>
                <w:div w:id="1132946130">
                  <w:marLeft w:val="0"/>
                  <w:marRight w:val="0"/>
                  <w:marTop w:val="0"/>
                  <w:marBottom w:val="0"/>
                  <w:divBdr>
                    <w:top w:val="none" w:sz="0" w:space="0" w:color="auto"/>
                    <w:left w:val="none" w:sz="0" w:space="0" w:color="auto"/>
                    <w:bottom w:val="none" w:sz="0" w:space="0" w:color="auto"/>
                    <w:right w:val="none" w:sz="0" w:space="0" w:color="auto"/>
                  </w:divBdr>
                  <w:divsChild>
                    <w:div w:id="21448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762">
          <w:marLeft w:val="0"/>
          <w:marRight w:val="0"/>
          <w:marTop w:val="0"/>
          <w:marBottom w:val="0"/>
          <w:divBdr>
            <w:top w:val="none" w:sz="0" w:space="0" w:color="auto"/>
            <w:left w:val="none" w:sz="0" w:space="0" w:color="auto"/>
            <w:bottom w:val="none" w:sz="0" w:space="0" w:color="auto"/>
            <w:right w:val="none" w:sz="0" w:space="0" w:color="auto"/>
          </w:divBdr>
          <w:divsChild>
            <w:div w:id="904874895">
              <w:marLeft w:val="0"/>
              <w:marRight w:val="0"/>
              <w:marTop w:val="0"/>
              <w:marBottom w:val="0"/>
              <w:divBdr>
                <w:top w:val="none" w:sz="0" w:space="0" w:color="auto"/>
                <w:left w:val="none" w:sz="0" w:space="0" w:color="auto"/>
                <w:bottom w:val="none" w:sz="0" w:space="0" w:color="auto"/>
                <w:right w:val="none" w:sz="0" w:space="0" w:color="auto"/>
              </w:divBdr>
              <w:divsChild>
                <w:div w:id="564142787">
                  <w:marLeft w:val="0"/>
                  <w:marRight w:val="0"/>
                  <w:marTop w:val="0"/>
                  <w:marBottom w:val="0"/>
                  <w:divBdr>
                    <w:top w:val="none" w:sz="0" w:space="0" w:color="auto"/>
                    <w:left w:val="none" w:sz="0" w:space="0" w:color="auto"/>
                    <w:bottom w:val="none" w:sz="0" w:space="0" w:color="auto"/>
                    <w:right w:val="none" w:sz="0" w:space="0" w:color="auto"/>
                  </w:divBdr>
                  <w:divsChild>
                    <w:div w:id="8331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713356">
      <w:bodyDiv w:val="1"/>
      <w:marLeft w:val="0"/>
      <w:marRight w:val="0"/>
      <w:marTop w:val="0"/>
      <w:marBottom w:val="0"/>
      <w:divBdr>
        <w:top w:val="none" w:sz="0" w:space="0" w:color="auto"/>
        <w:left w:val="none" w:sz="0" w:space="0" w:color="auto"/>
        <w:bottom w:val="none" w:sz="0" w:space="0" w:color="auto"/>
        <w:right w:val="none" w:sz="0" w:space="0" w:color="auto"/>
      </w:divBdr>
    </w:div>
    <w:div w:id="994140037">
      <w:bodyDiv w:val="1"/>
      <w:marLeft w:val="0"/>
      <w:marRight w:val="0"/>
      <w:marTop w:val="0"/>
      <w:marBottom w:val="0"/>
      <w:divBdr>
        <w:top w:val="none" w:sz="0" w:space="0" w:color="auto"/>
        <w:left w:val="none" w:sz="0" w:space="0" w:color="auto"/>
        <w:bottom w:val="none" w:sz="0" w:space="0" w:color="auto"/>
        <w:right w:val="none" w:sz="0" w:space="0" w:color="auto"/>
      </w:divBdr>
    </w:div>
    <w:div w:id="997617113">
      <w:bodyDiv w:val="1"/>
      <w:marLeft w:val="0"/>
      <w:marRight w:val="0"/>
      <w:marTop w:val="0"/>
      <w:marBottom w:val="0"/>
      <w:divBdr>
        <w:top w:val="none" w:sz="0" w:space="0" w:color="auto"/>
        <w:left w:val="none" w:sz="0" w:space="0" w:color="auto"/>
        <w:bottom w:val="none" w:sz="0" w:space="0" w:color="auto"/>
        <w:right w:val="none" w:sz="0" w:space="0" w:color="auto"/>
      </w:divBdr>
    </w:div>
    <w:div w:id="1016885580">
      <w:bodyDiv w:val="1"/>
      <w:marLeft w:val="0"/>
      <w:marRight w:val="0"/>
      <w:marTop w:val="0"/>
      <w:marBottom w:val="0"/>
      <w:divBdr>
        <w:top w:val="none" w:sz="0" w:space="0" w:color="auto"/>
        <w:left w:val="none" w:sz="0" w:space="0" w:color="auto"/>
        <w:bottom w:val="none" w:sz="0" w:space="0" w:color="auto"/>
        <w:right w:val="none" w:sz="0" w:space="0" w:color="auto"/>
      </w:divBdr>
    </w:div>
    <w:div w:id="1020469620">
      <w:bodyDiv w:val="1"/>
      <w:marLeft w:val="0"/>
      <w:marRight w:val="0"/>
      <w:marTop w:val="0"/>
      <w:marBottom w:val="0"/>
      <w:divBdr>
        <w:top w:val="none" w:sz="0" w:space="0" w:color="auto"/>
        <w:left w:val="none" w:sz="0" w:space="0" w:color="auto"/>
        <w:bottom w:val="none" w:sz="0" w:space="0" w:color="auto"/>
        <w:right w:val="none" w:sz="0" w:space="0" w:color="auto"/>
      </w:divBdr>
    </w:div>
    <w:div w:id="1037970918">
      <w:bodyDiv w:val="1"/>
      <w:marLeft w:val="0"/>
      <w:marRight w:val="0"/>
      <w:marTop w:val="0"/>
      <w:marBottom w:val="0"/>
      <w:divBdr>
        <w:top w:val="none" w:sz="0" w:space="0" w:color="auto"/>
        <w:left w:val="none" w:sz="0" w:space="0" w:color="auto"/>
        <w:bottom w:val="none" w:sz="0" w:space="0" w:color="auto"/>
        <w:right w:val="none" w:sz="0" w:space="0" w:color="auto"/>
      </w:divBdr>
    </w:div>
    <w:div w:id="1039622260">
      <w:bodyDiv w:val="1"/>
      <w:marLeft w:val="0"/>
      <w:marRight w:val="0"/>
      <w:marTop w:val="0"/>
      <w:marBottom w:val="0"/>
      <w:divBdr>
        <w:top w:val="none" w:sz="0" w:space="0" w:color="auto"/>
        <w:left w:val="none" w:sz="0" w:space="0" w:color="auto"/>
        <w:bottom w:val="none" w:sz="0" w:space="0" w:color="auto"/>
        <w:right w:val="none" w:sz="0" w:space="0" w:color="auto"/>
      </w:divBdr>
    </w:div>
    <w:div w:id="1042747763">
      <w:bodyDiv w:val="1"/>
      <w:marLeft w:val="0"/>
      <w:marRight w:val="0"/>
      <w:marTop w:val="0"/>
      <w:marBottom w:val="0"/>
      <w:divBdr>
        <w:top w:val="none" w:sz="0" w:space="0" w:color="auto"/>
        <w:left w:val="none" w:sz="0" w:space="0" w:color="auto"/>
        <w:bottom w:val="none" w:sz="0" w:space="0" w:color="auto"/>
        <w:right w:val="none" w:sz="0" w:space="0" w:color="auto"/>
      </w:divBdr>
    </w:div>
    <w:div w:id="1057122738">
      <w:bodyDiv w:val="1"/>
      <w:marLeft w:val="0"/>
      <w:marRight w:val="0"/>
      <w:marTop w:val="0"/>
      <w:marBottom w:val="0"/>
      <w:divBdr>
        <w:top w:val="none" w:sz="0" w:space="0" w:color="auto"/>
        <w:left w:val="none" w:sz="0" w:space="0" w:color="auto"/>
        <w:bottom w:val="none" w:sz="0" w:space="0" w:color="auto"/>
        <w:right w:val="none" w:sz="0" w:space="0" w:color="auto"/>
      </w:divBdr>
    </w:div>
    <w:div w:id="1057822591">
      <w:bodyDiv w:val="1"/>
      <w:marLeft w:val="0"/>
      <w:marRight w:val="0"/>
      <w:marTop w:val="0"/>
      <w:marBottom w:val="0"/>
      <w:divBdr>
        <w:top w:val="none" w:sz="0" w:space="0" w:color="auto"/>
        <w:left w:val="none" w:sz="0" w:space="0" w:color="auto"/>
        <w:bottom w:val="none" w:sz="0" w:space="0" w:color="auto"/>
        <w:right w:val="none" w:sz="0" w:space="0" w:color="auto"/>
      </w:divBdr>
    </w:div>
    <w:div w:id="1076442750">
      <w:bodyDiv w:val="1"/>
      <w:marLeft w:val="0"/>
      <w:marRight w:val="0"/>
      <w:marTop w:val="0"/>
      <w:marBottom w:val="0"/>
      <w:divBdr>
        <w:top w:val="none" w:sz="0" w:space="0" w:color="auto"/>
        <w:left w:val="none" w:sz="0" w:space="0" w:color="auto"/>
        <w:bottom w:val="none" w:sz="0" w:space="0" w:color="auto"/>
        <w:right w:val="none" w:sz="0" w:space="0" w:color="auto"/>
      </w:divBdr>
    </w:div>
    <w:div w:id="1080442457">
      <w:bodyDiv w:val="1"/>
      <w:marLeft w:val="0"/>
      <w:marRight w:val="0"/>
      <w:marTop w:val="0"/>
      <w:marBottom w:val="0"/>
      <w:divBdr>
        <w:top w:val="none" w:sz="0" w:space="0" w:color="auto"/>
        <w:left w:val="none" w:sz="0" w:space="0" w:color="auto"/>
        <w:bottom w:val="none" w:sz="0" w:space="0" w:color="auto"/>
        <w:right w:val="none" w:sz="0" w:space="0" w:color="auto"/>
      </w:divBdr>
    </w:div>
    <w:div w:id="1087381551">
      <w:bodyDiv w:val="1"/>
      <w:marLeft w:val="0"/>
      <w:marRight w:val="0"/>
      <w:marTop w:val="0"/>
      <w:marBottom w:val="0"/>
      <w:divBdr>
        <w:top w:val="none" w:sz="0" w:space="0" w:color="auto"/>
        <w:left w:val="none" w:sz="0" w:space="0" w:color="auto"/>
        <w:bottom w:val="none" w:sz="0" w:space="0" w:color="auto"/>
        <w:right w:val="none" w:sz="0" w:space="0" w:color="auto"/>
      </w:divBdr>
    </w:div>
    <w:div w:id="1090276281">
      <w:bodyDiv w:val="1"/>
      <w:marLeft w:val="0"/>
      <w:marRight w:val="0"/>
      <w:marTop w:val="0"/>
      <w:marBottom w:val="0"/>
      <w:divBdr>
        <w:top w:val="none" w:sz="0" w:space="0" w:color="auto"/>
        <w:left w:val="none" w:sz="0" w:space="0" w:color="auto"/>
        <w:bottom w:val="none" w:sz="0" w:space="0" w:color="auto"/>
        <w:right w:val="none" w:sz="0" w:space="0" w:color="auto"/>
      </w:divBdr>
    </w:div>
    <w:div w:id="1108156346">
      <w:bodyDiv w:val="1"/>
      <w:marLeft w:val="0"/>
      <w:marRight w:val="0"/>
      <w:marTop w:val="0"/>
      <w:marBottom w:val="0"/>
      <w:divBdr>
        <w:top w:val="none" w:sz="0" w:space="0" w:color="auto"/>
        <w:left w:val="none" w:sz="0" w:space="0" w:color="auto"/>
        <w:bottom w:val="none" w:sz="0" w:space="0" w:color="auto"/>
        <w:right w:val="none" w:sz="0" w:space="0" w:color="auto"/>
      </w:divBdr>
    </w:div>
    <w:div w:id="1117413769">
      <w:bodyDiv w:val="1"/>
      <w:marLeft w:val="0"/>
      <w:marRight w:val="0"/>
      <w:marTop w:val="0"/>
      <w:marBottom w:val="0"/>
      <w:divBdr>
        <w:top w:val="none" w:sz="0" w:space="0" w:color="auto"/>
        <w:left w:val="none" w:sz="0" w:space="0" w:color="auto"/>
        <w:bottom w:val="none" w:sz="0" w:space="0" w:color="auto"/>
        <w:right w:val="none" w:sz="0" w:space="0" w:color="auto"/>
      </w:divBdr>
    </w:div>
    <w:div w:id="1120412551">
      <w:bodyDiv w:val="1"/>
      <w:marLeft w:val="0"/>
      <w:marRight w:val="0"/>
      <w:marTop w:val="0"/>
      <w:marBottom w:val="0"/>
      <w:divBdr>
        <w:top w:val="none" w:sz="0" w:space="0" w:color="auto"/>
        <w:left w:val="none" w:sz="0" w:space="0" w:color="auto"/>
        <w:bottom w:val="none" w:sz="0" w:space="0" w:color="auto"/>
        <w:right w:val="none" w:sz="0" w:space="0" w:color="auto"/>
      </w:divBdr>
    </w:div>
    <w:div w:id="1122962538">
      <w:bodyDiv w:val="1"/>
      <w:marLeft w:val="0"/>
      <w:marRight w:val="0"/>
      <w:marTop w:val="0"/>
      <w:marBottom w:val="0"/>
      <w:divBdr>
        <w:top w:val="none" w:sz="0" w:space="0" w:color="auto"/>
        <w:left w:val="none" w:sz="0" w:space="0" w:color="auto"/>
        <w:bottom w:val="none" w:sz="0" w:space="0" w:color="auto"/>
        <w:right w:val="none" w:sz="0" w:space="0" w:color="auto"/>
      </w:divBdr>
    </w:div>
    <w:div w:id="1133792082">
      <w:bodyDiv w:val="1"/>
      <w:marLeft w:val="0"/>
      <w:marRight w:val="0"/>
      <w:marTop w:val="0"/>
      <w:marBottom w:val="0"/>
      <w:divBdr>
        <w:top w:val="none" w:sz="0" w:space="0" w:color="auto"/>
        <w:left w:val="none" w:sz="0" w:space="0" w:color="auto"/>
        <w:bottom w:val="none" w:sz="0" w:space="0" w:color="auto"/>
        <w:right w:val="none" w:sz="0" w:space="0" w:color="auto"/>
      </w:divBdr>
    </w:div>
    <w:div w:id="1141730188">
      <w:bodyDiv w:val="1"/>
      <w:marLeft w:val="0"/>
      <w:marRight w:val="0"/>
      <w:marTop w:val="0"/>
      <w:marBottom w:val="0"/>
      <w:divBdr>
        <w:top w:val="none" w:sz="0" w:space="0" w:color="auto"/>
        <w:left w:val="none" w:sz="0" w:space="0" w:color="auto"/>
        <w:bottom w:val="none" w:sz="0" w:space="0" w:color="auto"/>
        <w:right w:val="none" w:sz="0" w:space="0" w:color="auto"/>
      </w:divBdr>
    </w:div>
    <w:div w:id="1142498249">
      <w:bodyDiv w:val="1"/>
      <w:marLeft w:val="0"/>
      <w:marRight w:val="0"/>
      <w:marTop w:val="0"/>
      <w:marBottom w:val="0"/>
      <w:divBdr>
        <w:top w:val="none" w:sz="0" w:space="0" w:color="auto"/>
        <w:left w:val="none" w:sz="0" w:space="0" w:color="auto"/>
        <w:bottom w:val="none" w:sz="0" w:space="0" w:color="auto"/>
        <w:right w:val="none" w:sz="0" w:space="0" w:color="auto"/>
      </w:divBdr>
    </w:div>
    <w:div w:id="1147086059">
      <w:bodyDiv w:val="1"/>
      <w:marLeft w:val="0"/>
      <w:marRight w:val="0"/>
      <w:marTop w:val="0"/>
      <w:marBottom w:val="0"/>
      <w:divBdr>
        <w:top w:val="none" w:sz="0" w:space="0" w:color="auto"/>
        <w:left w:val="none" w:sz="0" w:space="0" w:color="auto"/>
        <w:bottom w:val="none" w:sz="0" w:space="0" w:color="auto"/>
        <w:right w:val="none" w:sz="0" w:space="0" w:color="auto"/>
      </w:divBdr>
    </w:div>
    <w:div w:id="1149789496">
      <w:bodyDiv w:val="1"/>
      <w:marLeft w:val="0"/>
      <w:marRight w:val="0"/>
      <w:marTop w:val="0"/>
      <w:marBottom w:val="0"/>
      <w:divBdr>
        <w:top w:val="none" w:sz="0" w:space="0" w:color="auto"/>
        <w:left w:val="none" w:sz="0" w:space="0" w:color="auto"/>
        <w:bottom w:val="none" w:sz="0" w:space="0" w:color="auto"/>
        <w:right w:val="none" w:sz="0" w:space="0" w:color="auto"/>
      </w:divBdr>
    </w:div>
    <w:div w:id="1155804205">
      <w:bodyDiv w:val="1"/>
      <w:marLeft w:val="0"/>
      <w:marRight w:val="0"/>
      <w:marTop w:val="0"/>
      <w:marBottom w:val="0"/>
      <w:divBdr>
        <w:top w:val="none" w:sz="0" w:space="0" w:color="auto"/>
        <w:left w:val="none" w:sz="0" w:space="0" w:color="auto"/>
        <w:bottom w:val="none" w:sz="0" w:space="0" w:color="auto"/>
        <w:right w:val="none" w:sz="0" w:space="0" w:color="auto"/>
      </w:divBdr>
    </w:div>
    <w:div w:id="1165433431">
      <w:bodyDiv w:val="1"/>
      <w:marLeft w:val="0"/>
      <w:marRight w:val="0"/>
      <w:marTop w:val="0"/>
      <w:marBottom w:val="0"/>
      <w:divBdr>
        <w:top w:val="none" w:sz="0" w:space="0" w:color="auto"/>
        <w:left w:val="none" w:sz="0" w:space="0" w:color="auto"/>
        <w:bottom w:val="none" w:sz="0" w:space="0" w:color="auto"/>
        <w:right w:val="none" w:sz="0" w:space="0" w:color="auto"/>
      </w:divBdr>
    </w:div>
    <w:div w:id="1180047398">
      <w:bodyDiv w:val="1"/>
      <w:marLeft w:val="0"/>
      <w:marRight w:val="0"/>
      <w:marTop w:val="0"/>
      <w:marBottom w:val="0"/>
      <w:divBdr>
        <w:top w:val="none" w:sz="0" w:space="0" w:color="auto"/>
        <w:left w:val="none" w:sz="0" w:space="0" w:color="auto"/>
        <w:bottom w:val="none" w:sz="0" w:space="0" w:color="auto"/>
        <w:right w:val="none" w:sz="0" w:space="0" w:color="auto"/>
      </w:divBdr>
    </w:div>
    <w:div w:id="1187256865">
      <w:bodyDiv w:val="1"/>
      <w:marLeft w:val="0"/>
      <w:marRight w:val="0"/>
      <w:marTop w:val="0"/>
      <w:marBottom w:val="0"/>
      <w:divBdr>
        <w:top w:val="none" w:sz="0" w:space="0" w:color="auto"/>
        <w:left w:val="none" w:sz="0" w:space="0" w:color="auto"/>
        <w:bottom w:val="none" w:sz="0" w:space="0" w:color="auto"/>
        <w:right w:val="none" w:sz="0" w:space="0" w:color="auto"/>
      </w:divBdr>
    </w:div>
    <w:div w:id="1188104187">
      <w:bodyDiv w:val="1"/>
      <w:marLeft w:val="0"/>
      <w:marRight w:val="0"/>
      <w:marTop w:val="0"/>
      <w:marBottom w:val="0"/>
      <w:divBdr>
        <w:top w:val="none" w:sz="0" w:space="0" w:color="auto"/>
        <w:left w:val="none" w:sz="0" w:space="0" w:color="auto"/>
        <w:bottom w:val="none" w:sz="0" w:space="0" w:color="auto"/>
        <w:right w:val="none" w:sz="0" w:space="0" w:color="auto"/>
      </w:divBdr>
    </w:div>
    <w:div w:id="1219977108">
      <w:bodyDiv w:val="1"/>
      <w:marLeft w:val="0"/>
      <w:marRight w:val="0"/>
      <w:marTop w:val="0"/>
      <w:marBottom w:val="0"/>
      <w:divBdr>
        <w:top w:val="none" w:sz="0" w:space="0" w:color="auto"/>
        <w:left w:val="none" w:sz="0" w:space="0" w:color="auto"/>
        <w:bottom w:val="none" w:sz="0" w:space="0" w:color="auto"/>
        <w:right w:val="none" w:sz="0" w:space="0" w:color="auto"/>
      </w:divBdr>
    </w:div>
    <w:div w:id="1223326166">
      <w:bodyDiv w:val="1"/>
      <w:marLeft w:val="0"/>
      <w:marRight w:val="0"/>
      <w:marTop w:val="0"/>
      <w:marBottom w:val="0"/>
      <w:divBdr>
        <w:top w:val="none" w:sz="0" w:space="0" w:color="auto"/>
        <w:left w:val="none" w:sz="0" w:space="0" w:color="auto"/>
        <w:bottom w:val="none" w:sz="0" w:space="0" w:color="auto"/>
        <w:right w:val="none" w:sz="0" w:space="0" w:color="auto"/>
      </w:divBdr>
    </w:div>
    <w:div w:id="1229993386">
      <w:bodyDiv w:val="1"/>
      <w:marLeft w:val="0"/>
      <w:marRight w:val="0"/>
      <w:marTop w:val="0"/>
      <w:marBottom w:val="0"/>
      <w:divBdr>
        <w:top w:val="none" w:sz="0" w:space="0" w:color="auto"/>
        <w:left w:val="none" w:sz="0" w:space="0" w:color="auto"/>
        <w:bottom w:val="none" w:sz="0" w:space="0" w:color="auto"/>
        <w:right w:val="none" w:sz="0" w:space="0" w:color="auto"/>
      </w:divBdr>
    </w:div>
    <w:div w:id="1234199027">
      <w:bodyDiv w:val="1"/>
      <w:marLeft w:val="0"/>
      <w:marRight w:val="0"/>
      <w:marTop w:val="0"/>
      <w:marBottom w:val="0"/>
      <w:divBdr>
        <w:top w:val="none" w:sz="0" w:space="0" w:color="auto"/>
        <w:left w:val="none" w:sz="0" w:space="0" w:color="auto"/>
        <w:bottom w:val="none" w:sz="0" w:space="0" w:color="auto"/>
        <w:right w:val="none" w:sz="0" w:space="0" w:color="auto"/>
      </w:divBdr>
    </w:div>
    <w:div w:id="1238445038">
      <w:bodyDiv w:val="1"/>
      <w:marLeft w:val="0"/>
      <w:marRight w:val="0"/>
      <w:marTop w:val="0"/>
      <w:marBottom w:val="0"/>
      <w:divBdr>
        <w:top w:val="none" w:sz="0" w:space="0" w:color="auto"/>
        <w:left w:val="none" w:sz="0" w:space="0" w:color="auto"/>
        <w:bottom w:val="none" w:sz="0" w:space="0" w:color="auto"/>
        <w:right w:val="none" w:sz="0" w:space="0" w:color="auto"/>
      </w:divBdr>
      <w:divsChild>
        <w:div w:id="1201167415">
          <w:marLeft w:val="0"/>
          <w:marRight w:val="0"/>
          <w:marTop w:val="0"/>
          <w:marBottom w:val="0"/>
          <w:divBdr>
            <w:top w:val="none" w:sz="0" w:space="0" w:color="auto"/>
            <w:left w:val="none" w:sz="0" w:space="0" w:color="auto"/>
            <w:bottom w:val="none" w:sz="0" w:space="0" w:color="auto"/>
            <w:right w:val="none" w:sz="0" w:space="0" w:color="auto"/>
          </w:divBdr>
          <w:divsChild>
            <w:div w:id="869025595">
              <w:marLeft w:val="0"/>
              <w:marRight w:val="0"/>
              <w:marTop w:val="0"/>
              <w:marBottom w:val="0"/>
              <w:divBdr>
                <w:top w:val="none" w:sz="0" w:space="0" w:color="auto"/>
                <w:left w:val="none" w:sz="0" w:space="0" w:color="auto"/>
                <w:bottom w:val="none" w:sz="0" w:space="0" w:color="auto"/>
                <w:right w:val="none" w:sz="0" w:space="0" w:color="auto"/>
              </w:divBdr>
              <w:divsChild>
                <w:div w:id="1009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23770">
      <w:bodyDiv w:val="1"/>
      <w:marLeft w:val="0"/>
      <w:marRight w:val="0"/>
      <w:marTop w:val="0"/>
      <w:marBottom w:val="0"/>
      <w:divBdr>
        <w:top w:val="none" w:sz="0" w:space="0" w:color="auto"/>
        <w:left w:val="none" w:sz="0" w:space="0" w:color="auto"/>
        <w:bottom w:val="none" w:sz="0" w:space="0" w:color="auto"/>
        <w:right w:val="none" w:sz="0" w:space="0" w:color="auto"/>
      </w:divBdr>
    </w:div>
    <w:div w:id="1295984879">
      <w:bodyDiv w:val="1"/>
      <w:marLeft w:val="0"/>
      <w:marRight w:val="0"/>
      <w:marTop w:val="0"/>
      <w:marBottom w:val="0"/>
      <w:divBdr>
        <w:top w:val="none" w:sz="0" w:space="0" w:color="auto"/>
        <w:left w:val="none" w:sz="0" w:space="0" w:color="auto"/>
        <w:bottom w:val="none" w:sz="0" w:space="0" w:color="auto"/>
        <w:right w:val="none" w:sz="0" w:space="0" w:color="auto"/>
      </w:divBdr>
    </w:div>
    <w:div w:id="1296134099">
      <w:bodyDiv w:val="1"/>
      <w:marLeft w:val="0"/>
      <w:marRight w:val="0"/>
      <w:marTop w:val="0"/>
      <w:marBottom w:val="0"/>
      <w:divBdr>
        <w:top w:val="none" w:sz="0" w:space="0" w:color="auto"/>
        <w:left w:val="none" w:sz="0" w:space="0" w:color="auto"/>
        <w:bottom w:val="none" w:sz="0" w:space="0" w:color="auto"/>
        <w:right w:val="none" w:sz="0" w:space="0" w:color="auto"/>
      </w:divBdr>
    </w:div>
    <w:div w:id="1300454004">
      <w:bodyDiv w:val="1"/>
      <w:marLeft w:val="0"/>
      <w:marRight w:val="0"/>
      <w:marTop w:val="0"/>
      <w:marBottom w:val="0"/>
      <w:divBdr>
        <w:top w:val="none" w:sz="0" w:space="0" w:color="auto"/>
        <w:left w:val="none" w:sz="0" w:space="0" w:color="auto"/>
        <w:bottom w:val="none" w:sz="0" w:space="0" w:color="auto"/>
        <w:right w:val="none" w:sz="0" w:space="0" w:color="auto"/>
      </w:divBdr>
    </w:div>
    <w:div w:id="1302544004">
      <w:bodyDiv w:val="1"/>
      <w:marLeft w:val="0"/>
      <w:marRight w:val="0"/>
      <w:marTop w:val="0"/>
      <w:marBottom w:val="0"/>
      <w:divBdr>
        <w:top w:val="none" w:sz="0" w:space="0" w:color="auto"/>
        <w:left w:val="none" w:sz="0" w:space="0" w:color="auto"/>
        <w:bottom w:val="none" w:sz="0" w:space="0" w:color="auto"/>
        <w:right w:val="none" w:sz="0" w:space="0" w:color="auto"/>
      </w:divBdr>
    </w:div>
    <w:div w:id="1317419197">
      <w:bodyDiv w:val="1"/>
      <w:marLeft w:val="0"/>
      <w:marRight w:val="0"/>
      <w:marTop w:val="0"/>
      <w:marBottom w:val="0"/>
      <w:divBdr>
        <w:top w:val="none" w:sz="0" w:space="0" w:color="auto"/>
        <w:left w:val="none" w:sz="0" w:space="0" w:color="auto"/>
        <w:bottom w:val="none" w:sz="0" w:space="0" w:color="auto"/>
        <w:right w:val="none" w:sz="0" w:space="0" w:color="auto"/>
      </w:divBdr>
    </w:div>
    <w:div w:id="1331566849">
      <w:bodyDiv w:val="1"/>
      <w:marLeft w:val="0"/>
      <w:marRight w:val="0"/>
      <w:marTop w:val="0"/>
      <w:marBottom w:val="0"/>
      <w:divBdr>
        <w:top w:val="none" w:sz="0" w:space="0" w:color="auto"/>
        <w:left w:val="none" w:sz="0" w:space="0" w:color="auto"/>
        <w:bottom w:val="none" w:sz="0" w:space="0" w:color="auto"/>
        <w:right w:val="none" w:sz="0" w:space="0" w:color="auto"/>
      </w:divBdr>
    </w:div>
    <w:div w:id="1345012530">
      <w:bodyDiv w:val="1"/>
      <w:marLeft w:val="0"/>
      <w:marRight w:val="0"/>
      <w:marTop w:val="0"/>
      <w:marBottom w:val="0"/>
      <w:divBdr>
        <w:top w:val="none" w:sz="0" w:space="0" w:color="auto"/>
        <w:left w:val="none" w:sz="0" w:space="0" w:color="auto"/>
        <w:bottom w:val="none" w:sz="0" w:space="0" w:color="auto"/>
        <w:right w:val="none" w:sz="0" w:space="0" w:color="auto"/>
      </w:divBdr>
    </w:div>
    <w:div w:id="1351757482">
      <w:bodyDiv w:val="1"/>
      <w:marLeft w:val="0"/>
      <w:marRight w:val="0"/>
      <w:marTop w:val="0"/>
      <w:marBottom w:val="0"/>
      <w:divBdr>
        <w:top w:val="none" w:sz="0" w:space="0" w:color="auto"/>
        <w:left w:val="none" w:sz="0" w:space="0" w:color="auto"/>
        <w:bottom w:val="none" w:sz="0" w:space="0" w:color="auto"/>
        <w:right w:val="none" w:sz="0" w:space="0" w:color="auto"/>
      </w:divBdr>
    </w:div>
    <w:div w:id="1353147461">
      <w:bodyDiv w:val="1"/>
      <w:marLeft w:val="0"/>
      <w:marRight w:val="0"/>
      <w:marTop w:val="0"/>
      <w:marBottom w:val="0"/>
      <w:divBdr>
        <w:top w:val="none" w:sz="0" w:space="0" w:color="auto"/>
        <w:left w:val="none" w:sz="0" w:space="0" w:color="auto"/>
        <w:bottom w:val="none" w:sz="0" w:space="0" w:color="auto"/>
        <w:right w:val="none" w:sz="0" w:space="0" w:color="auto"/>
      </w:divBdr>
    </w:div>
    <w:div w:id="1354107238">
      <w:bodyDiv w:val="1"/>
      <w:marLeft w:val="0"/>
      <w:marRight w:val="0"/>
      <w:marTop w:val="0"/>
      <w:marBottom w:val="0"/>
      <w:divBdr>
        <w:top w:val="none" w:sz="0" w:space="0" w:color="auto"/>
        <w:left w:val="none" w:sz="0" w:space="0" w:color="auto"/>
        <w:bottom w:val="none" w:sz="0" w:space="0" w:color="auto"/>
        <w:right w:val="none" w:sz="0" w:space="0" w:color="auto"/>
      </w:divBdr>
    </w:div>
    <w:div w:id="1357316444">
      <w:bodyDiv w:val="1"/>
      <w:marLeft w:val="0"/>
      <w:marRight w:val="0"/>
      <w:marTop w:val="0"/>
      <w:marBottom w:val="0"/>
      <w:divBdr>
        <w:top w:val="none" w:sz="0" w:space="0" w:color="auto"/>
        <w:left w:val="none" w:sz="0" w:space="0" w:color="auto"/>
        <w:bottom w:val="none" w:sz="0" w:space="0" w:color="auto"/>
        <w:right w:val="none" w:sz="0" w:space="0" w:color="auto"/>
      </w:divBdr>
    </w:div>
    <w:div w:id="1365640153">
      <w:bodyDiv w:val="1"/>
      <w:marLeft w:val="0"/>
      <w:marRight w:val="0"/>
      <w:marTop w:val="0"/>
      <w:marBottom w:val="0"/>
      <w:divBdr>
        <w:top w:val="none" w:sz="0" w:space="0" w:color="auto"/>
        <w:left w:val="none" w:sz="0" w:space="0" w:color="auto"/>
        <w:bottom w:val="none" w:sz="0" w:space="0" w:color="auto"/>
        <w:right w:val="none" w:sz="0" w:space="0" w:color="auto"/>
      </w:divBdr>
    </w:div>
    <w:div w:id="1372996416">
      <w:bodyDiv w:val="1"/>
      <w:marLeft w:val="0"/>
      <w:marRight w:val="0"/>
      <w:marTop w:val="0"/>
      <w:marBottom w:val="0"/>
      <w:divBdr>
        <w:top w:val="none" w:sz="0" w:space="0" w:color="auto"/>
        <w:left w:val="none" w:sz="0" w:space="0" w:color="auto"/>
        <w:bottom w:val="none" w:sz="0" w:space="0" w:color="auto"/>
        <w:right w:val="none" w:sz="0" w:space="0" w:color="auto"/>
      </w:divBdr>
    </w:div>
    <w:div w:id="1374426597">
      <w:bodyDiv w:val="1"/>
      <w:marLeft w:val="0"/>
      <w:marRight w:val="0"/>
      <w:marTop w:val="0"/>
      <w:marBottom w:val="0"/>
      <w:divBdr>
        <w:top w:val="none" w:sz="0" w:space="0" w:color="auto"/>
        <w:left w:val="none" w:sz="0" w:space="0" w:color="auto"/>
        <w:bottom w:val="none" w:sz="0" w:space="0" w:color="auto"/>
        <w:right w:val="none" w:sz="0" w:space="0" w:color="auto"/>
      </w:divBdr>
    </w:div>
    <w:div w:id="1385789790">
      <w:bodyDiv w:val="1"/>
      <w:marLeft w:val="0"/>
      <w:marRight w:val="0"/>
      <w:marTop w:val="0"/>
      <w:marBottom w:val="0"/>
      <w:divBdr>
        <w:top w:val="none" w:sz="0" w:space="0" w:color="auto"/>
        <w:left w:val="none" w:sz="0" w:space="0" w:color="auto"/>
        <w:bottom w:val="none" w:sz="0" w:space="0" w:color="auto"/>
        <w:right w:val="none" w:sz="0" w:space="0" w:color="auto"/>
      </w:divBdr>
      <w:divsChild>
        <w:div w:id="1066339552">
          <w:marLeft w:val="0"/>
          <w:marRight w:val="0"/>
          <w:marTop w:val="0"/>
          <w:marBottom w:val="0"/>
          <w:divBdr>
            <w:top w:val="none" w:sz="0" w:space="0" w:color="auto"/>
            <w:left w:val="none" w:sz="0" w:space="0" w:color="auto"/>
            <w:bottom w:val="none" w:sz="0" w:space="0" w:color="auto"/>
            <w:right w:val="none" w:sz="0" w:space="0" w:color="auto"/>
          </w:divBdr>
          <w:divsChild>
            <w:div w:id="310644648">
              <w:marLeft w:val="0"/>
              <w:marRight w:val="0"/>
              <w:marTop w:val="0"/>
              <w:marBottom w:val="0"/>
              <w:divBdr>
                <w:top w:val="none" w:sz="0" w:space="0" w:color="auto"/>
                <w:left w:val="none" w:sz="0" w:space="0" w:color="auto"/>
                <w:bottom w:val="none" w:sz="0" w:space="0" w:color="auto"/>
                <w:right w:val="none" w:sz="0" w:space="0" w:color="auto"/>
              </w:divBdr>
              <w:divsChild>
                <w:div w:id="42604886">
                  <w:marLeft w:val="0"/>
                  <w:marRight w:val="0"/>
                  <w:marTop w:val="0"/>
                  <w:marBottom w:val="0"/>
                  <w:divBdr>
                    <w:top w:val="none" w:sz="0" w:space="0" w:color="auto"/>
                    <w:left w:val="none" w:sz="0" w:space="0" w:color="auto"/>
                    <w:bottom w:val="none" w:sz="0" w:space="0" w:color="auto"/>
                    <w:right w:val="none" w:sz="0" w:space="0" w:color="auto"/>
                  </w:divBdr>
                  <w:divsChild>
                    <w:div w:id="18986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61998">
          <w:marLeft w:val="0"/>
          <w:marRight w:val="0"/>
          <w:marTop w:val="0"/>
          <w:marBottom w:val="0"/>
          <w:divBdr>
            <w:top w:val="none" w:sz="0" w:space="0" w:color="auto"/>
            <w:left w:val="none" w:sz="0" w:space="0" w:color="auto"/>
            <w:bottom w:val="none" w:sz="0" w:space="0" w:color="auto"/>
            <w:right w:val="none" w:sz="0" w:space="0" w:color="auto"/>
          </w:divBdr>
          <w:divsChild>
            <w:div w:id="1662855099">
              <w:marLeft w:val="0"/>
              <w:marRight w:val="0"/>
              <w:marTop w:val="0"/>
              <w:marBottom w:val="0"/>
              <w:divBdr>
                <w:top w:val="none" w:sz="0" w:space="0" w:color="auto"/>
                <w:left w:val="none" w:sz="0" w:space="0" w:color="auto"/>
                <w:bottom w:val="none" w:sz="0" w:space="0" w:color="auto"/>
                <w:right w:val="none" w:sz="0" w:space="0" w:color="auto"/>
              </w:divBdr>
              <w:divsChild>
                <w:div w:id="854465734">
                  <w:marLeft w:val="0"/>
                  <w:marRight w:val="0"/>
                  <w:marTop w:val="0"/>
                  <w:marBottom w:val="0"/>
                  <w:divBdr>
                    <w:top w:val="none" w:sz="0" w:space="0" w:color="auto"/>
                    <w:left w:val="none" w:sz="0" w:space="0" w:color="auto"/>
                    <w:bottom w:val="none" w:sz="0" w:space="0" w:color="auto"/>
                    <w:right w:val="none" w:sz="0" w:space="0" w:color="auto"/>
                  </w:divBdr>
                  <w:divsChild>
                    <w:div w:id="19787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8962">
      <w:bodyDiv w:val="1"/>
      <w:marLeft w:val="0"/>
      <w:marRight w:val="0"/>
      <w:marTop w:val="0"/>
      <w:marBottom w:val="0"/>
      <w:divBdr>
        <w:top w:val="none" w:sz="0" w:space="0" w:color="auto"/>
        <w:left w:val="none" w:sz="0" w:space="0" w:color="auto"/>
        <w:bottom w:val="none" w:sz="0" w:space="0" w:color="auto"/>
        <w:right w:val="none" w:sz="0" w:space="0" w:color="auto"/>
      </w:divBdr>
    </w:div>
    <w:div w:id="1407259702">
      <w:bodyDiv w:val="1"/>
      <w:marLeft w:val="0"/>
      <w:marRight w:val="0"/>
      <w:marTop w:val="0"/>
      <w:marBottom w:val="0"/>
      <w:divBdr>
        <w:top w:val="none" w:sz="0" w:space="0" w:color="auto"/>
        <w:left w:val="none" w:sz="0" w:space="0" w:color="auto"/>
        <w:bottom w:val="none" w:sz="0" w:space="0" w:color="auto"/>
        <w:right w:val="none" w:sz="0" w:space="0" w:color="auto"/>
      </w:divBdr>
    </w:div>
    <w:div w:id="1422139607">
      <w:bodyDiv w:val="1"/>
      <w:marLeft w:val="0"/>
      <w:marRight w:val="0"/>
      <w:marTop w:val="0"/>
      <w:marBottom w:val="0"/>
      <w:divBdr>
        <w:top w:val="none" w:sz="0" w:space="0" w:color="auto"/>
        <w:left w:val="none" w:sz="0" w:space="0" w:color="auto"/>
        <w:bottom w:val="none" w:sz="0" w:space="0" w:color="auto"/>
        <w:right w:val="none" w:sz="0" w:space="0" w:color="auto"/>
      </w:divBdr>
    </w:div>
    <w:div w:id="1428304454">
      <w:bodyDiv w:val="1"/>
      <w:marLeft w:val="0"/>
      <w:marRight w:val="0"/>
      <w:marTop w:val="0"/>
      <w:marBottom w:val="0"/>
      <w:divBdr>
        <w:top w:val="none" w:sz="0" w:space="0" w:color="auto"/>
        <w:left w:val="none" w:sz="0" w:space="0" w:color="auto"/>
        <w:bottom w:val="none" w:sz="0" w:space="0" w:color="auto"/>
        <w:right w:val="none" w:sz="0" w:space="0" w:color="auto"/>
      </w:divBdr>
    </w:div>
    <w:div w:id="1445271551">
      <w:bodyDiv w:val="1"/>
      <w:marLeft w:val="0"/>
      <w:marRight w:val="0"/>
      <w:marTop w:val="0"/>
      <w:marBottom w:val="0"/>
      <w:divBdr>
        <w:top w:val="none" w:sz="0" w:space="0" w:color="auto"/>
        <w:left w:val="none" w:sz="0" w:space="0" w:color="auto"/>
        <w:bottom w:val="none" w:sz="0" w:space="0" w:color="auto"/>
        <w:right w:val="none" w:sz="0" w:space="0" w:color="auto"/>
      </w:divBdr>
    </w:div>
    <w:div w:id="1445732392">
      <w:bodyDiv w:val="1"/>
      <w:marLeft w:val="0"/>
      <w:marRight w:val="0"/>
      <w:marTop w:val="0"/>
      <w:marBottom w:val="0"/>
      <w:divBdr>
        <w:top w:val="none" w:sz="0" w:space="0" w:color="auto"/>
        <w:left w:val="none" w:sz="0" w:space="0" w:color="auto"/>
        <w:bottom w:val="none" w:sz="0" w:space="0" w:color="auto"/>
        <w:right w:val="none" w:sz="0" w:space="0" w:color="auto"/>
      </w:divBdr>
    </w:div>
    <w:div w:id="1456606848">
      <w:bodyDiv w:val="1"/>
      <w:marLeft w:val="0"/>
      <w:marRight w:val="0"/>
      <w:marTop w:val="0"/>
      <w:marBottom w:val="0"/>
      <w:divBdr>
        <w:top w:val="none" w:sz="0" w:space="0" w:color="auto"/>
        <w:left w:val="none" w:sz="0" w:space="0" w:color="auto"/>
        <w:bottom w:val="none" w:sz="0" w:space="0" w:color="auto"/>
        <w:right w:val="none" w:sz="0" w:space="0" w:color="auto"/>
      </w:divBdr>
    </w:div>
    <w:div w:id="1468861886">
      <w:bodyDiv w:val="1"/>
      <w:marLeft w:val="0"/>
      <w:marRight w:val="0"/>
      <w:marTop w:val="0"/>
      <w:marBottom w:val="0"/>
      <w:divBdr>
        <w:top w:val="none" w:sz="0" w:space="0" w:color="auto"/>
        <w:left w:val="none" w:sz="0" w:space="0" w:color="auto"/>
        <w:bottom w:val="none" w:sz="0" w:space="0" w:color="auto"/>
        <w:right w:val="none" w:sz="0" w:space="0" w:color="auto"/>
      </w:divBdr>
    </w:div>
    <w:div w:id="1476071214">
      <w:bodyDiv w:val="1"/>
      <w:marLeft w:val="0"/>
      <w:marRight w:val="0"/>
      <w:marTop w:val="0"/>
      <w:marBottom w:val="0"/>
      <w:divBdr>
        <w:top w:val="none" w:sz="0" w:space="0" w:color="auto"/>
        <w:left w:val="none" w:sz="0" w:space="0" w:color="auto"/>
        <w:bottom w:val="none" w:sz="0" w:space="0" w:color="auto"/>
        <w:right w:val="none" w:sz="0" w:space="0" w:color="auto"/>
      </w:divBdr>
    </w:div>
    <w:div w:id="1489517651">
      <w:bodyDiv w:val="1"/>
      <w:marLeft w:val="0"/>
      <w:marRight w:val="0"/>
      <w:marTop w:val="0"/>
      <w:marBottom w:val="0"/>
      <w:divBdr>
        <w:top w:val="none" w:sz="0" w:space="0" w:color="auto"/>
        <w:left w:val="none" w:sz="0" w:space="0" w:color="auto"/>
        <w:bottom w:val="none" w:sz="0" w:space="0" w:color="auto"/>
        <w:right w:val="none" w:sz="0" w:space="0" w:color="auto"/>
      </w:divBdr>
    </w:div>
    <w:div w:id="1492139534">
      <w:bodyDiv w:val="1"/>
      <w:marLeft w:val="0"/>
      <w:marRight w:val="0"/>
      <w:marTop w:val="0"/>
      <w:marBottom w:val="0"/>
      <w:divBdr>
        <w:top w:val="none" w:sz="0" w:space="0" w:color="auto"/>
        <w:left w:val="none" w:sz="0" w:space="0" w:color="auto"/>
        <w:bottom w:val="none" w:sz="0" w:space="0" w:color="auto"/>
        <w:right w:val="none" w:sz="0" w:space="0" w:color="auto"/>
      </w:divBdr>
    </w:div>
    <w:div w:id="1497921781">
      <w:bodyDiv w:val="1"/>
      <w:marLeft w:val="0"/>
      <w:marRight w:val="0"/>
      <w:marTop w:val="0"/>
      <w:marBottom w:val="0"/>
      <w:divBdr>
        <w:top w:val="none" w:sz="0" w:space="0" w:color="auto"/>
        <w:left w:val="none" w:sz="0" w:space="0" w:color="auto"/>
        <w:bottom w:val="none" w:sz="0" w:space="0" w:color="auto"/>
        <w:right w:val="none" w:sz="0" w:space="0" w:color="auto"/>
      </w:divBdr>
    </w:div>
    <w:div w:id="1510025579">
      <w:bodyDiv w:val="1"/>
      <w:marLeft w:val="0"/>
      <w:marRight w:val="0"/>
      <w:marTop w:val="0"/>
      <w:marBottom w:val="0"/>
      <w:divBdr>
        <w:top w:val="none" w:sz="0" w:space="0" w:color="auto"/>
        <w:left w:val="none" w:sz="0" w:space="0" w:color="auto"/>
        <w:bottom w:val="none" w:sz="0" w:space="0" w:color="auto"/>
        <w:right w:val="none" w:sz="0" w:space="0" w:color="auto"/>
      </w:divBdr>
    </w:div>
    <w:div w:id="1521122686">
      <w:bodyDiv w:val="1"/>
      <w:marLeft w:val="0"/>
      <w:marRight w:val="0"/>
      <w:marTop w:val="0"/>
      <w:marBottom w:val="0"/>
      <w:divBdr>
        <w:top w:val="none" w:sz="0" w:space="0" w:color="auto"/>
        <w:left w:val="none" w:sz="0" w:space="0" w:color="auto"/>
        <w:bottom w:val="none" w:sz="0" w:space="0" w:color="auto"/>
        <w:right w:val="none" w:sz="0" w:space="0" w:color="auto"/>
      </w:divBdr>
    </w:div>
    <w:div w:id="1535994756">
      <w:bodyDiv w:val="1"/>
      <w:marLeft w:val="0"/>
      <w:marRight w:val="0"/>
      <w:marTop w:val="0"/>
      <w:marBottom w:val="0"/>
      <w:divBdr>
        <w:top w:val="none" w:sz="0" w:space="0" w:color="auto"/>
        <w:left w:val="none" w:sz="0" w:space="0" w:color="auto"/>
        <w:bottom w:val="none" w:sz="0" w:space="0" w:color="auto"/>
        <w:right w:val="none" w:sz="0" w:space="0" w:color="auto"/>
      </w:divBdr>
    </w:div>
    <w:div w:id="1540433186">
      <w:bodyDiv w:val="1"/>
      <w:marLeft w:val="0"/>
      <w:marRight w:val="0"/>
      <w:marTop w:val="0"/>
      <w:marBottom w:val="0"/>
      <w:divBdr>
        <w:top w:val="none" w:sz="0" w:space="0" w:color="auto"/>
        <w:left w:val="none" w:sz="0" w:space="0" w:color="auto"/>
        <w:bottom w:val="none" w:sz="0" w:space="0" w:color="auto"/>
        <w:right w:val="none" w:sz="0" w:space="0" w:color="auto"/>
      </w:divBdr>
    </w:div>
    <w:div w:id="15424740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136">
          <w:marLeft w:val="0"/>
          <w:marRight w:val="0"/>
          <w:marTop w:val="0"/>
          <w:marBottom w:val="0"/>
          <w:divBdr>
            <w:top w:val="none" w:sz="0" w:space="0" w:color="auto"/>
            <w:left w:val="none" w:sz="0" w:space="0" w:color="auto"/>
            <w:bottom w:val="none" w:sz="0" w:space="0" w:color="auto"/>
            <w:right w:val="none" w:sz="0" w:space="0" w:color="auto"/>
          </w:divBdr>
          <w:divsChild>
            <w:div w:id="575674876">
              <w:marLeft w:val="0"/>
              <w:marRight w:val="0"/>
              <w:marTop w:val="0"/>
              <w:marBottom w:val="0"/>
              <w:divBdr>
                <w:top w:val="none" w:sz="0" w:space="0" w:color="auto"/>
                <w:left w:val="none" w:sz="0" w:space="0" w:color="auto"/>
                <w:bottom w:val="none" w:sz="0" w:space="0" w:color="auto"/>
                <w:right w:val="none" w:sz="0" w:space="0" w:color="auto"/>
              </w:divBdr>
              <w:divsChild>
                <w:div w:id="1270889454">
                  <w:marLeft w:val="0"/>
                  <w:marRight w:val="0"/>
                  <w:marTop w:val="0"/>
                  <w:marBottom w:val="0"/>
                  <w:divBdr>
                    <w:top w:val="none" w:sz="0" w:space="0" w:color="auto"/>
                    <w:left w:val="none" w:sz="0" w:space="0" w:color="auto"/>
                    <w:bottom w:val="none" w:sz="0" w:space="0" w:color="auto"/>
                    <w:right w:val="none" w:sz="0" w:space="0" w:color="auto"/>
                  </w:divBdr>
                  <w:divsChild>
                    <w:div w:id="112881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711">
          <w:marLeft w:val="0"/>
          <w:marRight w:val="0"/>
          <w:marTop w:val="0"/>
          <w:marBottom w:val="0"/>
          <w:divBdr>
            <w:top w:val="none" w:sz="0" w:space="0" w:color="auto"/>
            <w:left w:val="none" w:sz="0" w:space="0" w:color="auto"/>
            <w:bottom w:val="none" w:sz="0" w:space="0" w:color="auto"/>
            <w:right w:val="none" w:sz="0" w:space="0" w:color="auto"/>
          </w:divBdr>
          <w:divsChild>
            <w:div w:id="1155611877">
              <w:marLeft w:val="0"/>
              <w:marRight w:val="0"/>
              <w:marTop w:val="0"/>
              <w:marBottom w:val="0"/>
              <w:divBdr>
                <w:top w:val="none" w:sz="0" w:space="0" w:color="auto"/>
                <w:left w:val="none" w:sz="0" w:space="0" w:color="auto"/>
                <w:bottom w:val="none" w:sz="0" w:space="0" w:color="auto"/>
                <w:right w:val="none" w:sz="0" w:space="0" w:color="auto"/>
              </w:divBdr>
              <w:divsChild>
                <w:div w:id="1327703324">
                  <w:marLeft w:val="0"/>
                  <w:marRight w:val="0"/>
                  <w:marTop w:val="0"/>
                  <w:marBottom w:val="0"/>
                  <w:divBdr>
                    <w:top w:val="none" w:sz="0" w:space="0" w:color="auto"/>
                    <w:left w:val="none" w:sz="0" w:space="0" w:color="auto"/>
                    <w:bottom w:val="none" w:sz="0" w:space="0" w:color="auto"/>
                    <w:right w:val="none" w:sz="0" w:space="0" w:color="auto"/>
                  </w:divBdr>
                  <w:divsChild>
                    <w:div w:id="14133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95248">
      <w:bodyDiv w:val="1"/>
      <w:marLeft w:val="0"/>
      <w:marRight w:val="0"/>
      <w:marTop w:val="0"/>
      <w:marBottom w:val="0"/>
      <w:divBdr>
        <w:top w:val="none" w:sz="0" w:space="0" w:color="auto"/>
        <w:left w:val="none" w:sz="0" w:space="0" w:color="auto"/>
        <w:bottom w:val="none" w:sz="0" w:space="0" w:color="auto"/>
        <w:right w:val="none" w:sz="0" w:space="0" w:color="auto"/>
      </w:divBdr>
    </w:div>
    <w:div w:id="1548033738">
      <w:bodyDiv w:val="1"/>
      <w:marLeft w:val="0"/>
      <w:marRight w:val="0"/>
      <w:marTop w:val="0"/>
      <w:marBottom w:val="0"/>
      <w:divBdr>
        <w:top w:val="none" w:sz="0" w:space="0" w:color="auto"/>
        <w:left w:val="none" w:sz="0" w:space="0" w:color="auto"/>
        <w:bottom w:val="none" w:sz="0" w:space="0" w:color="auto"/>
        <w:right w:val="none" w:sz="0" w:space="0" w:color="auto"/>
      </w:divBdr>
    </w:div>
    <w:div w:id="1565143391">
      <w:bodyDiv w:val="1"/>
      <w:marLeft w:val="0"/>
      <w:marRight w:val="0"/>
      <w:marTop w:val="0"/>
      <w:marBottom w:val="0"/>
      <w:divBdr>
        <w:top w:val="none" w:sz="0" w:space="0" w:color="auto"/>
        <w:left w:val="none" w:sz="0" w:space="0" w:color="auto"/>
        <w:bottom w:val="none" w:sz="0" w:space="0" w:color="auto"/>
        <w:right w:val="none" w:sz="0" w:space="0" w:color="auto"/>
      </w:divBdr>
    </w:div>
    <w:div w:id="1576351771">
      <w:bodyDiv w:val="1"/>
      <w:marLeft w:val="0"/>
      <w:marRight w:val="0"/>
      <w:marTop w:val="0"/>
      <w:marBottom w:val="0"/>
      <w:divBdr>
        <w:top w:val="none" w:sz="0" w:space="0" w:color="auto"/>
        <w:left w:val="none" w:sz="0" w:space="0" w:color="auto"/>
        <w:bottom w:val="none" w:sz="0" w:space="0" w:color="auto"/>
        <w:right w:val="none" w:sz="0" w:space="0" w:color="auto"/>
      </w:divBdr>
    </w:div>
    <w:div w:id="1576429487">
      <w:bodyDiv w:val="1"/>
      <w:marLeft w:val="0"/>
      <w:marRight w:val="0"/>
      <w:marTop w:val="0"/>
      <w:marBottom w:val="0"/>
      <w:divBdr>
        <w:top w:val="none" w:sz="0" w:space="0" w:color="auto"/>
        <w:left w:val="none" w:sz="0" w:space="0" w:color="auto"/>
        <w:bottom w:val="none" w:sz="0" w:space="0" w:color="auto"/>
        <w:right w:val="none" w:sz="0" w:space="0" w:color="auto"/>
      </w:divBdr>
    </w:div>
    <w:div w:id="1577351296">
      <w:bodyDiv w:val="1"/>
      <w:marLeft w:val="0"/>
      <w:marRight w:val="0"/>
      <w:marTop w:val="0"/>
      <w:marBottom w:val="0"/>
      <w:divBdr>
        <w:top w:val="none" w:sz="0" w:space="0" w:color="auto"/>
        <w:left w:val="none" w:sz="0" w:space="0" w:color="auto"/>
        <w:bottom w:val="none" w:sz="0" w:space="0" w:color="auto"/>
        <w:right w:val="none" w:sz="0" w:space="0" w:color="auto"/>
      </w:divBdr>
    </w:div>
    <w:div w:id="1582105870">
      <w:bodyDiv w:val="1"/>
      <w:marLeft w:val="0"/>
      <w:marRight w:val="0"/>
      <w:marTop w:val="0"/>
      <w:marBottom w:val="0"/>
      <w:divBdr>
        <w:top w:val="none" w:sz="0" w:space="0" w:color="auto"/>
        <w:left w:val="none" w:sz="0" w:space="0" w:color="auto"/>
        <w:bottom w:val="none" w:sz="0" w:space="0" w:color="auto"/>
        <w:right w:val="none" w:sz="0" w:space="0" w:color="auto"/>
      </w:divBdr>
    </w:div>
    <w:div w:id="1583416127">
      <w:bodyDiv w:val="1"/>
      <w:marLeft w:val="0"/>
      <w:marRight w:val="0"/>
      <w:marTop w:val="0"/>
      <w:marBottom w:val="0"/>
      <w:divBdr>
        <w:top w:val="none" w:sz="0" w:space="0" w:color="auto"/>
        <w:left w:val="none" w:sz="0" w:space="0" w:color="auto"/>
        <w:bottom w:val="none" w:sz="0" w:space="0" w:color="auto"/>
        <w:right w:val="none" w:sz="0" w:space="0" w:color="auto"/>
      </w:divBdr>
    </w:div>
    <w:div w:id="1671759714">
      <w:bodyDiv w:val="1"/>
      <w:marLeft w:val="0"/>
      <w:marRight w:val="0"/>
      <w:marTop w:val="0"/>
      <w:marBottom w:val="0"/>
      <w:divBdr>
        <w:top w:val="none" w:sz="0" w:space="0" w:color="auto"/>
        <w:left w:val="none" w:sz="0" w:space="0" w:color="auto"/>
        <w:bottom w:val="none" w:sz="0" w:space="0" w:color="auto"/>
        <w:right w:val="none" w:sz="0" w:space="0" w:color="auto"/>
      </w:divBdr>
    </w:div>
    <w:div w:id="1703821519">
      <w:bodyDiv w:val="1"/>
      <w:marLeft w:val="0"/>
      <w:marRight w:val="0"/>
      <w:marTop w:val="0"/>
      <w:marBottom w:val="0"/>
      <w:divBdr>
        <w:top w:val="none" w:sz="0" w:space="0" w:color="auto"/>
        <w:left w:val="none" w:sz="0" w:space="0" w:color="auto"/>
        <w:bottom w:val="none" w:sz="0" w:space="0" w:color="auto"/>
        <w:right w:val="none" w:sz="0" w:space="0" w:color="auto"/>
      </w:divBdr>
    </w:div>
    <w:div w:id="1716729843">
      <w:bodyDiv w:val="1"/>
      <w:marLeft w:val="0"/>
      <w:marRight w:val="0"/>
      <w:marTop w:val="0"/>
      <w:marBottom w:val="0"/>
      <w:divBdr>
        <w:top w:val="none" w:sz="0" w:space="0" w:color="auto"/>
        <w:left w:val="none" w:sz="0" w:space="0" w:color="auto"/>
        <w:bottom w:val="none" w:sz="0" w:space="0" w:color="auto"/>
        <w:right w:val="none" w:sz="0" w:space="0" w:color="auto"/>
      </w:divBdr>
    </w:div>
    <w:div w:id="1721443217">
      <w:bodyDiv w:val="1"/>
      <w:marLeft w:val="0"/>
      <w:marRight w:val="0"/>
      <w:marTop w:val="0"/>
      <w:marBottom w:val="0"/>
      <w:divBdr>
        <w:top w:val="none" w:sz="0" w:space="0" w:color="auto"/>
        <w:left w:val="none" w:sz="0" w:space="0" w:color="auto"/>
        <w:bottom w:val="none" w:sz="0" w:space="0" w:color="auto"/>
        <w:right w:val="none" w:sz="0" w:space="0" w:color="auto"/>
      </w:divBdr>
      <w:divsChild>
        <w:div w:id="1865945536">
          <w:marLeft w:val="0"/>
          <w:marRight w:val="0"/>
          <w:marTop w:val="0"/>
          <w:marBottom w:val="0"/>
          <w:divBdr>
            <w:top w:val="none" w:sz="0" w:space="0" w:color="auto"/>
            <w:left w:val="none" w:sz="0" w:space="0" w:color="auto"/>
            <w:bottom w:val="none" w:sz="0" w:space="0" w:color="auto"/>
            <w:right w:val="none" w:sz="0" w:space="0" w:color="auto"/>
          </w:divBdr>
          <w:divsChild>
            <w:div w:id="1108769934">
              <w:marLeft w:val="0"/>
              <w:marRight w:val="0"/>
              <w:marTop w:val="0"/>
              <w:marBottom w:val="0"/>
              <w:divBdr>
                <w:top w:val="none" w:sz="0" w:space="0" w:color="auto"/>
                <w:left w:val="none" w:sz="0" w:space="0" w:color="auto"/>
                <w:bottom w:val="none" w:sz="0" w:space="0" w:color="auto"/>
                <w:right w:val="none" w:sz="0" w:space="0" w:color="auto"/>
              </w:divBdr>
              <w:divsChild>
                <w:div w:id="543561885">
                  <w:marLeft w:val="0"/>
                  <w:marRight w:val="0"/>
                  <w:marTop w:val="0"/>
                  <w:marBottom w:val="0"/>
                  <w:divBdr>
                    <w:top w:val="none" w:sz="0" w:space="0" w:color="auto"/>
                    <w:left w:val="none" w:sz="0" w:space="0" w:color="auto"/>
                    <w:bottom w:val="none" w:sz="0" w:space="0" w:color="auto"/>
                    <w:right w:val="none" w:sz="0" w:space="0" w:color="auto"/>
                  </w:divBdr>
                  <w:divsChild>
                    <w:div w:id="139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37277">
          <w:marLeft w:val="0"/>
          <w:marRight w:val="0"/>
          <w:marTop w:val="0"/>
          <w:marBottom w:val="0"/>
          <w:divBdr>
            <w:top w:val="none" w:sz="0" w:space="0" w:color="auto"/>
            <w:left w:val="none" w:sz="0" w:space="0" w:color="auto"/>
            <w:bottom w:val="none" w:sz="0" w:space="0" w:color="auto"/>
            <w:right w:val="none" w:sz="0" w:space="0" w:color="auto"/>
          </w:divBdr>
          <w:divsChild>
            <w:div w:id="1412851572">
              <w:marLeft w:val="0"/>
              <w:marRight w:val="0"/>
              <w:marTop w:val="0"/>
              <w:marBottom w:val="0"/>
              <w:divBdr>
                <w:top w:val="none" w:sz="0" w:space="0" w:color="auto"/>
                <w:left w:val="none" w:sz="0" w:space="0" w:color="auto"/>
                <w:bottom w:val="none" w:sz="0" w:space="0" w:color="auto"/>
                <w:right w:val="none" w:sz="0" w:space="0" w:color="auto"/>
              </w:divBdr>
              <w:divsChild>
                <w:div w:id="1214121860">
                  <w:marLeft w:val="0"/>
                  <w:marRight w:val="0"/>
                  <w:marTop w:val="0"/>
                  <w:marBottom w:val="0"/>
                  <w:divBdr>
                    <w:top w:val="none" w:sz="0" w:space="0" w:color="auto"/>
                    <w:left w:val="none" w:sz="0" w:space="0" w:color="auto"/>
                    <w:bottom w:val="none" w:sz="0" w:space="0" w:color="auto"/>
                    <w:right w:val="none" w:sz="0" w:space="0" w:color="auto"/>
                  </w:divBdr>
                  <w:divsChild>
                    <w:div w:id="20341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94136">
      <w:bodyDiv w:val="1"/>
      <w:marLeft w:val="0"/>
      <w:marRight w:val="0"/>
      <w:marTop w:val="0"/>
      <w:marBottom w:val="0"/>
      <w:divBdr>
        <w:top w:val="none" w:sz="0" w:space="0" w:color="auto"/>
        <w:left w:val="none" w:sz="0" w:space="0" w:color="auto"/>
        <w:bottom w:val="none" w:sz="0" w:space="0" w:color="auto"/>
        <w:right w:val="none" w:sz="0" w:space="0" w:color="auto"/>
      </w:divBdr>
    </w:div>
    <w:div w:id="1727605622">
      <w:bodyDiv w:val="1"/>
      <w:marLeft w:val="0"/>
      <w:marRight w:val="0"/>
      <w:marTop w:val="0"/>
      <w:marBottom w:val="0"/>
      <w:divBdr>
        <w:top w:val="none" w:sz="0" w:space="0" w:color="auto"/>
        <w:left w:val="none" w:sz="0" w:space="0" w:color="auto"/>
        <w:bottom w:val="none" w:sz="0" w:space="0" w:color="auto"/>
        <w:right w:val="none" w:sz="0" w:space="0" w:color="auto"/>
      </w:divBdr>
    </w:div>
    <w:div w:id="1727801118">
      <w:bodyDiv w:val="1"/>
      <w:marLeft w:val="0"/>
      <w:marRight w:val="0"/>
      <w:marTop w:val="0"/>
      <w:marBottom w:val="0"/>
      <w:divBdr>
        <w:top w:val="none" w:sz="0" w:space="0" w:color="auto"/>
        <w:left w:val="none" w:sz="0" w:space="0" w:color="auto"/>
        <w:bottom w:val="none" w:sz="0" w:space="0" w:color="auto"/>
        <w:right w:val="none" w:sz="0" w:space="0" w:color="auto"/>
      </w:divBdr>
    </w:div>
    <w:div w:id="1746566852">
      <w:bodyDiv w:val="1"/>
      <w:marLeft w:val="0"/>
      <w:marRight w:val="0"/>
      <w:marTop w:val="0"/>
      <w:marBottom w:val="0"/>
      <w:divBdr>
        <w:top w:val="none" w:sz="0" w:space="0" w:color="auto"/>
        <w:left w:val="none" w:sz="0" w:space="0" w:color="auto"/>
        <w:bottom w:val="none" w:sz="0" w:space="0" w:color="auto"/>
        <w:right w:val="none" w:sz="0" w:space="0" w:color="auto"/>
      </w:divBdr>
    </w:div>
    <w:div w:id="1750693624">
      <w:bodyDiv w:val="1"/>
      <w:marLeft w:val="0"/>
      <w:marRight w:val="0"/>
      <w:marTop w:val="0"/>
      <w:marBottom w:val="0"/>
      <w:divBdr>
        <w:top w:val="none" w:sz="0" w:space="0" w:color="auto"/>
        <w:left w:val="none" w:sz="0" w:space="0" w:color="auto"/>
        <w:bottom w:val="none" w:sz="0" w:space="0" w:color="auto"/>
        <w:right w:val="none" w:sz="0" w:space="0" w:color="auto"/>
      </w:divBdr>
      <w:divsChild>
        <w:div w:id="1471825984">
          <w:marLeft w:val="0"/>
          <w:marRight w:val="0"/>
          <w:marTop w:val="0"/>
          <w:marBottom w:val="0"/>
          <w:divBdr>
            <w:top w:val="none" w:sz="0" w:space="0" w:color="auto"/>
            <w:left w:val="none" w:sz="0" w:space="0" w:color="auto"/>
            <w:bottom w:val="none" w:sz="0" w:space="0" w:color="auto"/>
            <w:right w:val="none" w:sz="0" w:space="0" w:color="auto"/>
          </w:divBdr>
          <w:divsChild>
            <w:div w:id="1049109162">
              <w:marLeft w:val="0"/>
              <w:marRight w:val="0"/>
              <w:marTop w:val="0"/>
              <w:marBottom w:val="0"/>
              <w:divBdr>
                <w:top w:val="none" w:sz="0" w:space="0" w:color="auto"/>
                <w:left w:val="none" w:sz="0" w:space="0" w:color="auto"/>
                <w:bottom w:val="none" w:sz="0" w:space="0" w:color="auto"/>
                <w:right w:val="none" w:sz="0" w:space="0" w:color="auto"/>
              </w:divBdr>
              <w:divsChild>
                <w:div w:id="11723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82441">
      <w:bodyDiv w:val="1"/>
      <w:marLeft w:val="0"/>
      <w:marRight w:val="0"/>
      <w:marTop w:val="0"/>
      <w:marBottom w:val="0"/>
      <w:divBdr>
        <w:top w:val="none" w:sz="0" w:space="0" w:color="auto"/>
        <w:left w:val="none" w:sz="0" w:space="0" w:color="auto"/>
        <w:bottom w:val="none" w:sz="0" w:space="0" w:color="auto"/>
        <w:right w:val="none" w:sz="0" w:space="0" w:color="auto"/>
      </w:divBdr>
    </w:div>
    <w:div w:id="1767337574">
      <w:bodyDiv w:val="1"/>
      <w:marLeft w:val="0"/>
      <w:marRight w:val="0"/>
      <w:marTop w:val="0"/>
      <w:marBottom w:val="0"/>
      <w:divBdr>
        <w:top w:val="none" w:sz="0" w:space="0" w:color="auto"/>
        <w:left w:val="none" w:sz="0" w:space="0" w:color="auto"/>
        <w:bottom w:val="none" w:sz="0" w:space="0" w:color="auto"/>
        <w:right w:val="none" w:sz="0" w:space="0" w:color="auto"/>
      </w:divBdr>
    </w:div>
    <w:div w:id="1775706975">
      <w:bodyDiv w:val="1"/>
      <w:marLeft w:val="0"/>
      <w:marRight w:val="0"/>
      <w:marTop w:val="0"/>
      <w:marBottom w:val="0"/>
      <w:divBdr>
        <w:top w:val="none" w:sz="0" w:space="0" w:color="auto"/>
        <w:left w:val="none" w:sz="0" w:space="0" w:color="auto"/>
        <w:bottom w:val="none" w:sz="0" w:space="0" w:color="auto"/>
        <w:right w:val="none" w:sz="0" w:space="0" w:color="auto"/>
      </w:divBdr>
    </w:div>
    <w:div w:id="1778214024">
      <w:bodyDiv w:val="1"/>
      <w:marLeft w:val="0"/>
      <w:marRight w:val="0"/>
      <w:marTop w:val="0"/>
      <w:marBottom w:val="0"/>
      <w:divBdr>
        <w:top w:val="none" w:sz="0" w:space="0" w:color="auto"/>
        <w:left w:val="none" w:sz="0" w:space="0" w:color="auto"/>
        <w:bottom w:val="none" w:sz="0" w:space="0" w:color="auto"/>
        <w:right w:val="none" w:sz="0" w:space="0" w:color="auto"/>
      </w:divBdr>
    </w:div>
    <w:div w:id="1790929912">
      <w:bodyDiv w:val="1"/>
      <w:marLeft w:val="0"/>
      <w:marRight w:val="0"/>
      <w:marTop w:val="0"/>
      <w:marBottom w:val="0"/>
      <w:divBdr>
        <w:top w:val="none" w:sz="0" w:space="0" w:color="auto"/>
        <w:left w:val="none" w:sz="0" w:space="0" w:color="auto"/>
        <w:bottom w:val="none" w:sz="0" w:space="0" w:color="auto"/>
        <w:right w:val="none" w:sz="0" w:space="0" w:color="auto"/>
      </w:divBdr>
    </w:div>
    <w:div w:id="1799445690">
      <w:bodyDiv w:val="1"/>
      <w:marLeft w:val="0"/>
      <w:marRight w:val="0"/>
      <w:marTop w:val="0"/>
      <w:marBottom w:val="0"/>
      <w:divBdr>
        <w:top w:val="none" w:sz="0" w:space="0" w:color="auto"/>
        <w:left w:val="none" w:sz="0" w:space="0" w:color="auto"/>
        <w:bottom w:val="none" w:sz="0" w:space="0" w:color="auto"/>
        <w:right w:val="none" w:sz="0" w:space="0" w:color="auto"/>
      </w:divBdr>
    </w:div>
    <w:div w:id="1808401520">
      <w:bodyDiv w:val="1"/>
      <w:marLeft w:val="0"/>
      <w:marRight w:val="0"/>
      <w:marTop w:val="0"/>
      <w:marBottom w:val="0"/>
      <w:divBdr>
        <w:top w:val="none" w:sz="0" w:space="0" w:color="auto"/>
        <w:left w:val="none" w:sz="0" w:space="0" w:color="auto"/>
        <w:bottom w:val="none" w:sz="0" w:space="0" w:color="auto"/>
        <w:right w:val="none" w:sz="0" w:space="0" w:color="auto"/>
      </w:divBdr>
    </w:div>
    <w:div w:id="1821338133">
      <w:bodyDiv w:val="1"/>
      <w:marLeft w:val="0"/>
      <w:marRight w:val="0"/>
      <w:marTop w:val="0"/>
      <w:marBottom w:val="0"/>
      <w:divBdr>
        <w:top w:val="none" w:sz="0" w:space="0" w:color="auto"/>
        <w:left w:val="none" w:sz="0" w:space="0" w:color="auto"/>
        <w:bottom w:val="none" w:sz="0" w:space="0" w:color="auto"/>
        <w:right w:val="none" w:sz="0" w:space="0" w:color="auto"/>
      </w:divBdr>
    </w:div>
    <w:div w:id="1821922635">
      <w:bodyDiv w:val="1"/>
      <w:marLeft w:val="0"/>
      <w:marRight w:val="0"/>
      <w:marTop w:val="0"/>
      <w:marBottom w:val="0"/>
      <w:divBdr>
        <w:top w:val="none" w:sz="0" w:space="0" w:color="auto"/>
        <w:left w:val="none" w:sz="0" w:space="0" w:color="auto"/>
        <w:bottom w:val="none" w:sz="0" w:space="0" w:color="auto"/>
        <w:right w:val="none" w:sz="0" w:space="0" w:color="auto"/>
      </w:divBdr>
    </w:div>
    <w:div w:id="1834491895">
      <w:bodyDiv w:val="1"/>
      <w:marLeft w:val="0"/>
      <w:marRight w:val="0"/>
      <w:marTop w:val="0"/>
      <w:marBottom w:val="0"/>
      <w:divBdr>
        <w:top w:val="none" w:sz="0" w:space="0" w:color="auto"/>
        <w:left w:val="none" w:sz="0" w:space="0" w:color="auto"/>
        <w:bottom w:val="none" w:sz="0" w:space="0" w:color="auto"/>
        <w:right w:val="none" w:sz="0" w:space="0" w:color="auto"/>
      </w:divBdr>
    </w:div>
    <w:div w:id="1860582969">
      <w:bodyDiv w:val="1"/>
      <w:marLeft w:val="0"/>
      <w:marRight w:val="0"/>
      <w:marTop w:val="0"/>
      <w:marBottom w:val="0"/>
      <w:divBdr>
        <w:top w:val="none" w:sz="0" w:space="0" w:color="auto"/>
        <w:left w:val="none" w:sz="0" w:space="0" w:color="auto"/>
        <w:bottom w:val="none" w:sz="0" w:space="0" w:color="auto"/>
        <w:right w:val="none" w:sz="0" w:space="0" w:color="auto"/>
      </w:divBdr>
    </w:div>
    <w:div w:id="1863125930">
      <w:bodyDiv w:val="1"/>
      <w:marLeft w:val="0"/>
      <w:marRight w:val="0"/>
      <w:marTop w:val="0"/>
      <w:marBottom w:val="0"/>
      <w:divBdr>
        <w:top w:val="none" w:sz="0" w:space="0" w:color="auto"/>
        <w:left w:val="none" w:sz="0" w:space="0" w:color="auto"/>
        <w:bottom w:val="none" w:sz="0" w:space="0" w:color="auto"/>
        <w:right w:val="none" w:sz="0" w:space="0" w:color="auto"/>
      </w:divBdr>
    </w:div>
    <w:div w:id="1912278013">
      <w:bodyDiv w:val="1"/>
      <w:marLeft w:val="0"/>
      <w:marRight w:val="0"/>
      <w:marTop w:val="0"/>
      <w:marBottom w:val="0"/>
      <w:divBdr>
        <w:top w:val="none" w:sz="0" w:space="0" w:color="auto"/>
        <w:left w:val="none" w:sz="0" w:space="0" w:color="auto"/>
        <w:bottom w:val="none" w:sz="0" w:space="0" w:color="auto"/>
        <w:right w:val="none" w:sz="0" w:space="0" w:color="auto"/>
      </w:divBdr>
    </w:div>
    <w:div w:id="1915510148">
      <w:bodyDiv w:val="1"/>
      <w:marLeft w:val="0"/>
      <w:marRight w:val="0"/>
      <w:marTop w:val="0"/>
      <w:marBottom w:val="0"/>
      <w:divBdr>
        <w:top w:val="none" w:sz="0" w:space="0" w:color="auto"/>
        <w:left w:val="none" w:sz="0" w:space="0" w:color="auto"/>
        <w:bottom w:val="none" w:sz="0" w:space="0" w:color="auto"/>
        <w:right w:val="none" w:sz="0" w:space="0" w:color="auto"/>
      </w:divBdr>
    </w:div>
    <w:div w:id="1924945822">
      <w:bodyDiv w:val="1"/>
      <w:marLeft w:val="0"/>
      <w:marRight w:val="0"/>
      <w:marTop w:val="0"/>
      <w:marBottom w:val="0"/>
      <w:divBdr>
        <w:top w:val="none" w:sz="0" w:space="0" w:color="auto"/>
        <w:left w:val="none" w:sz="0" w:space="0" w:color="auto"/>
        <w:bottom w:val="none" w:sz="0" w:space="0" w:color="auto"/>
        <w:right w:val="none" w:sz="0" w:space="0" w:color="auto"/>
      </w:divBdr>
    </w:div>
    <w:div w:id="1941907837">
      <w:bodyDiv w:val="1"/>
      <w:marLeft w:val="0"/>
      <w:marRight w:val="0"/>
      <w:marTop w:val="0"/>
      <w:marBottom w:val="0"/>
      <w:divBdr>
        <w:top w:val="none" w:sz="0" w:space="0" w:color="auto"/>
        <w:left w:val="none" w:sz="0" w:space="0" w:color="auto"/>
        <w:bottom w:val="none" w:sz="0" w:space="0" w:color="auto"/>
        <w:right w:val="none" w:sz="0" w:space="0" w:color="auto"/>
      </w:divBdr>
    </w:div>
    <w:div w:id="1946382122">
      <w:bodyDiv w:val="1"/>
      <w:marLeft w:val="0"/>
      <w:marRight w:val="0"/>
      <w:marTop w:val="0"/>
      <w:marBottom w:val="0"/>
      <w:divBdr>
        <w:top w:val="none" w:sz="0" w:space="0" w:color="auto"/>
        <w:left w:val="none" w:sz="0" w:space="0" w:color="auto"/>
        <w:bottom w:val="none" w:sz="0" w:space="0" w:color="auto"/>
        <w:right w:val="none" w:sz="0" w:space="0" w:color="auto"/>
      </w:divBdr>
    </w:div>
    <w:div w:id="1960141216">
      <w:bodyDiv w:val="1"/>
      <w:marLeft w:val="0"/>
      <w:marRight w:val="0"/>
      <w:marTop w:val="0"/>
      <w:marBottom w:val="0"/>
      <w:divBdr>
        <w:top w:val="none" w:sz="0" w:space="0" w:color="auto"/>
        <w:left w:val="none" w:sz="0" w:space="0" w:color="auto"/>
        <w:bottom w:val="none" w:sz="0" w:space="0" w:color="auto"/>
        <w:right w:val="none" w:sz="0" w:space="0" w:color="auto"/>
      </w:divBdr>
    </w:div>
    <w:div w:id="1960408766">
      <w:bodyDiv w:val="1"/>
      <w:marLeft w:val="0"/>
      <w:marRight w:val="0"/>
      <w:marTop w:val="0"/>
      <w:marBottom w:val="0"/>
      <w:divBdr>
        <w:top w:val="none" w:sz="0" w:space="0" w:color="auto"/>
        <w:left w:val="none" w:sz="0" w:space="0" w:color="auto"/>
        <w:bottom w:val="none" w:sz="0" w:space="0" w:color="auto"/>
        <w:right w:val="none" w:sz="0" w:space="0" w:color="auto"/>
      </w:divBdr>
    </w:div>
    <w:div w:id="1968272376">
      <w:bodyDiv w:val="1"/>
      <w:marLeft w:val="0"/>
      <w:marRight w:val="0"/>
      <w:marTop w:val="0"/>
      <w:marBottom w:val="0"/>
      <w:divBdr>
        <w:top w:val="none" w:sz="0" w:space="0" w:color="auto"/>
        <w:left w:val="none" w:sz="0" w:space="0" w:color="auto"/>
        <w:bottom w:val="none" w:sz="0" w:space="0" w:color="auto"/>
        <w:right w:val="none" w:sz="0" w:space="0" w:color="auto"/>
      </w:divBdr>
    </w:div>
    <w:div w:id="1971588626">
      <w:bodyDiv w:val="1"/>
      <w:marLeft w:val="0"/>
      <w:marRight w:val="0"/>
      <w:marTop w:val="0"/>
      <w:marBottom w:val="0"/>
      <w:divBdr>
        <w:top w:val="none" w:sz="0" w:space="0" w:color="auto"/>
        <w:left w:val="none" w:sz="0" w:space="0" w:color="auto"/>
        <w:bottom w:val="none" w:sz="0" w:space="0" w:color="auto"/>
        <w:right w:val="none" w:sz="0" w:space="0" w:color="auto"/>
      </w:divBdr>
    </w:div>
    <w:div w:id="2002270504">
      <w:bodyDiv w:val="1"/>
      <w:marLeft w:val="0"/>
      <w:marRight w:val="0"/>
      <w:marTop w:val="0"/>
      <w:marBottom w:val="0"/>
      <w:divBdr>
        <w:top w:val="none" w:sz="0" w:space="0" w:color="auto"/>
        <w:left w:val="none" w:sz="0" w:space="0" w:color="auto"/>
        <w:bottom w:val="none" w:sz="0" w:space="0" w:color="auto"/>
        <w:right w:val="none" w:sz="0" w:space="0" w:color="auto"/>
      </w:divBdr>
    </w:div>
    <w:div w:id="2006547921">
      <w:bodyDiv w:val="1"/>
      <w:marLeft w:val="0"/>
      <w:marRight w:val="0"/>
      <w:marTop w:val="0"/>
      <w:marBottom w:val="0"/>
      <w:divBdr>
        <w:top w:val="none" w:sz="0" w:space="0" w:color="auto"/>
        <w:left w:val="none" w:sz="0" w:space="0" w:color="auto"/>
        <w:bottom w:val="none" w:sz="0" w:space="0" w:color="auto"/>
        <w:right w:val="none" w:sz="0" w:space="0" w:color="auto"/>
      </w:divBdr>
    </w:div>
    <w:div w:id="2008896182">
      <w:bodyDiv w:val="1"/>
      <w:marLeft w:val="0"/>
      <w:marRight w:val="0"/>
      <w:marTop w:val="0"/>
      <w:marBottom w:val="0"/>
      <w:divBdr>
        <w:top w:val="none" w:sz="0" w:space="0" w:color="auto"/>
        <w:left w:val="none" w:sz="0" w:space="0" w:color="auto"/>
        <w:bottom w:val="none" w:sz="0" w:space="0" w:color="auto"/>
        <w:right w:val="none" w:sz="0" w:space="0" w:color="auto"/>
      </w:divBdr>
    </w:div>
    <w:div w:id="2043820102">
      <w:bodyDiv w:val="1"/>
      <w:marLeft w:val="0"/>
      <w:marRight w:val="0"/>
      <w:marTop w:val="0"/>
      <w:marBottom w:val="0"/>
      <w:divBdr>
        <w:top w:val="none" w:sz="0" w:space="0" w:color="auto"/>
        <w:left w:val="none" w:sz="0" w:space="0" w:color="auto"/>
        <w:bottom w:val="none" w:sz="0" w:space="0" w:color="auto"/>
        <w:right w:val="none" w:sz="0" w:space="0" w:color="auto"/>
      </w:divBdr>
    </w:div>
    <w:div w:id="2047482259">
      <w:bodyDiv w:val="1"/>
      <w:marLeft w:val="0"/>
      <w:marRight w:val="0"/>
      <w:marTop w:val="0"/>
      <w:marBottom w:val="0"/>
      <w:divBdr>
        <w:top w:val="none" w:sz="0" w:space="0" w:color="auto"/>
        <w:left w:val="none" w:sz="0" w:space="0" w:color="auto"/>
        <w:bottom w:val="none" w:sz="0" w:space="0" w:color="auto"/>
        <w:right w:val="none" w:sz="0" w:space="0" w:color="auto"/>
      </w:divBdr>
    </w:div>
    <w:div w:id="2073499825">
      <w:bodyDiv w:val="1"/>
      <w:marLeft w:val="0"/>
      <w:marRight w:val="0"/>
      <w:marTop w:val="0"/>
      <w:marBottom w:val="0"/>
      <w:divBdr>
        <w:top w:val="none" w:sz="0" w:space="0" w:color="auto"/>
        <w:left w:val="none" w:sz="0" w:space="0" w:color="auto"/>
        <w:bottom w:val="none" w:sz="0" w:space="0" w:color="auto"/>
        <w:right w:val="none" w:sz="0" w:space="0" w:color="auto"/>
      </w:divBdr>
    </w:div>
    <w:div w:id="2095592448">
      <w:bodyDiv w:val="1"/>
      <w:marLeft w:val="0"/>
      <w:marRight w:val="0"/>
      <w:marTop w:val="0"/>
      <w:marBottom w:val="0"/>
      <w:divBdr>
        <w:top w:val="none" w:sz="0" w:space="0" w:color="auto"/>
        <w:left w:val="none" w:sz="0" w:space="0" w:color="auto"/>
        <w:bottom w:val="none" w:sz="0" w:space="0" w:color="auto"/>
        <w:right w:val="none" w:sz="0" w:space="0" w:color="auto"/>
      </w:divBdr>
    </w:div>
    <w:div w:id="2109543457">
      <w:bodyDiv w:val="1"/>
      <w:marLeft w:val="0"/>
      <w:marRight w:val="0"/>
      <w:marTop w:val="0"/>
      <w:marBottom w:val="0"/>
      <w:divBdr>
        <w:top w:val="none" w:sz="0" w:space="0" w:color="auto"/>
        <w:left w:val="none" w:sz="0" w:space="0" w:color="auto"/>
        <w:bottom w:val="none" w:sz="0" w:space="0" w:color="auto"/>
        <w:right w:val="none" w:sz="0" w:space="0" w:color="auto"/>
      </w:divBdr>
    </w:div>
    <w:div w:id="2120835064">
      <w:bodyDiv w:val="1"/>
      <w:marLeft w:val="0"/>
      <w:marRight w:val="0"/>
      <w:marTop w:val="0"/>
      <w:marBottom w:val="0"/>
      <w:divBdr>
        <w:top w:val="none" w:sz="0" w:space="0" w:color="auto"/>
        <w:left w:val="none" w:sz="0" w:space="0" w:color="auto"/>
        <w:bottom w:val="none" w:sz="0" w:space="0" w:color="auto"/>
        <w:right w:val="none" w:sz="0" w:space="0" w:color="auto"/>
      </w:divBdr>
    </w:div>
    <w:div w:id="2133328139">
      <w:bodyDiv w:val="1"/>
      <w:marLeft w:val="0"/>
      <w:marRight w:val="0"/>
      <w:marTop w:val="0"/>
      <w:marBottom w:val="0"/>
      <w:divBdr>
        <w:top w:val="none" w:sz="0" w:space="0" w:color="auto"/>
        <w:left w:val="none" w:sz="0" w:space="0" w:color="auto"/>
        <w:bottom w:val="none" w:sz="0" w:space="0" w:color="auto"/>
        <w:right w:val="none" w:sz="0" w:space="0" w:color="auto"/>
      </w:divBdr>
    </w:div>
    <w:div w:id="2138327583">
      <w:bodyDiv w:val="1"/>
      <w:marLeft w:val="0"/>
      <w:marRight w:val="0"/>
      <w:marTop w:val="0"/>
      <w:marBottom w:val="0"/>
      <w:divBdr>
        <w:top w:val="none" w:sz="0" w:space="0" w:color="auto"/>
        <w:left w:val="none" w:sz="0" w:space="0" w:color="auto"/>
        <w:bottom w:val="none" w:sz="0" w:space="0" w:color="auto"/>
        <w:right w:val="none" w:sz="0" w:space="0" w:color="auto"/>
      </w:divBdr>
    </w:div>
    <w:div w:id="2141997367">
      <w:bodyDiv w:val="1"/>
      <w:marLeft w:val="0"/>
      <w:marRight w:val="0"/>
      <w:marTop w:val="0"/>
      <w:marBottom w:val="0"/>
      <w:divBdr>
        <w:top w:val="none" w:sz="0" w:space="0" w:color="auto"/>
        <w:left w:val="none" w:sz="0" w:space="0" w:color="auto"/>
        <w:bottom w:val="none" w:sz="0" w:space="0" w:color="auto"/>
        <w:right w:val="none" w:sz="0" w:space="0" w:color="auto"/>
      </w:divBdr>
    </w:div>
    <w:div w:id="2145076440">
      <w:bodyDiv w:val="1"/>
      <w:marLeft w:val="0"/>
      <w:marRight w:val="0"/>
      <w:marTop w:val="0"/>
      <w:marBottom w:val="0"/>
      <w:divBdr>
        <w:top w:val="none" w:sz="0" w:space="0" w:color="auto"/>
        <w:left w:val="none" w:sz="0" w:space="0" w:color="auto"/>
        <w:bottom w:val="none" w:sz="0" w:space="0" w:color="auto"/>
        <w:right w:val="none" w:sz="0" w:space="0" w:color="auto"/>
      </w:divBdr>
    </w:div>
    <w:div w:id="21456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NIELA%20HERNANDEZ\Documents\TURISMO%20CARPETA\TURISMO%20PNN%20EL%20COCUY\TURISMO%202025\estadisticas%20mensuales%20ecoturismo%20%202014-202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chemeClr val="accent1">
                    <a:lumMod val="50000"/>
                  </a:schemeClr>
                </a:solidFill>
              </a:rPr>
              <a:t>Dinámica de visitantes PNN EL Cocuy 2002-2024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Hoja1!$E$2</c:f>
              <c:strCache>
                <c:ptCount val="1"/>
                <c:pt idx="0">
                  <c:v>N° Visitantes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Hoja1!$D$3:$D$25</c:f>
              <c:strCache>
                <c:ptCount val="2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 2023</c:v>
                </c:pt>
                <c:pt idx="22">
                  <c:v>2024</c:v>
                </c:pt>
              </c:strCache>
            </c:strRef>
          </c:cat>
          <c:val>
            <c:numRef>
              <c:f>Hoja1!$E$3:$E$25</c:f>
              <c:numCache>
                <c:formatCode>General</c:formatCode>
                <c:ptCount val="23"/>
                <c:pt idx="0">
                  <c:v>162</c:v>
                </c:pt>
                <c:pt idx="1">
                  <c:v>584</c:v>
                </c:pt>
                <c:pt idx="2" formatCode="#,##0">
                  <c:v>2998</c:v>
                </c:pt>
                <c:pt idx="3" formatCode="#,##0">
                  <c:v>3085</c:v>
                </c:pt>
                <c:pt idx="4" formatCode="#,##0">
                  <c:v>3842</c:v>
                </c:pt>
                <c:pt idx="5" formatCode="#,##0">
                  <c:v>3079</c:v>
                </c:pt>
                <c:pt idx="6" formatCode="#,##0">
                  <c:v>4086</c:v>
                </c:pt>
                <c:pt idx="7" formatCode="#,##0">
                  <c:v>7227</c:v>
                </c:pt>
                <c:pt idx="8" formatCode="#,##0">
                  <c:v>7593</c:v>
                </c:pt>
                <c:pt idx="9" formatCode="#,##0">
                  <c:v>7607</c:v>
                </c:pt>
                <c:pt idx="10" formatCode="#,##0">
                  <c:v>9747</c:v>
                </c:pt>
                <c:pt idx="11" formatCode="#,##0">
                  <c:v>14147</c:v>
                </c:pt>
                <c:pt idx="12" formatCode="#,##0">
                  <c:v>16867</c:v>
                </c:pt>
                <c:pt idx="13" formatCode="#,##0">
                  <c:v>19239</c:v>
                </c:pt>
                <c:pt idx="14" formatCode="#,##0">
                  <c:v>7290</c:v>
                </c:pt>
                <c:pt idx="15" formatCode="#,##0">
                  <c:v>8761</c:v>
                </c:pt>
                <c:pt idx="16" formatCode="#,##0">
                  <c:v>14123</c:v>
                </c:pt>
                <c:pt idx="17" formatCode="#,##0">
                  <c:v>16331</c:v>
                </c:pt>
                <c:pt idx="18" formatCode="#,##0">
                  <c:v>5644</c:v>
                </c:pt>
                <c:pt idx="19" formatCode="#,##0">
                  <c:v>24691</c:v>
                </c:pt>
                <c:pt idx="20" formatCode="#,##0">
                  <c:v>24479</c:v>
                </c:pt>
                <c:pt idx="21">
                  <c:v>31520</c:v>
                </c:pt>
                <c:pt idx="22">
                  <c:v>30917</c:v>
                </c:pt>
              </c:numCache>
            </c:numRef>
          </c:val>
          <c:smooth val="0"/>
          <c:extLst>
            <c:ext xmlns:c16="http://schemas.microsoft.com/office/drawing/2014/chart" uri="{C3380CC4-5D6E-409C-BE32-E72D297353CC}">
              <c16:uniqueId val="{00000000-D1ED-41A5-97C8-2CCDAA81B4DE}"/>
            </c:ext>
          </c:extLst>
        </c:ser>
        <c:dLbls>
          <c:showLegendKey val="0"/>
          <c:showVal val="0"/>
          <c:showCatName val="0"/>
          <c:showSerName val="0"/>
          <c:showPercent val="0"/>
          <c:showBubbleSize val="0"/>
        </c:dLbls>
        <c:marker val="1"/>
        <c:smooth val="0"/>
        <c:axId val="584782656"/>
        <c:axId val="759577232"/>
      </c:lineChart>
      <c:catAx>
        <c:axId val="58478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Año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59577232"/>
        <c:crosses val="autoZero"/>
        <c:auto val="1"/>
        <c:lblAlgn val="ctr"/>
        <c:lblOffset val="100"/>
        <c:noMultiLvlLbl val="0"/>
      </c:catAx>
      <c:valAx>
        <c:axId val="759577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 Cantidad de VIsitantes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478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Dinámica de visitantes mensual década 2015-2024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'VISITANTES 2011-2023'!$B$1</c:f>
              <c:strCache>
                <c:ptCount val="1"/>
                <c:pt idx="0">
                  <c:v>2011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2011-2023'!$B$2:$B$13</c:f>
            </c:numRef>
          </c:val>
          <c:extLst>
            <c:ext xmlns:c16="http://schemas.microsoft.com/office/drawing/2014/chart" uri="{C3380CC4-5D6E-409C-BE32-E72D297353CC}">
              <c16:uniqueId val="{00000000-8D1F-4698-BB49-18A64847C13B}"/>
            </c:ext>
          </c:extLst>
        </c:ser>
        <c:ser>
          <c:idx val="1"/>
          <c:order val="1"/>
          <c:tx>
            <c:strRef>
              <c:f>'VISITANTES 2011-2023'!$C$1</c:f>
              <c:strCache>
                <c:ptCount val="1"/>
                <c:pt idx="0">
                  <c:v>2012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2011-2023'!$C$2:$C$13</c:f>
            </c:numRef>
          </c:val>
          <c:extLst>
            <c:ext xmlns:c16="http://schemas.microsoft.com/office/drawing/2014/chart" uri="{C3380CC4-5D6E-409C-BE32-E72D297353CC}">
              <c16:uniqueId val="{00000001-8D1F-4698-BB49-18A64847C13B}"/>
            </c:ext>
          </c:extLst>
        </c:ser>
        <c:ser>
          <c:idx val="2"/>
          <c:order val="2"/>
          <c:tx>
            <c:strRef>
              <c:f>'VISITANTES 2011-2023'!$D$1</c:f>
              <c:strCache>
                <c:ptCount val="1"/>
                <c:pt idx="0">
                  <c:v>2013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2011-2023'!$D$2:$D$13</c:f>
            </c:numRef>
          </c:val>
          <c:extLst>
            <c:ext xmlns:c16="http://schemas.microsoft.com/office/drawing/2014/chart" uri="{C3380CC4-5D6E-409C-BE32-E72D297353CC}">
              <c16:uniqueId val="{00000002-8D1F-4698-BB49-18A64847C13B}"/>
            </c:ext>
          </c:extLst>
        </c:ser>
        <c:ser>
          <c:idx val="3"/>
          <c:order val="3"/>
          <c:tx>
            <c:strRef>
              <c:f>'VISITANTES 2011-2023'!$E$1</c:f>
              <c:strCache>
                <c:ptCount val="1"/>
                <c:pt idx="0">
                  <c:v>2014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2011-2023'!$E$2:$E$13</c:f>
            </c:numRef>
          </c:val>
          <c:extLst>
            <c:ext xmlns:c16="http://schemas.microsoft.com/office/drawing/2014/chart" uri="{C3380CC4-5D6E-409C-BE32-E72D297353CC}">
              <c16:uniqueId val="{00000003-8D1F-4698-BB49-18A64847C13B}"/>
            </c:ext>
          </c:extLst>
        </c:ser>
        <c:ser>
          <c:idx val="4"/>
          <c:order val="4"/>
          <c:tx>
            <c:strRef>
              <c:f>'VISITANTES 2011-2023'!$F$1</c:f>
              <c:strCache>
                <c:ptCount val="1"/>
                <c:pt idx="0">
                  <c:v>2015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2011-2023'!$F$2:$F$13</c:f>
              <c:numCache>
                <c:formatCode>General</c:formatCode>
                <c:ptCount val="12"/>
                <c:pt idx="0">
                  <c:v>6461</c:v>
                </c:pt>
                <c:pt idx="1">
                  <c:v>739</c:v>
                </c:pt>
                <c:pt idx="2">
                  <c:v>1427</c:v>
                </c:pt>
                <c:pt idx="3">
                  <c:v>1566</c:v>
                </c:pt>
                <c:pt idx="4">
                  <c:v>1011</c:v>
                </c:pt>
                <c:pt idx="5">
                  <c:v>1559</c:v>
                </c:pt>
                <c:pt idx="6">
                  <c:v>792</c:v>
                </c:pt>
                <c:pt idx="7">
                  <c:v>907</c:v>
                </c:pt>
                <c:pt idx="8">
                  <c:v>642</c:v>
                </c:pt>
                <c:pt idx="9">
                  <c:v>1151</c:v>
                </c:pt>
                <c:pt idx="10">
                  <c:v>740</c:v>
                </c:pt>
                <c:pt idx="11">
                  <c:v>2244</c:v>
                </c:pt>
              </c:numCache>
            </c:numRef>
          </c:val>
          <c:extLst>
            <c:ext xmlns:c16="http://schemas.microsoft.com/office/drawing/2014/chart" uri="{C3380CC4-5D6E-409C-BE32-E72D297353CC}">
              <c16:uniqueId val="{00000004-8D1F-4698-BB49-18A64847C13B}"/>
            </c:ext>
          </c:extLst>
        </c:ser>
        <c:ser>
          <c:idx val="5"/>
          <c:order val="5"/>
          <c:tx>
            <c:strRef>
              <c:f>'VISITANTES 2011-2023'!$G$1</c:f>
              <c:strCache>
                <c:ptCount val="1"/>
                <c:pt idx="0">
                  <c:v>2016</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2011-2023'!$G$2:$G$13</c:f>
              <c:numCache>
                <c:formatCode>General</c:formatCode>
                <c:ptCount val="12"/>
                <c:pt idx="0">
                  <c:v>6369</c:v>
                </c:pt>
                <c:pt idx="1">
                  <c:v>921</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8D1F-4698-BB49-18A64847C13B}"/>
            </c:ext>
          </c:extLst>
        </c:ser>
        <c:ser>
          <c:idx val="6"/>
          <c:order val="6"/>
          <c:tx>
            <c:strRef>
              <c:f>'VISITANTES 2011-2023'!$H$1</c:f>
              <c:strCache>
                <c:ptCount val="1"/>
                <c:pt idx="0">
                  <c:v>2017</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2011-2023'!$H$2:$H$13</c:f>
              <c:numCache>
                <c:formatCode>General</c:formatCode>
                <c:ptCount val="12"/>
                <c:pt idx="0">
                  <c:v>0</c:v>
                </c:pt>
                <c:pt idx="1">
                  <c:v>0</c:v>
                </c:pt>
                <c:pt idx="2">
                  <c:v>0</c:v>
                </c:pt>
                <c:pt idx="3">
                  <c:v>1067</c:v>
                </c:pt>
                <c:pt idx="4">
                  <c:v>403</c:v>
                </c:pt>
                <c:pt idx="5">
                  <c:v>1256</c:v>
                </c:pt>
                <c:pt idx="6">
                  <c:v>1104</c:v>
                </c:pt>
                <c:pt idx="7">
                  <c:v>973</c:v>
                </c:pt>
                <c:pt idx="8">
                  <c:v>381</c:v>
                </c:pt>
                <c:pt idx="9">
                  <c:v>803</c:v>
                </c:pt>
                <c:pt idx="10">
                  <c:v>933</c:v>
                </c:pt>
                <c:pt idx="11">
                  <c:v>1841</c:v>
                </c:pt>
              </c:numCache>
            </c:numRef>
          </c:val>
          <c:extLst>
            <c:ext xmlns:c16="http://schemas.microsoft.com/office/drawing/2014/chart" uri="{C3380CC4-5D6E-409C-BE32-E72D297353CC}">
              <c16:uniqueId val="{00000006-8D1F-4698-BB49-18A64847C13B}"/>
            </c:ext>
          </c:extLst>
        </c:ser>
        <c:ser>
          <c:idx val="7"/>
          <c:order val="7"/>
          <c:tx>
            <c:strRef>
              <c:f>'VISITANTES 2011-2023'!$I$1</c:f>
              <c:strCache>
                <c:ptCount val="1"/>
                <c:pt idx="0">
                  <c:v>2018</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2011-2023'!$I$2:$I$13</c:f>
              <c:numCache>
                <c:formatCode>General</c:formatCode>
                <c:ptCount val="12"/>
                <c:pt idx="0">
                  <c:v>3167</c:v>
                </c:pt>
                <c:pt idx="1">
                  <c:v>601</c:v>
                </c:pt>
                <c:pt idx="2">
                  <c:v>1930</c:v>
                </c:pt>
                <c:pt idx="3">
                  <c:v>390</c:v>
                </c:pt>
                <c:pt idx="4">
                  <c:v>534</c:v>
                </c:pt>
                <c:pt idx="5">
                  <c:v>912</c:v>
                </c:pt>
                <c:pt idx="6">
                  <c:v>1302</c:v>
                </c:pt>
                <c:pt idx="7">
                  <c:v>942</c:v>
                </c:pt>
                <c:pt idx="8">
                  <c:v>508</c:v>
                </c:pt>
                <c:pt idx="9">
                  <c:v>884</c:v>
                </c:pt>
                <c:pt idx="10">
                  <c:v>1077</c:v>
                </c:pt>
                <c:pt idx="11">
                  <c:v>1876</c:v>
                </c:pt>
              </c:numCache>
            </c:numRef>
          </c:val>
          <c:extLst>
            <c:ext xmlns:c16="http://schemas.microsoft.com/office/drawing/2014/chart" uri="{C3380CC4-5D6E-409C-BE32-E72D297353CC}">
              <c16:uniqueId val="{00000007-8D1F-4698-BB49-18A64847C13B}"/>
            </c:ext>
          </c:extLst>
        </c:ser>
        <c:ser>
          <c:idx val="8"/>
          <c:order val="8"/>
          <c:tx>
            <c:strRef>
              <c:f>'VISITANTES 2011-2023'!$J$1</c:f>
              <c:strCache>
                <c:ptCount val="1"/>
                <c:pt idx="0">
                  <c:v>2019</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2011-2023'!$J$2:$J$13</c:f>
              <c:numCache>
                <c:formatCode>General</c:formatCode>
                <c:ptCount val="12"/>
                <c:pt idx="0">
                  <c:v>3754</c:v>
                </c:pt>
                <c:pt idx="1">
                  <c:v>786</c:v>
                </c:pt>
                <c:pt idx="2">
                  <c:v>1127</c:v>
                </c:pt>
                <c:pt idx="3">
                  <c:v>1549</c:v>
                </c:pt>
                <c:pt idx="4">
                  <c:v>355</c:v>
                </c:pt>
                <c:pt idx="5">
                  <c:v>1739</c:v>
                </c:pt>
                <c:pt idx="6">
                  <c:v>869</c:v>
                </c:pt>
                <c:pt idx="7">
                  <c:v>1068</c:v>
                </c:pt>
                <c:pt idx="8">
                  <c:v>559</c:v>
                </c:pt>
                <c:pt idx="9">
                  <c:v>1055</c:v>
                </c:pt>
                <c:pt idx="10">
                  <c:v>1315</c:v>
                </c:pt>
                <c:pt idx="11">
                  <c:v>2155</c:v>
                </c:pt>
              </c:numCache>
            </c:numRef>
          </c:val>
          <c:extLst>
            <c:ext xmlns:c16="http://schemas.microsoft.com/office/drawing/2014/chart" uri="{C3380CC4-5D6E-409C-BE32-E72D297353CC}">
              <c16:uniqueId val="{00000008-8D1F-4698-BB49-18A64847C13B}"/>
            </c:ext>
          </c:extLst>
        </c:ser>
        <c:ser>
          <c:idx val="9"/>
          <c:order val="9"/>
          <c:tx>
            <c:strRef>
              <c:f>'VISITANTES 2011-2023'!$K$1</c:f>
              <c:strCache>
                <c:ptCount val="1"/>
                <c:pt idx="0">
                  <c:v>2020</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2011-2023'!$K$2:$K$13</c:f>
              <c:numCache>
                <c:formatCode>General</c:formatCode>
                <c:ptCount val="12"/>
                <c:pt idx="0">
                  <c:v>4261</c:v>
                </c:pt>
                <c:pt idx="1">
                  <c:v>307</c:v>
                </c:pt>
                <c:pt idx="2">
                  <c:v>80</c:v>
                </c:pt>
                <c:pt idx="3">
                  <c:v>0</c:v>
                </c:pt>
                <c:pt idx="4">
                  <c:v>0</c:v>
                </c:pt>
                <c:pt idx="5">
                  <c:v>0</c:v>
                </c:pt>
                <c:pt idx="6">
                  <c:v>0</c:v>
                </c:pt>
                <c:pt idx="7">
                  <c:v>0</c:v>
                </c:pt>
                <c:pt idx="8">
                  <c:v>0</c:v>
                </c:pt>
                <c:pt idx="9">
                  <c:v>0</c:v>
                </c:pt>
                <c:pt idx="10">
                  <c:v>0</c:v>
                </c:pt>
                <c:pt idx="11">
                  <c:v>996</c:v>
                </c:pt>
              </c:numCache>
            </c:numRef>
          </c:val>
          <c:extLst>
            <c:ext xmlns:c16="http://schemas.microsoft.com/office/drawing/2014/chart" uri="{C3380CC4-5D6E-409C-BE32-E72D297353CC}">
              <c16:uniqueId val="{00000009-8D1F-4698-BB49-18A64847C13B}"/>
            </c:ext>
          </c:extLst>
        </c:ser>
        <c:ser>
          <c:idx val="10"/>
          <c:order val="10"/>
          <c:tx>
            <c:strRef>
              <c:f>'VISITANTES 2011-2023'!$L$1</c:f>
              <c:strCache>
                <c:ptCount val="1"/>
                <c:pt idx="0">
                  <c:v>2021</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2011-2023'!$L$2:$L$13</c:f>
              <c:numCache>
                <c:formatCode>General</c:formatCode>
                <c:ptCount val="12"/>
                <c:pt idx="0">
                  <c:v>3847</c:v>
                </c:pt>
                <c:pt idx="1">
                  <c:v>1566</c:v>
                </c:pt>
                <c:pt idx="2">
                  <c:v>2390</c:v>
                </c:pt>
                <c:pt idx="3">
                  <c:v>1793</c:v>
                </c:pt>
                <c:pt idx="4">
                  <c:v>1025</c:v>
                </c:pt>
                <c:pt idx="5">
                  <c:v>1629</c:v>
                </c:pt>
                <c:pt idx="6">
                  <c:v>2394</c:v>
                </c:pt>
                <c:pt idx="7">
                  <c:v>1859</c:v>
                </c:pt>
                <c:pt idx="8">
                  <c:v>1188</c:v>
                </c:pt>
                <c:pt idx="9">
                  <c:v>2320</c:v>
                </c:pt>
                <c:pt idx="10">
                  <c:v>1768</c:v>
                </c:pt>
                <c:pt idx="11">
                  <c:v>1880</c:v>
                </c:pt>
              </c:numCache>
            </c:numRef>
          </c:val>
          <c:extLst>
            <c:ext xmlns:c16="http://schemas.microsoft.com/office/drawing/2014/chart" uri="{C3380CC4-5D6E-409C-BE32-E72D297353CC}">
              <c16:uniqueId val="{0000000A-8D1F-4698-BB49-18A64847C13B}"/>
            </c:ext>
          </c:extLst>
        </c:ser>
        <c:ser>
          <c:idx val="11"/>
          <c:order val="11"/>
          <c:tx>
            <c:strRef>
              <c:f>'VISITANTES 2011-2023'!$M$1</c:f>
              <c:strCache>
                <c:ptCount val="1"/>
                <c:pt idx="0">
                  <c:v>2022</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2011-2023'!$M$2:$M$13</c:f>
              <c:numCache>
                <c:formatCode>General</c:formatCode>
                <c:ptCount val="12"/>
                <c:pt idx="0">
                  <c:v>5379</c:v>
                </c:pt>
                <c:pt idx="1">
                  <c:v>1236</c:v>
                </c:pt>
                <c:pt idx="2">
                  <c:v>1245</c:v>
                </c:pt>
                <c:pt idx="3">
                  <c:v>2585</c:v>
                </c:pt>
                <c:pt idx="4">
                  <c:v>820</c:v>
                </c:pt>
                <c:pt idx="5">
                  <c:v>1850</c:v>
                </c:pt>
                <c:pt idx="6">
                  <c:v>2014</c:v>
                </c:pt>
                <c:pt idx="7">
                  <c:v>1753</c:v>
                </c:pt>
                <c:pt idx="8">
                  <c:v>932</c:v>
                </c:pt>
                <c:pt idx="9">
                  <c:v>1668</c:v>
                </c:pt>
                <c:pt idx="10">
                  <c:v>2278</c:v>
                </c:pt>
                <c:pt idx="11">
                  <c:v>2719</c:v>
                </c:pt>
              </c:numCache>
            </c:numRef>
          </c:val>
          <c:extLst>
            <c:ext xmlns:c16="http://schemas.microsoft.com/office/drawing/2014/chart" uri="{C3380CC4-5D6E-409C-BE32-E72D297353CC}">
              <c16:uniqueId val="{0000000B-8D1F-4698-BB49-18A64847C13B}"/>
            </c:ext>
          </c:extLst>
        </c:ser>
        <c:ser>
          <c:idx val="12"/>
          <c:order val="12"/>
          <c:tx>
            <c:strRef>
              <c:f>'VISITANTES 2011-2023'!$N$1</c:f>
              <c:strCache>
                <c:ptCount val="1"/>
                <c:pt idx="0">
                  <c:v>2023</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2011-2023'!$N$2:$N$13</c:f>
              <c:numCache>
                <c:formatCode>General</c:formatCode>
                <c:ptCount val="12"/>
                <c:pt idx="0">
                  <c:v>5497</c:v>
                </c:pt>
                <c:pt idx="1">
                  <c:v>1503</c:v>
                </c:pt>
                <c:pt idx="2">
                  <c:v>1872</c:v>
                </c:pt>
                <c:pt idx="3">
                  <c:v>2884</c:v>
                </c:pt>
                <c:pt idx="4">
                  <c:v>1657</c:v>
                </c:pt>
                <c:pt idx="5">
                  <c:v>2784</c:v>
                </c:pt>
                <c:pt idx="6">
                  <c:v>2873</c:v>
                </c:pt>
                <c:pt idx="7">
                  <c:v>2485</c:v>
                </c:pt>
                <c:pt idx="8">
                  <c:v>1246</c:v>
                </c:pt>
                <c:pt idx="9">
                  <c:v>1999</c:v>
                </c:pt>
                <c:pt idx="10">
                  <c:v>2534</c:v>
                </c:pt>
                <c:pt idx="11">
                  <c:v>4186</c:v>
                </c:pt>
              </c:numCache>
            </c:numRef>
          </c:val>
          <c:extLst>
            <c:ext xmlns:c16="http://schemas.microsoft.com/office/drawing/2014/chart" uri="{C3380CC4-5D6E-409C-BE32-E72D297353CC}">
              <c16:uniqueId val="{0000000C-8D1F-4698-BB49-18A64847C13B}"/>
            </c:ext>
          </c:extLst>
        </c:ser>
        <c:ser>
          <c:idx val="13"/>
          <c:order val="13"/>
          <c:tx>
            <c:strRef>
              <c:f>'VISITANTES 2011-2023'!$O$1</c:f>
              <c:strCache>
                <c:ptCount val="1"/>
                <c:pt idx="0">
                  <c:v>2024</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2011-2023'!$O$2:$O$13</c:f>
              <c:numCache>
                <c:formatCode>_ * #,##0_ ;_ * \-#,##0_ ;_ * "-"??_ ;_ @_ </c:formatCode>
                <c:ptCount val="12"/>
                <c:pt idx="0">
                  <c:v>5745</c:v>
                </c:pt>
                <c:pt idx="1">
                  <c:v>1807</c:v>
                </c:pt>
                <c:pt idx="2">
                  <c:v>3745</c:v>
                </c:pt>
                <c:pt idx="3">
                  <c:v>1082</c:v>
                </c:pt>
                <c:pt idx="4">
                  <c:v>1689</c:v>
                </c:pt>
                <c:pt idx="5">
                  <c:v>3477</c:v>
                </c:pt>
                <c:pt idx="6">
                  <c:v>2276</c:v>
                </c:pt>
                <c:pt idx="7">
                  <c:v>2035</c:v>
                </c:pt>
                <c:pt idx="8">
                  <c:v>958</c:v>
                </c:pt>
                <c:pt idx="9">
                  <c:v>1587</c:v>
                </c:pt>
                <c:pt idx="10">
                  <c:v>2676</c:v>
                </c:pt>
                <c:pt idx="11">
                  <c:v>3840</c:v>
                </c:pt>
              </c:numCache>
            </c:numRef>
          </c:val>
          <c:extLst>
            <c:ext xmlns:c16="http://schemas.microsoft.com/office/drawing/2014/chart" uri="{C3380CC4-5D6E-409C-BE32-E72D297353CC}">
              <c16:uniqueId val="{0000000D-8D1F-4698-BB49-18A64847C13B}"/>
            </c:ext>
          </c:extLst>
        </c:ser>
        <c:ser>
          <c:idx val="14"/>
          <c:order val="14"/>
          <c:tx>
            <c:strRef>
              <c:f>'VISITANTES 2011-2023'!$P$1</c:f>
              <c:strCache>
                <c:ptCount val="1"/>
                <c:pt idx="0">
                  <c:v>2025</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cat>
            <c:strRef>
              <c:f>'VISITANTES 2011-2023'!$A$2:$A$13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'VISITANTES 2011-2023'!$P$2:$P$13</c:f>
              <c:numCache>
                <c:formatCode>General</c:formatCode>
                <c:ptCount val="12"/>
                <c:pt idx="0">
                  <c:v>5595</c:v>
                </c:pt>
                <c:pt idx="1">
                  <c:v>1558</c:v>
                </c:pt>
              </c:numCache>
            </c:numRef>
          </c:val>
          <c:extLst>
            <c:ext xmlns:c16="http://schemas.microsoft.com/office/drawing/2014/chart" uri="{C3380CC4-5D6E-409C-BE32-E72D297353CC}">
              <c16:uniqueId val="{0000000E-8D1F-4698-BB49-18A64847C13B}"/>
            </c:ext>
          </c:extLst>
        </c:ser>
        <c:dLbls>
          <c:showLegendKey val="0"/>
          <c:showVal val="0"/>
          <c:showCatName val="0"/>
          <c:showSerName val="0"/>
          <c:showPercent val="0"/>
          <c:showBubbleSize val="0"/>
        </c:dLbls>
        <c:gapWidth val="100"/>
        <c:overlap val="-24"/>
        <c:axId val="766907952"/>
        <c:axId val="766908432"/>
      </c:barChart>
      <c:catAx>
        <c:axId val="7669079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meses</a:t>
                </a:r>
              </a:p>
            </c:rich>
          </c:tx>
          <c:layout>
            <c:manualLayout>
              <c:xMode val="edge"/>
              <c:yMode val="edge"/>
              <c:x val="0.51455287443908226"/>
              <c:y val="0.786259611231216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66908432"/>
        <c:crosses val="autoZero"/>
        <c:auto val="1"/>
        <c:lblAlgn val="ctr"/>
        <c:lblOffset val="100"/>
        <c:noMultiLvlLbl val="0"/>
      </c:catAx>
      <c:valAx>
        <c:axId val="7669084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Cantidad de visitantes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6690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AE5A-5079-324B-BE4C-5AE079417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12555</Words>
  <Characters>69057</Characters>
  <Application>Microsoft Office Word</Application>
  <DocSecurity>0</DocSecurity>
  <Lines>575</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hoja carta</vt:lpstr>
      <vt:lpstr>hoja carta</vt:lpstr>
    </vt:vector>
  </TitlesOfParts>
  <Company/>
  <LinksUpToDate>false</LinksUpToDate>
  <CharactersWithSpaces>81450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carta</dc:title>
  <dc:subject/>
  <dc:creator>parques nacionales naturales de colombia</dc:creator>
  <cp:keywords/>
  <dc:description/>
  <cp:lastModifiedBy>Carlos Andres Quintero Lopez</cp:lastModifiedBy>
  <cp:revision>2</cp:revision>
  <cp:lastPrinted>2025-06-05T14:53:00Z</cp:lastPrinted>
  <dcterms:created xsi:type="dcterms:W3CDTF">2025-07-29T14:52:00Z</dcterms:created>
  <dcterms:modified xsi:type="dcterms:W3CDTF">2025-07-29T14:52:00Z</dcterms:modified>
</cp:coreProperties>
</file>