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8"/>
        <w:gridCol w:w="6770"/>
        <w:gridCol w:w="2926"/>
      </w:tblGrid>
      <w:tr w:rsidR="00076621" w:rsidRPr="00487B4D" w14:paraId="78BE9E6C" w14:textId="77777777">
        <w:trPr>
          <w:trHeight w:val="445"/>
        </w:trPr>
        <w:tc>
          <w:tcPr>
            <w:tcW w:w="1688" w:type="dxa"/>
            <w:vMerge w:val="restart"/>
          </w:tcPr>
          <w:p w14:paraId="2B377D17" w14:textId="780EFC81" w:rsidR="00076621" w:rsidRPr="00487B4D" w:rsidRDefault="00E35C10">
            <w:pPr>
              <w:pStyle w:val="TableParagraph"/>
              <w:spacing w:before="7"/>
              <w:rPr>
                <w:sz w:val="20"/>
                <w:szCs w:val="20"/>
              </w:rPr>
            </w:pPr>
            <w:r w:rsidRPr="00487B4D">
              <w:rPr>
                <w:noProof/>
                <w:sz w:val="20"/>
                <w:szCs w:val="20"/>
              </w:rPr>
              <w:drawing>
                <wp:anchor distT="0" distB="0" distL="114300" distR="114300" simplePos="0" relativeHeight="251656704" behindDoc="0" locked="0" layoutInCell="1" allowOverlap="1" wp14:anchorId="19CFDED6" wp14:editId="5CF52884">
                  <wp:simplePos x="0" y="0"/>
                  <wp:positionH relativeFrom="column">
                    <wp:posOffset>166370</wp:posOffset>
                  </wp:positionH>
                  <wp:positionV relativeFrom="paragraph">
                    <wp:posOffset>158750</wp:posOffset>
                  </wp:positionV>
                  <wp:extent cx="457200" cy="580390"/>
                  <wp:effectExtent l="0" t="0" r="0" b="0"/>
                  <wp:wrapThrough wrapText="bothSides">
                    <wp:wrapPolygon edited="0">
                      <wp:start x="0" y="0"/>
                      <wp:lineTo x="0" y="20560"/>
                      <wp:lineTo x="20700" y="20560"/>
                      <wp:lineTo x="20700"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580390"/>
                          </a:xfrm>
                          <a:prstGeom prst="rect">
                            <a:avLst/>
                          </a:prstGeom>
                        </pic:spPr>
                      </pic:pic>
                    </a:graphicData>
                  </a:graphic>
                  <wp14:sizeRelH relativeFrom="margin">
                    <wp14:pctWidth>0</wp14:pctWidth>
                  </wp14:sizeRelH>
                  <wp14:sizeRelV relativeFrom="margin">
                    <wp14:pctHeight>0</wp14:pctHeight>
                  </wp14:sizeRelV>
                </wp:anchor>
              </w:drawing>
            </w:r>
          </w:p>
          <w:p w14:paraId="0AC6A0D1" w14:textId="1176079E" w:rsidR="00076621" w:rsidRPr="00487B4D" w:rsidRDefault="00076621">
            <w:pPr>
              <w:pStyle w:val="TableParagraph"/>
              <w:ind w:left="259"/>
              <w:rPr>
                <w:sz w:val="20"/>
                <w:szCs w:val="20"/>
              </w:rPr>
            </w:pPr>
          </w:p>
        </w:tc>
        <w:tc>
          <w:tcPr>
            <w:tcW w:w="6770" w:type="dxa"/>
            <w:vMerge w:val="restart"/>
          </w:tcPr>
          <w:p w14:paraId="01143404" w14:textId="53C9FF0F" w:rsidR="009041B2" w:rsidRPr="00487B4D" w:rsidRDefault="001F0A1E" w:rsidP="00455359">
            <w:pPr>
              <w:pStyle w:val="TableParagraph"/>
              <w:spacing w:before="63" w:line="415" w:lineRule="auto"/>
              <w:ind w:right="1788"/>
              <w:jc w:val="center"/>
              <w:rPr>
                <w:b/>
                <w:color w:val="528135"/>
                <w:sz w:val="20"/>
                <w:szCs w:val="20"/>
              </w:rPr>
            </w:pPr>
            <w:r>
              <w:rPr>
                <w:b/>
                <w:color w:val="000000" w:themeColor="text1"/>
                <w:sz w:val="20"/>
                <w:szCs w:val="20"/>
              </w:rPr>
              <w:t xml:space="preserve"> </w:t>
            </w:r>
          </w:p>
        </w:tc>
        <w:tc>
          <w:tcPr>
            <w:tcW w:w="2926" w:type="dxa"/>
          </w:tcPr>
          <w:p w14:paraId="7F1C38DE" w14:textId="77777777" w:rsidR="00076621" w:rsidRPr="00487B4D" w:rsidRDefault="00000000">
            <w:pPr>
              <w:pStyle w:val="TableParagraph"/>
              <w:spacing w:before="96"/>
              <w:ind w:left="68"/>
              <w:rPr>
                <w:sz w:val="20"/>
                <w:szCs w:val="20"/>
              </w:rPr>
            </w:pPr>
            <w:r w:rsidRPr="00487B4D">
              <w:rPr>
                <w:w w:val="90"/>
                <w:sz w:val="20"/>
                <w:szCs w:val="20"/>
              </w:rPr>
              <w:t>Código:</w:t>
            </w:r>
            <w:r w:rsidRPr="00487B4D">
              <w:rPr>
                <w:spacing w:val="3"/>
                <w:w w:val="90"/>
                <w:sz w:val="20"/>
                <w:szCs w:val="20"/>
              </w:rPr>
              <w:t xml:space="preserve"> </w:t>
            </w:r>
            <w:r w:rsidRPr="00487B4D">
              <w:rPr>
                <w:w w:val="90"/>
                <w:sz w:val="20"/>
                <w:szCs w:val="20"/>
              </w:rPr>
              <w:t>E1-FO-19</w:t>
            </w:r>
          </w:p>
        </w:tc>
      </w:tr>
      <w:tr w:rsidR="00076621" w:rsidRPr="00487B4D" w14:paraId="52AE668A" w14:textId="77777777">
        <w:trPr>
          <w:trHeight w:val="434"/>
        </w:trPr>
        <w:tc>
          <w:tcPr>
            <w:tcW w:w="1688" w:type="dxa"/>
            <w:vMerge/>
            <w:tcBorders>
              <w:top w:val="nil"/>
            </w:tcBorders>
          </w:tcPr>
          <w:p w14:paraId="43D091B1" w14:textId="77777777" w:rsidR="00076621" w:rsidRPr="00487B4D" w:rsidRDefault="00076621">
            <w:pPr>
              <w:rPr>
                <w:sz w:val="20"/>
                <w:szCs w:val="20"/>
              </w:rPr>
            </w:pPr>
          </w:p>
        </w:tc>
        <w:tc>
          <w:tcPr>
            <w:tcW w:w="6770" w:type="dxa"/>
            <w:vMerge/>
            <w:tcBorders>
              <w:top w:val="nil"/>
            </w:tcBorders>
          </w:tcPr>
          <w:p w14:paraId="337201E7" w14:textId="77777777" w:rsidR="00076621" w:rsidRPr="00487B4D" w:rsidRDefault="00076621">
            <w:pPr>
              <w:rPr>
                <w:sz w:val="20"/>
                <w:szCs w:val="20"/>
              </w:rPr>
            </w:pPr>
          </w:p>
        </w:tc>
        <w:tc>
          <w:tcPr>
            <w:tcW w:w="2926" w:type="dxa"/>
          </w:tcPr>
          <w:p w14:paraId="37BFC326" w14:textId="77777777" w:rsidR="00076621" w:rsidRPr="00487B4D" w:rsidRDefault="00000000">
            <w:pPr>
              <w:pStyle w:val="TableParagraph"/>
              <w:spacing w:before="91"/>
              <w:ind w:left="68"/>
              <w:rPr>
                <w:sz w:val="20"/>
                <w:szCs w:val="20"/>
              </w:rPr>
            </w:pPr>
            <w:r w:rsidRPr="00487B4D">
              <w:rPr>
                <w:w w:val="80"/>
                <w:sz w:val="20"/>
                <w:szCs w:val="20"/>
              </w:rPr>
              <w:t>Versión:</w:t>
            </w:r>
            <w:r w:rsidRPr="00487B4D">
              <w:rPr>
                <w:spacing w:val="6"/>
                <w:w w:val="80"/>
                <w:sz w:val="20"/>
                <w:szCs w:val="20"/>
              </w:rPr>
              <w:t xml:space="preserve"> </w:t>
            </w:r>
            <w:r w:rsidRPr="00487B4D">
              <w:rPr>
                <w:w w:val="80"/>
                <w:sz w:val="20"/>
                <w:szCs w:val="20"/>
              </w:rPr>
              <w:t>01</w:t>
            </w:r>
          </w:p>
        </w:tc>
      </w:tr>
      <w:tr w:rsidR="00076621" w:rsidRPr="00487B4D" w14:paraId="422EF998" w14:textId="77777777">
        <w:trPr>
          <w:trHeight w:val="446"/>
        </w:trPr>
        <w:tc>
          <w:tcPr>
            <w:tcW w:w="1688" w:type="dxa"/>
            <w:vMerge/>
            <w:tcBorders>
              <w:top w:val="nil"/>
            </w:tcBorders>
          </w:tcPr>
          <w:p w14:paraId="07A09EE4" w14:textId="77777777" w:rsidR="00076621" w:rsidRPr="00487B4D" w:rsidRDefault="00076621">
            <w:pPr>
              <w:rPr>
                <w:sz w:val="20"/>
                <w:szCs w:val="20"/>
              </w:rPr>
            </w:pPr>
          </w:p>
        </w:tc>
        <w:tc>
          <w:tcPr>
            <w:tcW w:w="6770" w:type="dxa"/>
            <w:vMerge/>
            <w:tcBorders>
              <w:top w:val="nil"/>
            </w:tcBorders>
          </w:tcPr>
          <w:p w14:paraId="37FC53BD" w14:textId="77777777" w:rsidR="00076621" w:rsidRPr="00487B4D" w:rsidRDefault="00076621">
            <w:pPr>
              <w:rPr>
                <w:sz w:val="20"/>
                <w:szCs w:val="20"/>
              </w:rPr>
            </w:pPr>
          </w:p>
        </w:tc>
        <w:tc>
          <w:tcPr>
            <w:tcW w:w="2926" w:type="dxa"/>
          </w:tcPr>
          <w:p w14:paraId="66255B5D" w14:textId="77777777" w:rsidR="00076621" w:rsidRPr="00487B4D" w:rsidRDefault="00000000">
            <w:pPr>
              <w:pStyle w:val="TableParagraph"/>
              <w:spacing w:before="98"/>
              <w:ind w:left="68"/>
              <w:rPr>
                <w:sz w:val="20"/>
                <w:szCs w:val="20"/>
              </w:rPr>
            </w:pPr>
            <w:r w:rsidRPr="00487B4D">
              <w:rPr>
                <w:w w:val="80"/>
                <w:sz w:val="20"/>
                <w:szCs w:val="20"/>
              </w:rPr>
              <w:t>Vigente</w:t>
            </w:r>
            <w:r w:rsidRPr="00487B4D">
              <w:rPr>
                <w:spacing w:val="11"/>
                <w:w w:val="80"/>
                <w:sz w:val="20"/>
                <w:szCs w:val="20"/>
              </w:rPr>
              <w:t xml:space="preserve"> </w:t>
            </w:r>
            <w:r w:rsidRPr="00487B4D">
              <w:rPr>
                <w:w w:val="80"/>
                <w:sz w:val="20"/>
                <w:szCs w:val="20"/>
              </w:rPr>
              <w:t>desde:</w:t>
            </w:r>
            <w:r w:rsidRPr="00487B4D">
              <w:rPr>
                <w:spacing w:val="10"/>
                <w:w w:val="80"/>
                <w:sz w:val="20"/>
                <w:szCs w:val="20"/>
              </w:rPr>
              <w:t xml:space="preserve"> </w:t>
            </w:r>
            <w:r w:rsidRPr="00487B4D">
              <w:rPr>
                <w:w w:val="80"/>
                <w:sz w:val="20"/>
                <w:szCs w:val="20"/>
              </w:rPr>
              <w:t>19/03/2024</w:t>
            </w:r>
          </w:p>
        </w:tc>
      </w:tr>
    </w:tbl>
    <w:p w14:paraId="1F2A0AE5" w14:textId="77777777" w:rsidR="00076621" w:rsidRPr="00487B4D" w:rsidRDefault="00076621">
      <w:pPr>
        <w:pStyle w:val="Textoindependiente"/>
      </w:pPr>
    </w:p>
    <w:p w14:paraId="2AF0C264" w14:textId="77777777" w:rsidR="00076621" w:rsidRPr="00487B4D" w:rsidRDefault="00076621">
      <w:pPr>
        <w:pStyle w:val="Textoindependiente"/>
      </w:pPr>
    </w:p>
    <w:p w14:paraId="715E4FF1" w14:textId="77777777" w:rsidR="00076621" w:rsidRPr="00487B4D" w:rsidRDefault="00076621">
      <w:pPr>
        <w:pStyle w:val="Textoindependiente"/>
      </w:pPr>
    </w:p>
    <w:p w14:paraId="4A2DB3AE" w14:textId="77777777" w:rsidR="00076621" w:rsidRPr="00487B4D" w:rsidRDefault="00076621">
      <w:pPr>
        <w:pStyle w:val="Textoindependiente"/>
      </w:pPr>
    </w:p>
    <w:p w14:paraId="5653000A" w14:textId="77777777" w:rsidR="00076621" w:rsidRPr="00487B4D" w:rsidRDefault="00076621">
      <w:pPr>
        <w:pStyle w:val="Textoindependiente"/>
      </w:pPr>
    </w:p>
    <w:p w14:paraId="493553B4" w14:textId="77777777" w:rsidR="00076621" w:rsidRPr="00487B4D" w:rsidRDefault="00076621">
      <w:pPr>
        <w:pStyle w:val="Textoindependiente"/>
      </w:pPr>
    </w:p>
    <w:p w14:paraId="1DD8F297" w14:textId="77777777" w:rsidR="00076621" w:rsidRPr="00487B4D" w:rsidRDefault="00076621">
      <w:pPr>
        <w:pStyle w:val="Textoindependiente"/>
      </w:pPr>
    </w:p>
    <w:p w14:paraId="26DF484C" w14:textId="77777777" w:rsidR="00076621" w:rsidRPr="00487B4D" w:rsidRDefault="00076621">
      <w:pPr>
        <w:pStyle w:val="Textoindependiente"/>
      </w:pPr>
    </w:p>
    <w:p w14:paraId="5EE56359" w14:textId="77777777" w:rsidR="00076621" w:rsidRPr="00487B4D" w:rsidRDefault="00076621">
      <w:pPr>
        <w:pStyle w:val="Textoindependiente"/>
      </w:pPr>
    </w:p>
    <w:p w14:paraId="21214213" w14:textId="77777777" w:rsidR="00076621" w:rsidRPr="00487B4D" w:rsidRDefault="00076621">
      <w:pPr>
        <w:pStyle w:val="Textoindependiente"/>
      </w:pPr>
    </w:p>
    <w:p w14:paraId="13F0863B" w14:textId="77777777" w:rsidR="00076621" w:rsidRPr="00487B4D" w:rsidRDefault="00076621">
      <w:pPr>
        <w:pStyle w:val="Textoindependiente"/>
      </w:pPr>
    </w:p>
    <w:p w14:paraId="0D5A492C" w14:textId="77777777" w:rsidR="00076621" w:rsidRPr="00487B4D" w:rsidRDefault="00076621">
      <w:pPr>
        <w:pStyle w:val="Textoindependiente"/>
      </w:pPr>
    </w:p>
    <w:p w14:paraId="5BB5D840" w14:textId="77777777" w:rsidR="00076621" w:rsidRPr="00487B4D" w:rsidRDefault="00076621">
      <w:pPr>
        <w:pStyle w:val="Textoindependiente"/>
      </w:pPr>
    </w:p>
    <w:p w14:paraId="6A360316" w14:textId="77777777" w:rsidR="00076621" w:rsidRPr="00487B4D" w:rsidRDefault="00076621">
      <w:pPr>
        <w:pStyle w:val="Textoindependiente"/>
      </w:pPr>
    </w:p>
    <w:p w14:paraId="35215C27" w14:textId="77777777" w:rsidR="00076621" w:rsidRPr="00487B4D" w:rsidRDefault="00076621">
      <w:pPr>
        <w:pStyle w:val="Textoindependiente"/>
      </w:pPr>
    </w:p>
    <w:p w14:paraId="5BD912FE" w14:textId="77777777" w:rsidR="00076621" w:rsidRPr="00487B4D" w:rsidRDefault="00076621">
      <w:pPr>
        <w:pStyle w:val="Textoindependiente"/>
        <w:spacing w:before="6"/>
      </w:pPr>
    </w:p>
    <w:p w14:paraId="31BA7769" w14:textId="317AD7B8" w:rsidR="00076621" w:rsidRPr="00455359" w:rsidRDefault="00000000">
      <w:pPr>
        <w:pStyle w:val="Ttulo"/>
        <w:spacing w:line="326" w:lineRule="auto"/>
        <w:rPr>
          <w:rFonts w:ascii="Verdana" w:hAnsi="Verdana"/>
          <w:color w:val="000000" w:themeColor="text1"/>
          <w:spacing w:val="1"/>
          <w:sz w:val="36"/>
          <w:szCs w:val="36"/>
        </w:rPr>
      </w:pPr>
      <w:r w:rsidRPr="00455359">
        <w:rPr>
          <w:rFonts w:ascii="Verdana" w:hAnsi="Verdana"/>
          <w:color w:val="000000" w:themeColor="text1"/>
          <w:sz w:val="36"/>
          <w:szCs w:val="36"/>
        </w:rPr>
        <w:t>Plan de Participación Ciudadana</w:t>
      </w:r>
      <w:r w:rsidRPr="00455359">
        <w:rPr>
          <w:rFonts w:ascii="Verdana" w:hAnsi="Verdana"/>
          <w:color w:val="000000" w:themeColor="text1"/>
          <w:spacing w:val="1"/>
          <w:sz w:val="36"/>
          <w:szCs w:val="36"/>
        </w:rPr>
        <w:t xml:space="preserve"> </w:t>
      </w:r>
    </w:p>
    <w:p w14:paraId="61D0CEBF" w14:textId="55116AAC" w:rsidR="00E35C10" w:rsidRPr="00455359" w:rsidRDefault="00E35C10">
      <w:pPr>
        <w:pStyle w:val="Ttulo"/>
        <w:spacing w:line="326" w:lineRule="auto"/>
        <w:rPr>
          <w:rFonts w:ascii="Verdana" w:hAnsi="Verdana"/>
          <w:color w:val="000000" w:themeColor="text1"/>
          <w:sz w:val="36"/>
          <w:szCs w:val="36"/>
        </w:rPr>
      </w:pPr>
      <w:r w:rsidRPr="00455359">
        <w:rPr>
          <w:rFonts w:ascii="Verdana" w:hAnsi="Verdana"/>
          <w:color w:val="000000" w:themeColor="text1"/>
          <w:spacing w:val="1"/>
          <w:sz w:val="36"/>
          <w:szCs w:val="36"/>
        </w:rPr>
        <w:t>Parques Nacionales Naturales de Colombia</w:t>
      </w:r>
    </w:p>
    <w:p w14:paraId="68C1DC23" w14:textId="7EB0305A" w:rsidR="009041B2" w:rsidRPr="00455359" w:rsidRDefault="009041B2">
      <w:pPr>
        <w:pStyle w:val="Ttulo"/>
        <w:spacing w:line="326" w:lineRule="auto"/>
        <w:rPr>
          <w:rFonts w:ascii="Verdana" w:hAnsi="Verdana"/>
          <w:color w:val="000000" w:themeColor="text1"/>
          <w:sz w:val="36"/>
          <w:szCs w:val="36"/>
        </w:rPr>
      </w:pPr>
      <w:r w:rsidRPr="00455359">
        <w:rPr>
          <w:rFonts w:ascii="Verdana" w:hAnsi="Verdana"/>
          <w:color w:val="000000" w:themeColor="text1"/>
          <w:sz w:val="36"/>
          <w:szCs w:val="36"/>
        </w:rPr>
        <w:t>Vigencia 2025</w:t>
      </w:r>
    </w:p>
    <w:p w14:paraId="421A26B2" w14:textId="77777777" w:rsidR="00E35C10" w:rsidRPr="00487B4D" w:rsidRDefault="00E35C10">
      <w:pPr>
        <w:pStyle w:val="Ttulo"/>
        <w:spacing w:line="326" w:lineRule="auto"/>
        <w:rPr>
          <w:rFonts w:ascii="Verdana" w:hAnsi="Verdana"/>
          <w:sz w:val="36"/>
          <w:szCs w:val="36"/>
        </w:rPr>
      </w:pPr>
    </w:p>
    <w:p w14:paraId="5983C884" w14:textId="77777777" w:rsidR="00076621" w:rsidRPr="00487B4D" w:rsidRDefault="00076621">
      <w:pPr>
        <w:pStyle w:val="Textoindependiente"/>
        <w:rPr>
          <w:b/>
          <w:sz w:val="36"/>
          <w:szCs w:val="36"/>
        </w:rPr>
      </w:pPr>
    </w:p>
    <w:p w14:paraId="2FB053D5" w14:textId="77777777" w:rsidR="00076621" w:rsidRPr="00487B4D" w:rsidRDefault="00076621">
      <w:pPr>
        <w:pStyle w:val="Textoindependiente"/>
        <w:rPr>
          <w:b/>
        </w:rPr>
      </w:pPr>
    </w:p>
    <w:p w14:paraId="1A8CF117" w14:textId="77777777" w:rsidR="00076621" w:rsidRPr="00487B4D" w:rsidRDefault="00076621">
      <w:pPr>
        <w:pStyle w:val="Textoindependiente"/>
        <w:rPr>
          <w:b/>
        </w:rPr>
      </w:pPr>
    </w:p>
    <w:p w14:paraId="2C09C99C" w14:textId="77777777" w:rsidR="00076621" w:rsidRPr="00487B4D" w:rsidRDefault="00076621">
      <w:pPr>
        <w:pStyle w:val="Textoindependiente"/>
        <w:rPr>
          <w:b/>
        </w:rPr>
      </w:pPr>
    </w:p>
    <w:p w14:paraId="0E883FBD" w14:textId="77777777" w:rsidR="00076621" w:rsidRPr="00487B4D" w:rsidRDefault="00076621">
      <w:pPr>
        <w:pStyle w:val="Textoindependiente"/>
        <w:rPr>
          <w:b/>
        </w:rPr>
      </w:pPr>
    </w:p>
    <w:p w14:paraId="1C01F5E0" w14:textId="77777777" w:rsidR="00076621" w:rsidRPr="00487B4D" w:rsidRDefault="00076621">
      <w:pPr>
        <w:pStyle w:val="Textoindependiente"/>
        <w:rPr>
          <w:b/>
        </w:rPr>
      </w:pPr>
    </w:p>
    <w:p w14:paraId="12425F68" w14:textId="77777777" w:rsidR="00076621" w:rsidRPr="00487B4D" w:rsidRDefault="00076621">
      <w:pPr>
        <w:pStyle w:val="Textoindependiente"/>
        <w:rPr>
          <w:b/>
        </w:rPr>
      </w:pPr>
    </w:p>
    <w:p w14:paraId="1752C1C5" w14:textId="77777777" w:rsidR="00076621" w:rsidRPr="00487B4D" w:rsidRDefault="00076621">
      <w:pPr>
        <w:pStyle w:val="Textoindependiente"/>
        <w:rPr>
          <w:b/>
        </w:rPr>
      </w:pPr>
    </w:p>
    <w:p w14:paraId="5CE063C1" w14:textId="77777777" w:rsidR="00076621" w:rsidRPr="00487B4D" w:rsidRDefault="00076621">
      <w:pPr>
        <w:pStyle w:val="Textoindependiente"/>
        <w:spacing w:before="8"/>
        <w:rPr>
          <w:b/>
        </w:rPr>
      </w:pPr>
    </w:p>
    <w:p w14:paraId="31CF99BF" w14:textId="77777777" w:rsidR="00E35C10" w:rsidRPr="00487B4D" w:rsidRDefault="00E35C10">
      <w:pPr>
        <w:spacing w:line="372" w:lineRule="auto"/>
        <w:ind w:left="3872" w:right="4329"/>
        <w:jc w:val="center"/>
        <w:rPr>
          <w:sz w:val="20"/>
          <w:szCs w:val="20"/>
        </w:rPr>
      </w:pPr>
    </w:p>
    <w:p w14:paraId="2658CC88" w14:textId="77777777" w:rsidR="00E35C10" w:rsidRPr="00487B4D" w:rsidRDefault="00E35C10">
      <w:pPr>
        <w:spacing w:line="372" w:lineRule="auto"/>
        <w:ind w:left="3872" w:right="4329"/>
        <w:jc w:val="center"/>
        <w:rPr>
          <w:sz w:val="20"/>
          <w:szCs w:val="20"/>
        </w:rPr>
      </w:pPr>
    </w:p>
    <w:p w14:paraId="275FBE01" w14:textId="1C180BBB" w:rsidR="00076621" w:rsidRPr="00487B4D" w:rsidRDefault="00E35C10" w:rsidP="00E35C10">
      <w:pPr>
        <w:spacing w:line="372" w:lineRule="auto"/>
        <w:ind w:right="4329"/>
        <w:rPr>
          <w:b/>
          <w:bCs/>
          <w:sz w:val="24"/>
          <w:szCs w:val="24"/>
        </w:rPr>
      </w:pPr>
      <w:r w:rsidRPr="00487B4D">
        <w:rPr>
          <w:b/>
          <w:bCs/>
          <w:sz w:val="24"/>
          <w:szCs w:val="24"/>
        </w:rPr>
        <w:t xml:space="preserve">                                       Oficina Asesora de Planeación</w:t>
      </w:r>
    </w:p>
    <w:p w14:paraId="338792D9" w14:textId="77777777" w:rsidR="00076621" w:rsidRDefault="00076621" w:rsidP="00487B4D">
      <w:pPr>
        <w:spacing w:line="267" w:lineRule="exact"/>
        <w:rPr>
          <w:sz w:val="20"/>
          <w:szCs w:val="20"/>
        </w:rPr>
      </w:pPr>
    </w:p>
    <w:p w14:paraId="3465D6EC" w14:textId="7177E656" w:rsidR="00487B4D" w:rsidRPr="00487B4D" w:rsidRDefault="00487B4D" w:rsidP="00487B4D">
      <w:pPr>
        <w:spacing w:line="267" w:lineRule="exact"/>
        <w:rPr>
          <w:sz w:val="20"/>
          <w:szCs w:val="20"/>
        </w:rPr>
        <w:sectPr w:rsidR="00487B4D" w:rsidRPr="00487B4D">
          <w:type w:val="continuous"/>
          <w:pgSz w:w="12240" w:h="15840"/>
          <w:pgMar w:top="700" w:right="80" w:bottom="280" w:left="540" w:header="720" w:footer="720" w:gutter="0"/>
          <w:cols w:space="720"/>
        </w:sectPr>
      </w:pPr>
    </w:p>
    <w:p w14:paraId="7730BB95" w14:textId="77777777" w:rsidR="00076621" w:rsidRPr="00487B4D" w:rsidRDefault="00076621">
      <w:pPr>
        <w:pStyle w:val="Textoindependiente"/>
        <w:spacing w:before="9"/>
      </w:pPr>
    </w:p>
    <w:p w14:paraId="23993E3D" w14:textId="73B03688" w:rsidR="00076621" w:rsidRPr="00487B4D" w:rsidRDefault="00E35C10" w:rsidP="00E35C10">
      <w:pPr>
        <w:spacing w:before="35"/>
        <w:ind w:left="1162"/>
        <w:rPr>
          <w:b/>
          <w:bCs/>
          <w:sz w:val="44"/>
          <w:szCs w:val="44"/>
        </w:rPr>
      </w:pPr>
      <w:r w:rsidRPr="00487B4D">
        <w:rPr>
          <w:color w:val="388500"/>
          <w:sz w:val="44"/>
          <w:szCs w:val="44"/>
        </w:rPr>
        <w:t xml:space="preserve">                       </w:t>
      </w:r>
      <w:r w:rsidRPr="00487B4D">
        <w:rPr>
          <w:b/>
          <w:bCs/>
          <w:color w:val="000000" w:themeColor="text1"/>
          <w:sz w:val="44"/>
          <w:szCs w:val="44"/>
        </w:rPr>
        <w:t>Contenido</w:t>
      </w:r>
    </w:p>
    <w:p w14:paraId="41462379" w14:textId="77777777" w:rsidR="00076621" w:rsidRDefault="00076621">
      <w:pPr>
        <w:rPr>
          <w:sz w:val="20"/>
          <w:szCs w:val="20"/>
        </w:rPr>
      </w:pPr>
    </w:p>
    <w:p w14:paraId="33C7EB95" w14:textId="77777777" w:rsidR="00455359" w:rsidRDefault="00455359">
      <w:pPr>
        <w:rPr>
          <w:sz w:val="20"/>
          <w:szCs w:val="20"/>
        </w:rPr>
      </w:pPr>
    </w:p>
    <w:p w14:paraId="460C6D08" w14:textId="77777777" w:rsidR="00455359" w:rsidRDefault="00455359">
      <w:pPr>
        <w:rPr>
          <w:sz w:val="20"/>
          <w:szCs w:val="20"/>
        </w:rPr>
      </w:pPr>
    </w:p>
    <w:sdt>
      <w:sdtPr>
        <w:rPr>
          <w:rFonts w:ascii="Verdana" w:eastAsia="Verdana" w:hAnsi="Verdana" w:cs="Verdana"/>
          <w:color w:val="auto"/>
          <w:sz w:val="22"/>
          <w:szCs w:val="22"/>
          <w:lang w:val="es-ES" w:eastAsia="en-US"/>
        </w:rPr>
        <w:id w:val="-532958302"/>
        <w:docPartObj>
          <w:docPartGallery w:val="Table of Contents"/>
          <w:docPartUnique/>
        </w:docPartObj>
      </w:sdtPr>
      <w:sdtEndPr>
        <w:rPr>
          <w:b/>
          <w:bCs/>
        </w:rPr>
      </w:sdtEndPr>
      <w:sdtContent>
        <w:p w14:paraId="4919D761" w14:textId="5CE448B4" w:rsidR="001F0A1E" w:rsidRDefault="001F0A1E">
          <w:pPr>
            <w:pStyle w:val="TtuloTDC"/>
          </w:pPr>
        </w:p>
        <w:p w14:paraId="75F230A8" w14:textId="4FD23120" w:rsidR="00F23DBD" w:rsidRDefault="001F0A1E">
          <w:pPr>
            <w:pStyle w:val="TDC1"/>
            <w:tabs>
              <w:tab w:val="right" w:leader="dot" w:pos="11610"/>
            </w:tabs>
            <w:rPr>
              <w:rFonts w:asciiTheme="minorHAnsi" w:eastAsiaTheme="minorEastAsia" w:hAnsiTheme="minorHAnsi" w:cstheme="minorBidi"/>
              <w:noProof/>
              <w:kern w:val="2"/>
              <w:lang w:val="es-CO" w:eastAsia="es-CO"/>
              <w14:ligatures w14:val="standardContextual"/>
            </w:rPr>
          </w:pPr>
          <w:r>
            <w:fldChar w:fldCharType="begin"/>
          </w:r>
          <w:r>
            <w:instrText xml:space="preserve"> TOC \o "1-3" \h \z \u </w:instrText>
          </w:r>
          <w:r>
            <w:fldChar w:fldCharType="separate"/>
          </w:r>
          <w:hyperlink w:anchor="_Toc184928009" w:history="1">
            <w:r w:rsidR="00F23DBD" w:rsidRPr="00A0426E">
              <w:rPr>
                <w:rStyle w:val="Hipervnculo"/>
                <w:noProof/>
              </w:rPr>
              <w:t>INTRODUCCIÓN</w:t>
            </w:r>
            <w:r w:rsidR="00F23DBD">
              <w:rPr>
                <w:noProof/>
                <w:webHidden/>
              </w:rPr>
              <w:tab/>
            </w:r>
            <w:r w:rsidR="00F23DBD">
              <w:rPr>
                <w:noProof/>
                <w:webHidden/>
              </w:rPr>
              <w:fldChar w:fldCharType="begin"/>
            </w:r>
            <w:r w:rsidR="00F23DBD">
              <w:rPr>
                <w:noProof/>
                <w:webHidden/>
              </w:rPr>
              <w:instrText xml:space="preserve"> PAGEREF _Toc184928009 \h </w:instrText>
            </w:r>
            <w:r w:rsidR="00F23DBD">
              <w:rPr>
                <w:noProof/>
                <w:webHidden/>
              </w:rPr>
            </w:r>
            <w:r w:rsidR="00F23DBD">
              <w:rPr>
                <w:noProof/>
                <w:webHidden/>
              </w:rPr>
              <w:fldChar w:fldCharType="separate"/>
            </w:r>
            <w:r w:rsidR="00F23DBD">
              <w:rPr>
                <w:noProof/>
                <w:webHidden/>
              </w:rPr>
              <w:t>3</w:t>
            </w:r>
            <w:r w:rsidR="00F23DBD">
              <w:rPr>
                <w:noProof/>
                <w:webHidden/>
              </w:rPr>
              <w:fldChar w:fldCharType="end"/>
            </w:r>
          </w:hyperlink>
        </w:p>
        <w:p w14:paraId="67419F1B" w14:textId="04EC42A1" w:rsidR="00F23DBD" w:rsidRDefault="00000000">
          <w:pPr>
            <w:pStyle w:val="TDC1"/>
            <w:tabs>
              <w:tab w:val="right" w:leader="dot" w:pos="11610"/>
            </w:tabs>
            <w:rPr>
              <w:rFonts w:asciiTheme="minorHAnsi" w:eastAsiaTheme="minorEastAsia" w:hAnsiTheme="minorHAnsi" w:cstheme="minorBidi"/>
              <w:noProof/>
              <w:kern w:val="2"/>
              <w:lang w:val="es-CO" w:eastAsia="es-CO"/>
              <w14:ligatures w14:val="standardContextual"/>
            </w:rPr>
          </w:pPr>
          <w:hyperlink w:anchor="_Toc184928010" w:history="1">
            <w:r w:rsidR="00F23DBD" w:rsidRPr="00A0426E">
              <w:rPr>
                <w:rStyle w:val="Hipervnculo"/>
                <w:noProof/>
              </w:rPr>
              <w:t>1.FUNDAMENTO NORMATIVO</w:t>
            </w:r>
            <w:r w:rsidR="00F23DBD">
              <w:rPr>
                <w:noProof/>
                <w:webHidden/>
              </w:rPr>
              <w:tab/>
            </w:r>
            <w:r w:rsidR="00F23DBD">
              <w:rPr>
                <w:noProof/>
                <w:webHidden/>
              </w:rPr>
              <w:fldChar w:fldCharType="begin"/>
            </w:r>
            <w:r w:rsidR="00F23DBD">
              <w:rPr>
                <w:noProof/>
                <w:webHidden/>
              </w:rPr>
              <w:instrText xml:space="preserve"> PAGEREF _Toc184928010 \h </w:instrText>
            </w:r>
            <w:r w:rsidR="00F23DBD">
              <w:rPr>
                <w:noProof/>
                <w:webHidden/>
              </w:rPr>
            </w:r>
            <w:r w:rsidR="00F23DBD">
              <w:rPr>
                <w:noProof/>
                <w:webHidden/>
              </w:rPr>
              <w:fldChar w:fldCharType="separate"/>
            </w:r>
            <w:r w:rsidR="00F23DBD">
              <w:rPr>
                <w:noProof/>
                <w:webHidden/>
              </w:rPr>
              <w:t>3</w:t>
            </w:r>
            <w:r w:rsidR="00F23DBD">
              <w:rPr>
                <w:noProof/>
                <w:webHidden/>
              </w:rPr>
              <w:fldChar w:fldCharType="end"/>
            </w:r>
          </w:hyperlink>
        </w:p>
        <w:p w14:paraId="5B81B53C" w14:textId="550B0C36" w:rsidR="00F23DBD" w:rsidRDefault="00000000">
          <w:pPr>
            <w:pStyle w:val="TDC1"/>
            <w:tabs>
              <w:tab w:val="right" w:leader="dot" w:pos="11610"/>
            </w:tabs>
            <w:rPr>
              <w:rFonts w:asciiTheme="minorHAnsi" w:eastAsiaTheme="minorEastAsia" w:hAnsiTheme="minorHAnsi" w:cstheme="minorBidi"/>
              <w:noProof/>
              <w:kern w:val="2"/>
              <w:lang w:val="es-CO" w:eastAsia="es-CO"/>
              <w14:ligatures w14:val="standardContextual"/>
            </w:rPr>
          </w:pPr>
          <w:hyperlink w:anchor="_Toc184928011" w:history="1">
            <w:r w:rsidR="00F23DBD" w:rsidRPr="00A0426E">
              <w:rPr>
                <w:rStyle w:val="Hipervnculo"/>
                <w:noProof/>
              </w:rPr>
              <w:t>2. OBJETIVOS</w:t>
            </w:r>
            <w:r w:rsidR="00F23DBD">
              <w:rPr>
                <w:noProof/>
                <w:webHidden/>
              </w:rPr>
              <w:tab/>
            </w:r>
            <w:r w:rsidR="00F23DBD">
              <w:rPr>
                <w:noProof/>
                <w:webHidden/>
              </w:rPr>
              <w:fldChar w:fldCharType="begin"/>
            </w:r>
            <w:r w:rsidR="00F23DBD">
              <w:rPr>
                <w:noProof/>
                <w:webHidden/>
              </w:rPr>
              <w:instrText xml:space="preserve"> PAGEREF _Toc184928011 \h </w:instrText>
            </w:r>
            <w:r w:rsidR="00F23DBD">
              <w:rPr>
                <w:noProof/>
                <w:webHidden/>
              </w:rPr>
            </w:r>
            <w:r w:rsidR="00F23DBD">
              <w:rPr>
                <w:noProof/>
                <w:webHidden/>
              </w:rPr>
              <w:fldChar w:fldCharType="separate"/>
            </w:r>
            <w:r w:rsidR="00F23DBD">
              <w:rPr>
                <w:noProof/>
                <w:webHidden/>
              </w:rPr>
              <w:t>4</w:t>
            </w:r>
            <w:r w:rsidR="00F23DBD">
              <w:rPr>
                <w:noProof/>
                <w:webHidden/>
              </w:rPr>
              <w:fldChar w:fldCharType="end"/>
            </w:r>
          </w:hyperlink>
        </w:p>
        <w:p w14:paraId="1A12A441" w14:textId="299DF69C" w:rsidR="00F23DBD" w:rsidRDefault="00000000">
          <w:pPr>
            <w:pStyle w:val="TDC1"/>
            <w:tabs>
              <w:tab w:val="right" w:leader="dot" w:pos="11610"/>
            </w:tabs>
            <w:rPr>
              <w:rFonts w:asciiTheme="minorHAnsi" w:eastAsiaTheme="minorEastAsia" w:hAnsiTheme="minorHAnsi" w:cstheme="minorBidi"/>
              <w:noProof/>
              <w:kern w:val="2"/>
              <w:lang w:val="es-CO" w:eastAsia="es-CO"/>
              <w14:ligatures w14:val="standardContextual"/>
            </w:rPr>
          </w:pPr>
          <w:hyperlink w:anchor="_Toc184928012" w:history="1">
            <w:r w:rsidR="00F23DBD" w:rsidRPr="00A0426E">
              <w:rPr>
                <w:rStyle w:val="Hipervnculo"/>
                <w:noProof/>
              </w:rPr>
              <w:t>3. MARCO DE REFERENCIA</w:t>
            </w:r>
            <w:r w:rsidR="00F23DBD">
              <w:rPr>
                <w:noProof/>
                <w:webHidden/>
              </w:rPr>
              <w:tab/>
            </w:r>
            <w:r w:rsidR="00F23DBD">
              <w:rPr>
                <w:noProof/>
                <w:webHidden/>
              </w:rPr>
              <w:fldChar w:fldCharType="begin"/>
            </w:r>
            <w:r w:rsidR="00F23DBD">
              <w:rPr>
                <w:noProof/>
                <w:webHidden/>
              </w:rPr>
              <w:instrText xml:space="preserve"> PAGEREF _Toc184928012 \h </w:instrText>
            </w:r>
            <w:r w:rsidR="00F23DBD">
              <w:rPr>
                <w:noProof/>
                <w:webHidden/>
              </w:rPr>
            </w:r>
            <w:r w:rsidR="00F23DBD">
              <w:rPr>
                <w:noProof/>
                <w:webHidden/>
              </w:rPr>
              <w:fldChar w:fldCharType="separate"/>
            </w:r>
            <w:r w:rsidR="00F23DBD">
              <w:rPr>
                <w:noProof/>
                <w:webHidden/>
              </w:rPr>
              <w:t>5</w:t>
            </w:r>
            <w:r w:rsidR="00F23DBD">
              <w:rPr>
                <w:noProof/>
                <w:webHidden/>
              </w:rPr>
              <w:fldChar w:fldCharType="end"/>
            </w:r>
          </w:hyperlink>
        </w:p>
        <w:p w14:paraId="583402D7" w14:textId="38EF2EF3" w:rsidR="00F23DBD" w:rsidRDefault="00000000">
          <w:pPr>
            <w:pStyle w:val="TDC1"/>
            <w:tabs>
              <w:tab w:val="right" w:leader="dot" w:pos="11610"/>
            </w:tabs>
            <w:rPr>
              <w:rFonts w:asciiTheme="minorHAnsi" w:eastAsiaTheme="minorEastAsia" w:hAnsiTheme="minorHAnsi" w:cstheme="minorBidi"/>
              <w:noProof/>
              <w:kern w:val="2"/>
              <w:lang w:val="es-CO" w:eastAsia="es-CO"/>
              <w14:ligatures w14:val="standardContextual"/>
            </w:rPr>
          </w:pPr>
          <w:hyperlink w:anchor="_Toc184928013" w:history="1">
            <w:r w:rsidR="00F23DBD" w:rsidRPr="00A0426E">
              <w:rPr>
                <w:rStyle w:val="Hipervnculo"/>
                <w:noProof/>
              </w:rPr>
              <w:t>4. ESTRATEGIA DE PARTICIPACIÓN CIUDADANA 2025</w:t>
            </w:r>
            <w:r w:rsidR="00F23DBD">
              <w:rPr>
                <w:noProof/>
                <w:webHidden/>
              </w:rPr>
              <w:tab/>
            </w:r>
            <w:r w:rsidR="00F23DBD">
              <w:rPr>
                <w:noProof/>
                <w:webHidden/>
              </w:rPr>
              <w:fldChar w:fldCharType="begin"/>
            </w:r>
            <w:r w:rsidR="00F23DBD">
              <w:rPr>
                <w:noProof/>
                <w:webHidden/>
              </w:rPr>
              <w:instrText xml:space="preserve"> PAGEREF _Toc184928013 \h </w:instrText>
            </w:r>
            <w:r w:rsidR="00F23DBD">
              <w:rPr>
                <w:noProof/>
                <w:webHidden/>
              </w:rPr>
            </w:r>
            <w:r w:rsidR="00F23DBD">
              <w:rPr>
                <w:noProof/>
                <w:webHidden/>
              </w:rPr>
              <w:fldChar w:fldCharType="separate"/>
            </w:r>
            <w:r w:rsidR="00F23DBD">
              <w:rPr>
                <w:noProof/>
                <w:webHidden/>
              </w:rPr>
              <w:t>8</w:t>
            </w:r>
            <w:r w:rsidR="00F23DBD">
              <w:rPr>
                <w:noProof/>
                <w:webHidden/>
              </w:rPr>
              <w:fldChar w:fldCharType="end"/>
            </w:r>
          </w:hyperlink>
        </w:p>
        <w:p w14:paraId="5E5DD8E8" w14:textId="7B0BDDB3" w:rsidR="00F23DBD" w:rsidRDefault="00000000">
          <w:pPr>
            <w:pStyle w:val="TDC1"/>
            <w:tabs>
              <w:tab w:val="left" w:pos="2362"/>
              <w:tab w:val="right" w:leader="dot" w:pos="11610"/>
            </w:tabs>
            <w:rPr>
              <w:rFonts w:asciiTheme="minorHAnsi" w:eastAsiaTheme="minorEastAsia" w:hAnsiTheme="minorHAnsi" w:cstheme="minorBidi"/>
              <w:noProof/>
              <w:kern w:val="2"/>
              <w:lang w:val="es-CO" w:eastAsia="es-CO"/>
              <w14:ligatures w14:val="standardContextual"/>
            </w:rPr>
          </w:pPr>
          <w:hyperlink w:anchor="_Toc184928014" w:history="1">
            <w:r w:rsidR="00F23DBD" w:rsidRPr="00A0426E">
              <w:rPr>
                <w:rStyle w:val="Hipervnculo"/>
                <w:noProof/>
              </w:rPr>
              <w:t>a.Componente Participación ciudadana.</w:t>
            </w:r>
            <w:r w:rsidR="00F23DBD">
              <w:rPr>
                <w:noProof/>
                <w:webHidden/>
              </w:rPr>
              <w:tab/>
            </w:r>
            <w:r w:rsidR="00F23DBD">
              <w:rPr>
                <w:noProof/>
                <w:webHidden/>
              </w:rPr>
              <w:fldChar w:fldCharType="begin"/>
            </w:r>
            <w:r w:rsidR="00F23DBD">
              <w:rPr>
                <w:noProof/>
                <w:webHidden/>
              </w:rPr>
              <w:instrText xml:space="preserve"> PAGEREF _Toc184928014 \h </w:instrText>
            </w:r>
            <w:r w:rsidR="00F23DBD">
              <w:rPr>
                <w:noProof/>
                <w:webHidden/>
              </w:rPr>
            </w:r>
            <w:r w:rsidR="00F23DBD">
              <w:rPr>
                <w:noProof/>
                <w:webHidden/>
              </w:rPr>
              <w:fldChar w:fldCharType="separate"/>
            </w:r>
            <w:r w:rsidR="00F23DBD">
              <w:rPr>
                <w:noProof/>
                <w:webHidden/>
              </w:rPr>
              <w:t>8</w:t>
            </w:r>
            <w:r w:rsidR="00F23DBD">
              <w:rPr>
                <w:noProof/>
                <w:webHidden/>
              </w:rPr>
              <w:fldChar w:fldCharType="end"/>
            </w:r>
          </w:hyperlink>
        </w:p>
        <w:p w14:paraId="51571E36" w14:textId="43346B37" w:rsidR="00F23DBD" w:rsidRDefault="00000000">
          <w:pPr>
            <w:pStyle w:val="TDC1"/>
            <w:tabs>
              <w:tab w:val="right" w:leader="dot" w:pos="11610"/>
            </w:tabs>
            <w:rPr>
              <w:rFonts w:asciiTheme="minorHAnsi" w:eastAsiaTheme="minorEastAsia" w:hAnsiTheme="minorHAnsi" w:cstheme="minorBidi"/>
              <w:noProof/>
              <w:kern w:val="2"/>
              <w:lang w:val="es-CO" w:eastAsia="es-CO"/>
              <w14:ligatures w14:val="standardContextual"/>
            </w:rPr>
          </w:pPr>
          <w:hyperlink w:anchor="_Toc184928015" w:history="1">
            <w:r w:rsidR="00F23DBD" w:rsidRPr="00A0426E">
              <w:rPr>
                <w:rStyle w:val="Hipervnculo"/>
                <w:noProof/>
              </w:rPr>
              <w:t>b. Componente rendición de cuentas de PNNC</w:t>
            </w:r>
            <w:r w:rsidR="00F23DBD">
              <w:rPr>
                <w:noProof/>
                <w:webHidden/>
              </w:rPr>
              <w:tab/>
            </w:r>
            <w:r w:rsidR="00F23DBD">
              <w:rPr>
                <w:noProof/>
                <w:webHidden/>
              </w:rPr>
              <w:fldChar w:fldCharType="begin"/>
            </w:r>
            <w:r w:rsidR="00F23DBD">
              <w:rPr>
                <w:noProof/>
                <w:webHidden/>
              </w:rPr>
              <w:instrText xml:space="preserve"> PAGEREF _Toc184928015 \h </w:instrText>
            </w:r>
            <w:r w:rsidR="00F23DBD">
              <w:rPr>
                <w:noProof/>
                <w:webHidden/>
              </w:rPr>
            </w:r>
            <w:r w:rsidR="00F23DBD">
              <w:rPr>
                <w:noProof/>
                <w:webHidden/>
              </w:rPr>
              <w:fldChar w:fldCharType="separate"/>
            </w:r>
            <w:r w:rsidR="00F23DBD">
              <w:rPr>
                <w:noProof/>
                <w:webHidden/>
              </w:rPr>
              <w:t>9</w:t>
            </w:r>
            <w:r w:rsidR="00F23DBD">
              <w:rPr>
                <w:noProof/>
                <w:webHidden/>
              </w:rPr>
              <w:fldChar w:fldCharType="end"/>
            </w:r>
          </w:hyperlink>
        </w:p>
        <w:p w14:paraId="7F687203" w14:textId="162EE6F8" w:rsidR="001F0A1E" w:rsidRDefault="001F0A1E">
          <w:r>
            <w:rPr>
              <w:b/>
              <w:bCs/>
            </w:rPr>
            <w:fldChar w:fldCharType="end"/>
          </w:r>
        </w:p>
      </w:sdtContent>
    </w:sdt>
    <w:p w14:paraId="7A8BE3F2" w14:textId="11450920" w:rsidR="00455359" w:rsidRPr="001F0A1E" w:rsidRDefault="00F23DBD">
      <w:pPr>
        <w:rPr>
          <w:sz w:val="20"/>
          <w:szCs w:val="20"/>
          <w:lang w:val="es-CO"/>
        </w:rPr>
        <w:sectPr w:rsidR="00455359" w:rsidRPr="001F0A1E">
          <w:headerReference w:type="default" r:id="rId9"/>
          <w:footerReference w:type="default" r:id="rId10"/>
          <w:pgSz w:w="12240" w:h="15840"/>
          <w:pgMar w:top="1800" w:right="80" w:bottom="1960" w:left="540" w:header="748" w:footer="1767" w:gutter="0"/>
          <w:pgNumType w:start="2"/>
          <w:cols w:space="720"/>
        </w:sectPr>
      </w:pPr>
      <w:r>
        <w:rPr>
          <w:sz w:val="20"/>
          <w:szCs w:val="20"/>
          <w:lang w:val="es-CO"/>
        </w:rPr>
        <w:tab/>
      </w:r>
    </w:p>
    <w:p w14:paraId="63B4BFC3" w14:textId="77777777" w:rsidR="00076621" w:rsidRPr="00487B4D" w:rsidRDefault="00076621">
      <w:pPr>
        <w:pStyle w:val="Textoindependiente"/>
        <w:spacing w:before="9"/>
      </w:pPr>
    </w:p>
    <w:p w14:paraId="282D77A1" w14:textId="63C3039D" w:rsidR="00076621" w:rsidRPr="00487B4D" w:rsidRDefault="00E35C10" w:rsidP="00E35C10">
      <w:pPr>
        <w:pStyle w:val="Ttulo1"/>
        <w:tabs>
          <w:tab w:val="left" w:pos="1882"/>
        </w:tabs>
        <w:ind w:left="1882"/>
        <w:rPr>
          <w:sz w:val="36"/>
          <w:szCs w:val="36"/>
        </w:rPr>
      </w:pPr>
      <w:r w:rsidRPr="00487B4D">
        <w:rPr>
          <w:sz w:val="36"/>
          <w:szCs w:val="36"/>
        </w:rPr>
        <w:t xml:space="preserve">                 </w:t>
      </w:r>
      <w:bookmarkStart w:id="0" w:name="_Toc184928009"/>
      <w:r w:rsidRPr="00487B4D">
        <w:rPr>
          <w:sz w:val="36"/>
          <w:szCs w:val="36"/>
        </w:rPr>
        <w:t>INTRODUCCIÓN</w:t>
      </w:r>
      <w:bookmarkEnd w:id="0"/>
    </w:p>
    <w:p w14:paraId="73532284" w14:textId="77777777" w:rsidR="00076621" w:rsidRPr="00487B4D" w:rsidRDefault="00076621">
      <w:pPr>
        <w:pStyle w:val="Textoindependiente"/>
        <w:rPr>
          <w:b/>
        </w:rPr>
      </w:pPr>
    </w:p>
    <w:p w14:paraId="576029A6" w14:textId="210CBD07" w:rsidR="00076621" w:rsidRPr="00487B4D" w:rsidRDefault="00000000">
      <w:pPr>
        <w:pStyle w:val="Textoindependiente"/>
        <w:ind w:left="1162" w:right="1621"/>
        <w:jc w:val="both"/>
      </w:pPr>
      <w:r w:rsidRPr="00487B4D">
        <w:t>Parques Nacionales Naturales de Colombia</w:t>
      </w:r>
      <w:r w:rsidR="00E35C10" w:rsidRPr="00487B4D">
        <w:t xml:space="preserve"> -PNNC-</w:t>
      </w:r>
      <w:r w:rsidRPr="00487B4D">
        <w:t xml:space="preserve"> presenta el Plan de Participación Ciudadana</w:t>
      </w:r>
      <w:r w:rsidRPr="00487B4D">
        <w:rPr>
          <w:spacing w:val="1"/>
        </w:rPr>
        <w:t xml:space="preserve"> </w:t>
      </w:r>
      <w:r w:rsidR="009041B2" w:rsidRPr="00487B4D">
        <w:t>2025</w:t>
      </w:r>
      <w:r w:rsidRPr="00487B4D">
        <w:rPr>
          <w:spacing w:val="-15"/>
        </w:rPr>
        <w:t xml:space="preserve"> </w:t>
      </w:r>
      <w:r w:rsidR="0021228F" w:rsidRPr="00487B4D">
        <w:t>el cual</w:t>
      </w:r>
      <w:r w:rsidRPr="00487B4D">
        <w:rPr>
          <w:spacing w:val="-13"/>
        </w:rPr>
        <w:t xml:space="preserve"> </w:t>
      </w:r>
      <w:r w:rsidRPr="00487B4D">
        <w:t>orienta</w:t>
      </w:r>
      <w:r w:rsidRPr="00487B4D">
        <w:rPr>
          <w:spacing w:val="-15"/>
        </w:rPr>
        <w:t xml:space="preserve"> </w:t>
      </w:r>
      <w:r w:rsidRPr="00487B4D">
        <w:t>la</w:t>
      </w:r>
      <w:r w:rsidRPr="00487B4D">
        <w:rPr>
          <w:spacing w:val="-12"/>
        </w:rPr>
        <w:t xml:space="preserve"> </w:t>
      </w:r>
      <w:r w:rsidRPr="00487B4D">
        <w:t>relación</w:t>
      </w:r>
      <w:r w:rsidRPr="00487B4D">
        <w:rPr>
          <w:spacing w:val="-15"/>
        </w:rPr>
        <w:t xml:space="preserve"> </w:t>
      </w:r>
      <w:r w:rsidRPr="00487B4D">
        <w:t>y</w:t>
      </w:r>
      <w:r w:rsidRPr="00487B4D">
        <w:rPr>
          <w:spacing w:val="-12"/>
        </w:rPr>
        <w:t xml:space="preserve"> </w:t>
      </w:r>
      <w:r w:rsidRPr="00487B4D">
        <w:t>el</w:t>
      </w:r>
      <w:r w:rsidRPr="00487B4D">
        <w:rPr>
          <w:spacing w:val="-13"/>
        </w:rPr>
        <w:t xml:space="preserve"> </w:t>
      </w:r>
      <w:r w:rsidRPr="00487B4D">
        <w:t>diálogo</w:t>
      </w:r>
      <w:r w:rsidRPr="00487B4D">
        <w:rPr>
          <w:spacing w:val="-15"/>
        </w:rPr>
        <w:t xml:space="preserve"> </w:t>
      </w:r>
      <w:r w:rsidRPr="00487B4D">
        <w:t>con</w:t>
      </w:r>
      <w:r w:rsidRPr="00487B4D">
        <w:rPr>
          <w:spacing w:val="-12"/>
        </w:rPr>
        <w:t xml:space="preserve"> </w:t>
      </w:r>
      <w:r w:rsidRPr="00487B4D">
        <w:t>sus</w:t>
      </w:r>
      <w:r w:rsidRPr="00487B4D">
        <w:rPr>
          <w:spacing w:val="-12"/>
        </w:rPr>
        <w:t xml:space="preserve"> </w:t>
      </w:r>
      <w:r w:rsidRPr="00487B4D">
        <w:t>grupos</w:t>
      </w:r>
      <w:r w:rsidRPr="00487B4D">
        <w:rPr>
          <w:spacing w:val="-16"/>
        </w:rPr>
        <w:t xml:space="preserve"> </w:t>
      </w:r>
      <w:r w:rsidRPr="00487B4D">
        <w:t>de</w:t>
      </w:r>
      <w:r w:rsidRPr="00487B4D">
        <w:rPr>
          <w:spacing w:val="-15"/>
        </w:rPr>
        <w:t xml:space="preserve"> </w:t>
      </w:r>
      <w:r w:rsidRPr="00487B4D">
        <w:t>valor</w:t>
      </w:r>
      <w:r w:rsidRPr="00487B4D">
        <w:rPr>
          <w:spacing w:val="-68"/>
        </w:rPr>
        <w:t xml:space="preserve"> </w:t>
      </w:r>
      <w:r w:rsidRPr="00487B4D">
        <w:t xml:space="preserve">e interés en </w:t>
      </w:r>
      <w:r w:rsidR="00E35C10" w:rsidRPr="00487B4D">
        <w:t xml:space="preserve">general en las diferentes etapas de la gestión pública, asegurando el diálogo de doble vía </w:t>
      </w:r>
      <w:r w:rsidR="0021228F" w:rsidRPr="00487B4D">
        <w:t xml:space="preserve">en </w:t>
      </w:r>
      <w:r w:rsidRPr="00487B4D">
        <w:t>la planificación, gestión y evaluación de sus planes, programas, proyectos,</w:t>
      </w:r>
      <w:r w:rsidRPr="00487B4D">
        <w:rPr>
          <w:spacing w:val="-68"/>
        </w:rPr>
        <w:t xml:space="preserve"> </w:t>
      </w:r>
      <w:r w:rsidRPr="00487B4D">
        <w:t>trámites</w:t>
      </w:r>
      <w:r w:rsidRPr="00487B4D">
        <w:rPr>
          <w:spacing w:val="-1"/>
        </w:rPr>
        <w:t xml:space="preserve"> </w:t>
      </w:r>
      <w:r w:rsidRPr="00487B4D">
        <w:t>y</w:t>
      </w:r>
      <w:r w:rsidRPr="00487B4D">
        <w:rPr>
          <w:spacing w:val="-2"/>
        </w:rPr>
        <w:t xml:space="preserve"> </w:t>
      </w:r>
      <w:r w:rsidRPr="00487B4D">
        <w:t>servicios</w:t>
      </w:r>
      <w:r w:rsidRPr="00487B4D">
        <w:rPr>
          <w:spacing w:val="-1"/>
        </w:rPr>
        <w:t xml:space="preserve"> </w:t>
      </w:r>
      <w:r w:rsidRPr="00487B4D">
        <w:t>a</w:t>
      </w:r>
      <w:r w:rsidRPr="00487B4D">
        <w:rPr>
          <w:spacing w:val="-2"/>
        </w:rPr>
        <w:t xml:space="preserve"> </w:t>
      </w:r>
      <w:r w:rsidRPr="00487B4D">
        <w:t>través</w:t>
      </w:r>
      <w:r w:rsidRPr="00487B4D">
        <w:rPr>
          <w:spacing w:val="-1"/>
        </w:rPr>
        <w:t xml:space="preserve"> </w:t>
      </w:r>
      <w:r w:rsidRPr="00487B4D">
        <w:t>de</w:t>
      </w:r>
      <w:r w:rsidRPr="00487B4D">
        <w:rPr>
          <w:spacing w:val="-1"/>
        </w:rPr>
        <w:t xml:space="preserve"> </w:t>
      </w:r>
      <w:r w:rsidRPr="00487B4D">
        <w:t>diversos</w:t>
      </w:r>
      <w:r w:rsidRPr="00487B4D">
        <w:rPr>
          <w:spacing w:val="-1"/>
        </w:rPr>
        <w:t xml:space="preserve"> </w:t>
      </w:r>
      <w:r w:rsidRPr="00487B4D">
        <w:t>espacios, mecanismos,</w:t>
      </w:r>
      <w:r w:rsidRPr="00487B4D">
        <w:rPr>
          <w:spacing w:val="-1"/>
        </w:rPr>
        <w:t xml:space="preserve"> </w:t>
      </w:r>
      <w:r w:rsidRPr="00487B4D">
        <w:t>canales</w:t>
      </w:r>
      <w:r w:rsidRPr="00487B4D">
        <w:rPr>
          <w:spacing w:val="-4"/>
        </w:rPr>
        <w:t xml:space="preserve"> </w:t>
      </w:r>
      <w:r w:rsidRPr="00487B4D">
        <w:t>y</w:t>
      </w:r>
      <w:r w:rsidRPr="00487B4D">
        <w:rPr>
          <w:spacing w:val="-2"/>
        </w:rPr>
        <w:t xml:space="preserve"> </w:t>
      </w:r>
      <w:r w:rsidRPr="00487B4D">
        <w:t>prácticas.</w:t>
      </w:r>
    </w:p>
    <w:p w14:paraId="1F2A9D59" w14:textId="77777777" w:rsidR="00076621" w:rsidRPr="00487B4D" w:rsidRDefault="00076621">
      <w:pPr>
        <w:pStyle w:val="Textoindependiente"/>
        <w:spacing w:before="2"/>
      </w:pPr>
    </w:p>
    <w:p w14:paraId="40E32338" w14:textId="57A4EE7A" w:rsidR="00076621" w:rsidRPr="00487B4D" w:rsidRDefault="00000000">
      <w:pPr>
        <w:pStyle w:val="Textoindependiente"/>
        <w:ind w:left="1162" w:right="1624"/>
        <w:jc w:val="both"/>
      </w:pPr>
      <w:r w:rsidRPr="00487B4D">
        <w:t>El</w:t>
      </w:r>
      <w:r w:rsidRPr="00487B4D">
        <w:rPr>
          <w:spacing w:val="-5"/>
        </w:rPr>
        <w:t xml:space="preserve"> </w:t>
      </w:r>
      <w:r w:rsidRPr="00487B4D">
        <w:t>Plan</w:t>
      </w:r>
      <w:r w:rsidRPr="00487B4D">
        <w:rPr>
          <w:spacing w:val="-5"/>
        </w:rPr>
        <w:t xml:space="preserve"> </w:t>
      </w:r>
      <w:r w:rsidRPr="00487B4D">
        <w:t>inicia</w:t>
      </w:r>
      <w:r w:rsidRPr="00487B4D">
        <w:rPr>
          <w:spacing w:val="-5"/>
        </w:rPr>
        <w:t xml:space="preserve"> </w:t>
      </w:r>
      <w:r w:rsidRPr="00487B4D">
        <w:t>con</w:t>
      </w:r>
      <w:r w:rsidRPr="00487B4D">
        <w:rPr>
          <w:spacing w:val="-2"/>
        </w:rPr>
        <w:t xml:space="preserve"> </w:t>
      </w:r>
      <w:r w:rsidR="0021228F" w:rsidRPr="00487B4D">
        <w:t xml:space="preserve">marco el fundamento normativo de la </w:t>
      </w:r>
      <w:r w:rsidRPr="00487B4D">
        <w:t>Participación</w:t>
      </w:r>
      <w:r w:rsidRPr="00487B4D">
        <w:rPr>
          <w:spacing w:val="-68"/>
        </w:rPr>
        <w:t xml:space="preserve"> </w:t>
      </w:r>
      <w:r w:rsidRPr="00487B4D">
        <w:t>Ciudadana</w:t>
      </w:r>
      <w:r w:rsidRPr="00487B4D">
        <w:rPr>
          <w:spacing w:val="-10"/>
        </w:rPr>
        <w:t xml:space="preserve"> </w:t>
      </w:r>
      <w:r w:rsidRPr="00487B4D">
        <w:t>y</w:t>
      </w:r>
      <w:r w:rsidRPr="00487B4D">
        <w:rPr>
          <w:spacing w:val="-11"/>
        </w:rPr>
        <w:t xml:space="preserve"> </w:t>
      </w:r>
      <w:r w:rsidRPr="00487B4D">
        <w:t>Rendición</w:t>
      </w:r>
      <w:r w:rsidRPr="00487B4D">
        <w:rPr>
          <w:spacing w:val="-8"/>
        </w:rPr>
        <w:t xml:space="preserve"> </w:t>
      </w:r>
      <w:r w:rsidRPr="00487B4D">
        <w:t>de</w:t>
      </w:r>
      <w:r w:rsidRPr="00487B4D">
        <w:rPr>
          <w:spacing w:val="-12"/>
        </w:rPr>
        <w:t xml:space="preserve"> </w:t>
      </w:r>
      <w:r w:rsidRPr="00487B4D">
        <w:t>Cuentas,</w:t>
      </w:r>
      <w:r w:rsidRPr="00487B4D">
        <w:rPr>
          <w:spacing w:val="-9"/>
        </w:rPr>
        <w:t xml:space="preserve"> </w:t>
      </w:r>
      <w:r w:rsidR="009041B2" w:rsidRPr="00487B4D">
        <w:t>y termina con la identificación de las actividades participación ciudadana</w:t>
      </w:r>
      <w:r w:rsidR="00E35C10" w:rsidRPr="00487B4D">
        <w:t xml:space="preserve"> y de rendición de cuentas</w:t>
      </w:r>
      <w:r w:rsidR="009041B2" w:rsidRPr="00487B4D">
        <w:t xml:space="preserve">. </w:t>
      </w:r>
    </w:p>
    <w:p w14:paraId="3B892439" w14:textId="77777777" w:rsidR="0021228F" w:rsidRPr="00487B4D" w:rsidRDefault="0021228F">
      <w:pPr>
        <w:pStyle w:val="Textoindependiente"/>
        <w:ind w:left="1162" w:right="1624"/>
        <w:jc w:val="both"/>
      </w:pPr>
    </w:p>
    <w:p w14:paraId="758B0C5C" w14:textId="0779D520" w:rsidR="0021228F" w:rsidRPr="001F0A1E" w:rsidRDefault="00455359" w:rsidP="00455359">
      <w:pPr>
        <w:pStyle w:val="Ttulo1"/>
        <w:rPr>
          <w:sz w:val="24"/>
          <w:szCs w:val="24"/>
        </w:rPr>
      </w:pPr>
      <w:bookmarkStart w:id="1" w:name="_Toc184928010"/>
      <w:r w:rsidRPr="001F0A1E">
        <w:rPr>
          <w:sz w:val="24"/>
          <w:szCs w:val="24"/>
        </w:rPr>
        <w:t>1.</w:t>
      </w:r>
      <w:r w:rsidR="0021228F" w:rsidRPr="001F0A1E">
        <w:rPr>
          <w:sz w:val="24"/>
          <w:szCs w:val="24"/>
        </w:rPr>
        <w:t>FUNDAMENTO NORMATIVO</w:t>
      </w:r>
      <w:bookmarkEnd w:id="1"/>
    </w:p>
    <w:p w14:paraId="2239118A" w14:textId="77777777" w:rsidR="00E35C10" w:rsidRPr="00487B4D" w:rsidRDefault="00E35C10">
      <w:pPr>
        <w:pStyle w:val="Textoindependiente"/>
        <w:ind w:left="1162" w:right="1624"/>
        <w:jc w:val="both"/>
      </w:pPr>
    </w:p>
    <w:p w14:paraId="6BCDA097" w14:textId="28B7D703" w:rsidR="0021228F" w:rsidRPr="00487B4D" w:rsidRDefault="0021228F">
      <w:pPr>
        <w:pStyle w:val="Textoindependiente"/>
        <w:ind w:left="1162" w:right="1624"/>
        <w:jc w:val="both"/>
        <w:rPr>
          <w:b/>
          <w:bCs/>
          <w:sz w:val="28"/>
          <w:szCs w:val="28"/>
        </w:rPr>
      </w:pPr>
      <w:r w:rsidRPr="00487B4D">
        <w:rPr>
          <w:b/>
          <w:bCs/>
          <w:sz w:val="28"/>
          <w:szCs w:val="28"/>
        </w:rPr>
        <w:t>Constitución política de Colombia</w:t>
      </w:r>
    </w:p>
    <w:p w14:paraId="7EF35A15" w14:textId="77777777" w:rsidR="0021228F" w:rsidRPr="00487B4D" w:rsidRDefault="0021228F">
      <w:pPr>
        <w:pStyle w:val="Textoindependiente"/>
        <w:ind w:left="1162" w:right="1624"/>
        <w:jc w:val="both"/>
      </w:pPr>
    </w:p>
    <w:p w14:paraId="53D7C36F" w14:textId="3A4BD999" w:rsidR="0021228F" w:rsidRPr="00487B4D" w:rsidRDefault="0021228F">
      <w:pPr>
        <w:pStyle w:val="Textoindependiente"/>
        <w:ind w:left="1162" w:right="1624"/>
        <w:jc w:val="both"/>
      </w:pPr>
      <w:r w:rsidRPr="00487B4D">
        <w:t>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45DBF027" w14:textId="77777777" w:rsidR="00D979B2" w:rsidRPr="00487B4D" w:rsidRDefault="00D979B2">
      <w:pPr>
        <w:pStyle w:val="Textoindependiente"/>
        <w:ind w:left="1162" w:right="1624"/>
        <w:jc w:val="both"/>
      </w:pPr>
    </w:p>
    <w:p w14:paraId="47070B5C" w14:textId="5CF5FA78" w:rsidR="00E35C10" w:rsidRPr="00487B4D" w:rsidRDefault="00D979B2">
      <w:pPr>
        <w:pStyle w:val="Textoindependiente"/>
        <w:ind w:left="1162" w:right="1624"/>
        <w:jc w:val="both"/>
      </w:pPr>
      <w:r w:rsidRPr="00487B4D">
        <w:t>ARTICULO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w:t>
      </w:r>
    </w:p>
    <w:p w14:paraId="4C51A000" w14:textId="77777777" w:rsidR="000C7E52" w:rsidRPr="00487B4D" w:rsidRDefault="000C7E52">
      <w:pPr>
        <w:pStyle w:val="Textoindependiente"/>
        <w:ind w:left="1162" w:right="1624"/>
        <w:jc w:val="both"/>
      </w:pPr>
    </w:p>
    <w:p w14:paraId="2939F59D" w14:textId="2F101CD4" w:rsidR="00D979B2" w:rsidRPr="00487B4D" w:rsidRDefault="00D979B2">
      <w:pPr>
        <w:pStyle w:val="Textoindependiente"/>
        <w:ind w:left="1162" w:right="1624"/>
        <w:jc w:val="both"/>
      </w:pPr>
      <w:r w:rsidRPr="00487B4D">
        <w:t>ARTICULO 23. Toda persona tiene derecho a presentar peticiones respetuosas a las autoridades por motivos de interés general o particular y a obtener pronta resolución. El legislador podrá reglamentar su ejercicio ante organizaciones privadas para garantizar los derechos fundamentales. ARTICULO 40. Todo ciudadano tiene derecho a participar en la conformación, ejercicio y control del poder político (…).</w:t>
      </w:r>
    </w:p>
    <w:p w14:paraId="68A5E35C" w14:textId="77777777" w:rsidR="000C7E52" w:rsidRPr="00487B4D" w:rsidRDefault="000C7E52">
      <w:pPr>
        <w:pStyle w:val="Textoindependiente"/>
        <w:ind w:left="1162" w:right="1624"/>
        <w:jc w:val="both"/>
      </w:pPr>
    </w:p>
    <w:p w14:paraId="1D3365A0" w14:textId="2BCE57A5" w:rsidR="00501150" w:rsidRPr="00487B4D" w:rsidRDefault="00997E40">
      <w:pPr>
        <w:pStyle w:val="Textoindependiente"/>
        <w:ind w:left="1162" w:right="1624"/>
        <w:jc w:val="both"/>
      </w:pPr>
      <w:r w:rsidRPr="00487B4D">
        <w:t>ARTICULO 74. Todas las personas tienen derecho a acceder a los documentos públicos salvo los casos que establezca la ley.</w:t>
      </w:r>
    </w:p>
    <w:p w14:paraId="2B4EA2CA" w14:textId="77777777" w:rsidR="00997E40" w:rsidRPr="00487B4D" w:rsidRDefault="00997E40">
      <w:pPr>
        <w:pStyle w:val="Textoindependiente"/>
        <w:ind w:left="1162" w:right="1624"/>
        <w:jc w:val="both"/>
      </w:pPr>
    </w:p>
    <w:p w14:paraId="36443D59" w14:textId="183542FD" w:rsidR="00997E40" w:rsidRPr="00487B4D" w:rsidRDefault="00997E40">
      <w:pPr>
        <w:pStyle w:val="Textoindependiente"/>
        <w:ind w:left="1162" w:right="1624"/>
        <w:jc w:val="both"/>
      </w:pPr>
      <w:r w:rsidRPr="00487B4D">
        <w:t>ARTICULO 79. Todas las personas tienen derecho a gozar de un ambiente sano. La ley garantizará la participación de la comunidad en las decisiones que puedan afectarlo.</w:t>
      </w:r>
    </w:p>
    <w:p w14:paraId="7A20EB4F" w14:textId="77777777" w:rsidR="00997E40" w:rsidRPr="00487B4D" w:rsidRDefault="00997E40">
      <w:pPr>
        <w:pStyle w:val="Textoindependiente"/>
        <w:ind w:left="1162" w:right="1624"/>
        <w:jc w:val="both"/>
      </w:pPr>
    </w:p>
    <w:p w14:paraId="27E88869" w14:textId="701D0A56" w:rsidR="00997E40" w:rsidRPr="00487B4D" w:rsidRDefault="00997E40" w:rsidP="00487B4D">
      <w:pPr>
        <w:pStyle w:val="Textoindependiente"/>
        <w:ind w:left="1162" w:right="1624"/>
        <w:jc w:val="both"/>
      </w:pPr>
      <w:r w:rsidRPr="00487B4D">
        <w:t>ARTICULO 270. La ley organizará las formas y los sistemas de participación ciudadana que permitan vigilar la gestión pública que se cumpla en los diversos niveles administrativos y su resultado.</w:t>
      </w:r>
    </w:p>
    <w:p w14:paraId="2A7A1791" w14:textId="77777777" w:rsidR="00997E40" w:rsidRPr="00487B4D" w:rsidRDefault="00997E40">
      <w:pPr>
        <w:pStyle w:val="Textoindependiente"/>
        <w:ind w:left="1162" w:right="1624"/>
        <w:jc w:val="both"/>
      </w:pPr>
    </w:p>
    <w:p w14:paraId="7DA70A4B" w14:textId="77777777" w:rsidR="00C84EA1" w:rsidRDefault="00997E40" w:rsidP="00997E40">
      <w:pPr>
        <w:pStyle w:val="Textoindependiente"/>
        <w:ind w:right="1624"/>
        <w:jc w:val="both"/>
      </w:pPr>
      <w:r w:rsidRPr="00487B4D">
        <w:t xml:space="preserve">                </w:t>
      </w:r>
    </w:p>
    <w:p w14:paraId="7E745A13" w14:textId="77777777" w:rsidR="00C84EA1" w:rsidRDefault="00C84EA1" w:rsidP="00997E40">
      <w:pPr>
        <w:pStyle w:val="Textoindependiente"/>
        <w:ind w:right="1624"/>
        <w:jc w:val="both"/>
      </w:pPr>
    </w:p>
    <w:p w14:paraId="1C68A414" w14:textId="77777777" w:rsidR="00C84EA1" w:rsidRDefault="00C84EA1" w:rsidP="00997E40">
      <w:pPr>
        <w:pStyle w:val="Textoindependiente"/>
        <w:ind w:right="1624"/>
        <w:jc w:val="both"/>
      </w:pPr>
    </w:p>
    <w:p w14:paraId="302F5111" w14:textId="77777777" w:rsidR="00C84EA1" w:rsidRDefault="00C84EA1" w:rsidP="00997E40">
      <w:pPr>
        <w:pStyle w:val="Textoindependiente"/>
        <w:ind w:right="1624"/>
        <w:jc w:val="both"/>
      </w:pPr>
    </w:p>
    <w:p w14:paraId="7029EDA3" w14:textId="5D8EB8A8" w:rsidR="00997E40" w:rsidRPr="00487B4D" w:rsidRDefault="00C84EA1" w:rsidP="00997E40">
      <w:pPr>
        <w:pStyle w:val="Textoindependiente"/>
        <w:ind w:right="1624"/>
        <w:jc w:val="both"/>
        <w:rPr>
          <w:b/>
          <w:bCs/>
          <w:sz w:val="28"/>
          <w:szCs w:val="28"/>
        </w:rPr>
      </w:pPr>
      <w:r>
        <w:lastRenderedPageBreak/>
        <w:t xml:space="preserve">                </w:t>
      </w:r>
      <w:r w:rsidR="00997E40" w:rsidRPr="00487B4D">
        <w:rPr>
          <w:b/>
          <w:bCs/>
          <w:sz w:val="28"/>
          <w:szCs w:val="28"/>
        </w:rPr>
        <w:t>Leyes</w:t>
      </w:r>
    </w:p>
    <w:p w14:paraId="20A407A8" w14:textId="77777777" w:rsidR="00997E40" w:rsidRPr="00487B4D" w:rsidRDefault="00997E40">
      <w:pPr>
        <w:pStyle w:val="Textoindependiente"/>
        <w:ind w:left="1162" w:right="1624"/>
        <w:jc w:val="both"/>
        <w:rPr>
          <w:b/>
          <w:bCs/>
          <w:sz w:val="28"/>
          <w:szCs w:val="28"/>
        </w:rPr>
      </w:pPr>
    </w:p>
    <w:p w14:paraId="0D7B44D8" w14:textId="4F583BB7" w:rsidR="00997E40" w:rsidRPr="00487B4D" w:rsidRDefault="00997E40">
      <w:pPr>
        <w:pStyle w:val="Textoindependiente"/>
        <w:ind w:left="1162" w:right="1624"/>
        <w:jc w:val="both"/>
      </w:pPr>
      <w:r w:rsidRPr="00487B4D">
        <w:t>LEY 134 de 1994. Por la cual se dictan normas sobre mecanismos de participación ciudadana.</w:t>
      </w:r>
    </w:p>
    <w:p w14:paraId="48687166" w14:textId="77777777" w:rsidR="00997E40" w:rsidRPr="00487B4D" w:rsidRDefault="00997E40">
      <w:pPr>
        <w:pStyle w:val="Textoindependiente"/>
        <w:ind w:left="1162" w:right="1624"/>
        <w:jc w:val="both"/>
      </w:pPr>
    </w:p>
    <w:p w14:paraId="64F58077" w14:textId="7602908F" w:rsidR="00997E40" w:rsidRPr="00487B4D" w:rsidRDefault="00997E40">
      <w:pPr>
        <w:pStyle w:val="Textoindependiente"/>
        <w:ind w:left="1162" w:right="1624"/>
        <w:jc w:val="both"/>
      </w:pPr>
      <w:r w:rsidRPr="00487B4D">
        <w:t>LEY 1474 de 2011. Por la cual se dictan normas orientadas a fortalecer los mecanismos de prevención, investigación y sanción de actos de corrupción y la efectividad del control de la gestión pública.</w:t>
      </w:r>
    </w:p>
    <w:p w14:paraId="09B038F2" w14:textId="77777777" w:rsidR="00997E40" w:rsidRPr="00487B4D" w:rsidRDefault="00997E40">
      <w:pPr>
        <w:pStyle w:val="Textoindependiente"/>
        <w:ind w:left="1162" w:right="1624"/>
        <w:jc w:val="both"/>
      </w:pPr>
    </w:p>
    <w:p w14:paraId="360C78ED" w14:textId="7977A263" w:rsidR="00997E40" w:rsidRPr="00487B4D" w:rsidRDefault="00997E40">
      <w:pPr>
        <w:pStyle w:val="Textoindependiente"/>
        <w:ind w:left="1162" w:right="1624"/>
        <w:jc w:val="both"/>
      </w:pPr>
      <w:r w:rsidRPr="00487B4D">
        <w:t xml:space="preserve">LEY 1712 de 2014. Por medio de la cual se crea la Ley de Transparencia y del Derecho de Acceso a la Información Pública Nacional y se dictan otras disposiciones. </w:t>
      </w:r>
    </w:p>
    <w:p w14:paraId="73C6CA06" w14:textId="77777777" w:rsidR="00997E40" w:rsidRPr="00487B4D" w:rsidRDefault="00997E40">
      <w:pPr>
        <w:pStyle w:val="Textoindependiente"/>
        <w:ind w:left="1162" w:right="1624"/>
        <w:jc w:val="both"/>
      </w:pPr>
    </w:p>
    <w:p w14:paraId="40235FE5" w14:textId="3E9479CC" w:rsidR="00997E40" w:rsidRPr="00487B4D" w:rsidRDefault="00997E40">
      <w:pPr>
        <w:pStyle w:val="Textoindependiente"/>
        <w:ind w:left="1162" w:right="1624"/>
        <w:jc w:val="both"/>
      </w:pPr>
      <w:r w:rsidRPr="00487B4D">
        <w:t>LEY 1757 de 2015. Por la cual se dictan disposiciones en materia de promoción y protección del derecho a la participación democrática.</w:t>
      </w:r>
    </w:p>
    <w:p w14:paraId="5A70A77E" w14:textId="77777777" w:rsidR="009A0D42" w:rsidRPr="00487B4D" w:rsidRDefault="009A0D42">
      <w:pPr>
        <w:pStyle w:val="Textoindependiente"/>
        <w:ind w:left="1162" w:right="1624"/>
        <w:jc w:val="both"/>
      </w:pPr>
    </w:p>
    <w:p w14:paraId="442DC521" w14:textId="49C833B4" w:rsidR="009A0D42" w:rsidRPr="00487B4D" w:rsidRDefault="009A0D42">
      <w:pPr>
        <w:pStyle w:val="Textoindependiente"/>
        <w:ind w:left="1162" w:right="1624"/>
        <w:jc w:val="both"/>
      </w:pPr>
      <w:r w:rsidRPr="00487B4D">
        <w:t>Decreto</w:t>
      </w:r>
      <w:r w:rsidR="0041257B" w:rsidRPr="00487B4D">
        <w:t xml:space="preserve"> 1499 de 2017. Por medio del cual se modifica el Decreto </w:t>
      </w:r>
      <w:hyperlink r:id="rId11" w:anchor="1083" w:history="1">
        <w:r w:rsidR="0041257B" w:rsidRPr="00487B4D">
          <w:t>1083</w:t>
        </w:r>
      </w:hyperlink>
      <w:r w:rsidR="0041257B" w:rsidRPr="00487B4D">
        <w:t> de 2015, Decreto Único Reglamentario del Sector Función Pública, en lo relacionado con el Sistema de Gestión establecido en el artículo 133 de la Ley 1753 de 2015.</w:t>
      </w:r>
    </w:p>
    <w:p w14:paraId="29A54765" w14:textId="77777777" w:rsidR="0041257B" w:rsidRPr="00487B4D" w:rsidRDefault="0041257B">
      <w:pPr>
        <w:pStyle w:val="Textoindependiente"/>
        <w:ind w:left="1162" w:right="1624"/>
        <w:jc w:val="both"/>
      </w:pPr>
    </w:p>
    <w:p w14:paraId="4840537D" w14:textId="18737956" w:rsidR="0041257B" w:rsidRPr="00487B4D" w:rsidRDefault="0041257B">
      <w:pPr>
        <w:pStyle w:val="Textoindependiente"/>
        <w:ind w:left="1162" w:right="1624"/>
        <w:jc w:val="both"/>
      </w:pPr>
      <w:r w:rsidRPr="00487B4D">
        <w:t>Decreto 230 de 2021 "Por el cual se crea y organiza el Sistema Nacional de Rendición de Cuentas"</w:t>
      </w:r>
    </w:p>
    <w:p w14:paraId="7C6304BC" w14:textId="77777777" w:rsidR="0041257B" w:rsidRPr="00487B4D" w:rsidRDefault="0041257B">
      <w:pPr>
        <w:pStyle w:val="Textoindependiente"/>
        <w:ind w:left="1162" w:right="1624"/>
        <w:jc w:val="both"/>
      </w:pPr>
    </w:p>
    <w:p w14:paraId="51FC4687" w14:textId="0C0D8C12" w:rsidR="0041257B" w:rsidRPr="00487B4D" w:rsidRDefault="0041257B">
      <w:pPr>
        <w:pStyle w:val="Textoindependiente"/>
        <w:ind w:left="1162" w:right="1624"/>
        <w:jc w:val="both"/>
      </w:pPr>
      <w:r w:rsidRPr="00487B4D">
        <w:t>Ley 2195 de 2022 “por medio de la cual se adoptan medidas en materia de transparencia, prevención y lucha contra la corrupción y se dictan otras disposiciones.”</w:t>
      </w:r>
    </w:p>
    <w:p w14:paraId="74DA67CC" w14:textId="77777777" w:rsidR="009A0D42" w:rsidRPr="00487B4D" w:rsidRDefault="009A0D42">
      <w:pPr>
        <w:pStyle w:val="Textoindependiente"/>
        <w:ind w:left="1162" w:right="1624"/>
        <w:jc w:val="both"/>
      </w:pPr>
    </w:p>
    <w:p w14:paraId="55368FF5" w14:textId="7EBBE380" w:rsidR="0041257B" w:rsidRPr="001F0A1E" w:rsidRDefault="00985E8D" w:rsidP="00455359">
      <w:pPr>
        <w:pStyle w:val="Ttulo1"/>
        <w:rPr>
          <w:sz w:val="24"/>
          <w:szCs w:val="24"/>
        </w:rPr>
      </w:pPr>
      <w:r w:rsidRPr="001F0A1E">
        <w:rPr>
          <w:sz w:val="24"/>
          <w:szCs w:val="24"/>
        </w:rPr>
        <w:t xml:space="preserve"> </w:t>
      </w:r>
      <w:bookmarkStart w:id="2" w:name="_Toc184928011"/>
      <w:r w:rsidR="001F0A1E" w:rsidRPr="001F0A1E">
        <w:rPr>
          <w:sz w:val="24"/>
          <w:szCs w:val="24"/>
        </w:rPr>
        <w:t xml:space="preserve">2. </w:t>
      </w:r>
      <w:r w:rsidR="0041257B" w:rsidRPr="001F0A1E">
        <w:rPr>
          <w:sz w:val="24"/>
          <w:szCs w:val="24"/>
        </w:rPr>
        <w:t>OBJETIVOS</w:t>
      </w:r>
      <w:bookmarkEnd w:id="2"/>
    </w:p>
    <w:p w14:paraId="5BAF56B3" w14:textId="77777777" w:rsidR="0041257B" w:rsidRPr="00487B4D" w:rsidRDefault="0041257B" w:rsidP="0041257B">
      <w:pPr>
        <w:pStyle w:val="Textoindependiente"/>
        <w:ind w:left="2002" w:right="1624"/>
        <w:jc w:val="both"/>
        <w:rPr>
          <w:b/>
          <w:bCs/>
          <w:sz w:val="28"/>
          <w:szCs w:val="28"/>
        </w:rPr>
      </w:pPr>
    </w:p>
    <w:p w14:paraId="799AC687" w14:textId="5E0A4A11" w:rsidR="0041257B" w:rsidRPr="00487B4D" w:rsidRDefault="0041257B" w:rsidP="0041257B">
      <w:pPr>
        <w:pStyle w:val="Textoindependiente"/>
        <w:ind w:left="1282" w:right="1624"/>
        <w:jc w:val="both"/>
      </w:pPr>
      <w:r w:rsidRPr="00487B4D">
        <w:t xml:space="preserve">Definir las acciones a desarrollar por parte de Parques Nacionales Naturales de Colombia PNNC durante la vigencia 2025 para implementa5 la Política de Participación Ciudadana en la Gestión Pública y promover una mayor incidencia de la ciudadanía y los grupos de valor en las acciones de participación y rendición de cuentas. </w:t>
      </w:r>
    </w:p>
    <w:p w14:paraId="4E6AC32F" w14:textId="77777777" w:rsidR="0041257B" w:rsidRPr="00487B4D" w:rsidRDefault="0041257B" w:rsidP="0041257B">
      <w:pPr>
        <w:pStyle w:val="Textoindependiente"/>
        <w:ind w:left="1282" w:right="1624"/>
        <w:jc w:val="both"/>
      </w:pPr>
    </w:p>
    <w:p w14:paraId="5B81BFF2" w14:textId="791C76FC" w:rsidR="0041257B" w:rsidRPr="00487B4D" w:rsidRDefault="0041257B" w:rsidP="0041257B">
      <w:pPr>
        <w:pStyle w:val="Textoindependiente"/>
        <w:numPr>
          <w:ilvl w:val="0"/>
          <w:numId w:val="17"/>
        </w:numPr>
        <w:ind w:right="1624"/>
        <w:jc w:val="both"/>
      </w:pPr>
      <w:r w:rsidRPr="00487B4D">
        <w:t xml:space="preserve">Articular los espacios de participación ciudadana y comunicación en todo el ciclo de la gestión pública (planeación, implementación, evaluación y seguimiento) de la Entidad. </w:t>
      </w:r>
    </w:p>
    <w:p w14:paraId="00F91D4B" w14:textId="26A4BB4C" w:rsidR="0041257B" w:rsidRPr="00487B4D" w:rsidRDefault="0041257B" w:rsidP="0041257B">
      <w:pPr>
        <w:pStyle w:val="Textoindependiente"/>
        <w:numPr>
          <w:ilvl w:val="0"/>
          <w:numId w:val="17"/>
        </w:numPr>
        <w:ind w:right="1624"/>
        <w:jc w:val="both"/>
      </w:pPr>
      <w:r w:rsidRPr="00487B4D">
        <w:t>Velar por la intervención y conocimiento de la ciudadanía y los grupos de valor acerca de la ejecución de las políticas, planes, programas o proyectos.</w:t>
      </w:r>
    </w:p>
    <w:p w14:paraId="6C4AC599" w14:textId="49A53A81" w:rsidR="0041257B" w:rsidRPr="00487B4D" w:rsidRDefault="0041257B" w:rsidP="0041257B">
      <w:pPr>
        <w:pStyle w:val="Textoindependiente"/>
        <w:numPr>
          <w:ilvl w:val="0"/>
          <w:numId w:val="17"/>
        </w:numPr>
        <w:ind w:right="1624"/>
        <w:jc w:val="both"/>
      </w:pPr>
      <w:r w:rsidRPr="00487B4D">
        <w:t xml:space="preserve">Fortalecer la relación Estado-ciudadano necesarias para el desarrollo de la Participación Ciudadana y la Rendición de Cuentas. </w:t>
      </w:r>
    </w:p>
    <w:p w14:paraId="1ABE5A9B" w14:textId="100E2332" w:rsidR="0041257B" w:rsidRPr="00487B4D" w:rsidRDefault="0041257B" w:rsidP="0041257B">
      <w:pPr>
        <w:pStyle w:val="Textoindependiente"/>
        <w:numPr>
          <w:ilvl w:val="0"/>
          <w:numId w:val="17"/>
        </w:numPr>
        <w:ind w:right="1624"/>
        <w:jc w:val="both"/>
      </w:pPr>
      <w:r w:rsidRPr="00487B4D">
        <w:t>Socializar de manera permanente la gestión realizada, los resultados alcanzados en la ejecución de los planes institucionales, así como el recibo de la retroalimentación por parte de la ciudadanía.</w:t>
      </w:r>
    </w:p>
    <w:p w14:paraId="00985212" w14:textId="77777777" w:rsidR="0041257B" w:rsidRPr="00487B4D" w:rsidRDefault="0041257B" w:rsidP="00F04082">
      <w:pPr>
        <w:pStyle w:val="Textoindependiente"/>
        <w:ind w:left="1134" w:right="1624"/>
        <w:jc w:val="both"/>
        <w:rPr>
          <w:b/>
          <w:bCs/>
          <w:sz w:val="28"/>
          <w:szCs w:val="28"/>
        </w:rPr>
      </w:pPr>
    </w:p>
    <w:p w14:paraId="51D227CD" w14:textId="77777777" w:rsidR="0041257B" w:rsidRDefault="0041257B" w:rsidP="00F04082">
      <w:pPr>
        <w:pStyle w:val="Textoindependiente"/>
        <w:ind w:left="1134" w:right="1624"/>
        <w:jc w:val="both"/>
        <w:rPr>
          <w:b/>
          <w:bCs/>
          <w:sz w:val="28"/>
          <w:szCs w:val="28"/>
        </w:rPr>
      </w:pPr>
    </w:p>
    <w:p w14:paraId="37F120E0" w14:textId="77777777" w:rsidR="00C84EA1" w:rsidRDefault="00C84EA1" w:rsidP="00F04082">
      <w:pPr>
        <w:pStyle w:val="Textoindependiente"/>
        <w:ind w:left="1134" w:right="1624"/>
        <w:jc w:val="both"/>
        <w:rPr>
          <w:b/>
          <w:bCs/>
          <w:sz w:val="28"/>
          <w:szCs w:val="28"/>
        </w:rPr>
      </w:pPr>
    </w:p>
    <w:p w14:paraId="2CCF30CC" w14:textId="77777777" w:rsidR="00C84EA1" w:rsidRDefault="00C84EA1" w:rsidP="00F04082">
      <w:pPr>
        <w:pStyle w:val="Textoindependiente"/>
        <w:ind w:left="1134" w:right="1624"/>
        <w:jc w:val="both"/>
        <w:rPr>
          <w:b/>
          <w:bCs/>
          <w:sz w:val="28"/>
          <w:szCs w:val="28"/>
        </w:rPr>
      </w:pPr>
    </w:p>
    <w:p w14:paraId="24869801" w14:textId="77777777" w:rsidR="001F0A1E" w:rsidRPr="001F0A1E" w:rsidRDefault="001F0A1E" w:rsidP="00F04082">
      <w:pPr>
        <w:pStyle w:val="Textoindependiente"/>
        <w:ind w:left="1134" w:right="1624"/>
        <w:jc w:val="both"/>
        <w:rPr>
          <w:b/>
          <w:bCs/>
          <w:sz w:val="24"/>
          <w:szCs w:val="24"/>
        </w:rPr>
      </w:pPr>
    </w:p>
    <w:p w14:paraId="4482FB2D" w14:textId="09003E26" w:rsidR="0041257B" w:rsidRPr="001F0A1E" w:rsidRDefault="00F23DBD" w:rsidP="00455359">
      <w:pPr>
        <w:pStyle w:val="Ttulo1"/>
        <w:rPr>
          <w:sz w:val="24"/>
          <w:szCs w:val="24"/>
        </w:rPr>
      </w:pPr>
      <w:bookmarkStart w:id="3" w:name="_Toc184928012"/>
      <w:r w:rsidRPr="001F0A1E">
        <w:rPr>
          <w:sz w:val="24"/>
          <w:szCs w:val="24"/>
        </w:rPr>
        <w:t>3. MARCO DE REFERENCIA</w:t>
      </w:r>
      <w:bookmarkEnd w:id="3"/>
    </w:p>
    <w:p w14:paraId="1F77B0A0" w14:textId="77777777" w:rsidR="0041257B" w:rsidRPr="00487B4D" w:rsidRDefault="0041257B" w:rsidP="00F04082">
      <w:pPr>
        <w:pStyle w:val="Textoindependiente"/>
        <w:ind w:left="1134" w:right="1624"/>
        <w:jc w:val="both"/>
        <w:rPr>
          <w:b/>
          <w:bCs/>
          <w:sz w:val="28"/>
          <w:szCs w:val="28"/>
        </w:rPr>
      </w:pPr>
    </w:p>
    <w:p w14:paraId="29D4CD87" w14:textId="5142EEB9" w:rsidR="00F04082" w:rsidRPr="00487B4D" w:rsidRDefault="00F04082" w:rsidP="0041257B">
      <w:pPr>
        <w:pStyle w:val="Textoindependiente"/>
        <w:ind w:left="1134" w:right="1624"/>
        <w:jc w:val="both"/>
        <w:rPr>
          <w:b/>
          <w:bCs/>
          <w:sz w:val="28"/>
          <w:szCs w:val="28"/>
        </w:rPr>
      </w:pPr>
      <w:r w:rsidRPr="00487B4D">
        <w:rPr>
          <w:b/>
          <w:bCs/>
          <w:sz w:val="28"/>
          <w:szCs w:val="28"/>
        </w:rPr>
        <w:t>Lineamientos para definir acciones de participación ciudadana en cada una de las fases de ciclo de gestión institucional</w:t>
      </w:r>
    </w:p>
    <w:p w14:paraId="4AE04D80" w14:textId="77777777" w:rsidR="0041257B" w:rsidRPr="00487B4D" w:rsidRDefault="0041257B" w:rsidP="0041257B">
      <w:pPr>
        <w:pStyle w:val="Textoindependiente"/>
        <w:ind w:left="1134" w:right="1624"/>
        <w:jc w:val="both"/>
        <w:rPr>
          <w:b/>
          <w:bCs/>
          <w:sz w:val="28"/>
          <w:szCs w:val="28"/>
        </w:rPr>
      </w:pPr>
    </w:p>
    <w:p w14:paraId="0E977811" w14:textId="77777777" w:rsidR="0041257B" w:rsidRPr="00487B4D" w:rsidRDefault="0041257B" w:rsidP="0041257B">
      <w:pPr>
        <w:pStyle w:val="Textoindependiente"/>
        <w:ind w:left="1162"/>
        <w:jc w:val="both"/>
      </w:pPr>
      <w:r w:rsidRPr="00487B4D">
        <w:t>¿Qué</w:t>
      </w:r>
      <w:r w:rsidRPr="00487B4D">
        <w:rPr>
          <w:spacing w:val="-2"/>
        </w:rPr>
        <w:t xml:space="preserve"> </w:t>
      </w:r>
      <w:r w:rsidRPr="00487B4D">
        <w:t>es</w:t>
      </w:r>
      <w:r w:rsidRPr="00487B4D">
        <w:rPr>
          <w:spacing w:val="-4"/>
        </w:rPr>
        <w:t xml:space="preserve"> </w:t>
      </w:r>
      <w:r w:rsidRPr="00487B4D">
        <w:t>la</w:t>
      </w:r>
      <w:r w:rsidRPr="00487B4D">
        <w:rPr>
          <w:spacing w:val="-2"/>
        </w:rPr>
        <w:t xml:space="preserve"> </w:t>
      </w:r>
      <w:r w:rsidRPr="00487B4D">
        <w:t>participación</w:t>
      </w:r>
      <w:r w:rsidRPr="00487B4D">
        <w:rPr>
          <w:spacing w:val="-2"/>
        </w:rPr>
        <w:t xml:space="preserve"> </w:t>
      </w:r>
      <w:r w:rsidRPr="00487B4D">
        <w:t>ciudadana?</w:t>
      </w:r>
    </w:p>
    <w:p w14:paraId="63E5D2A1" w14:textId="77777777" w:rsidR="0041257B" w:rsidRPr="00487B4D" w:rsidRDefault="0041257B" w:rsidP="0041257B">
      <w:pPr>
        <w:pStyle w:val="Textoindependiente"/>
        <w:spacing w:before="1"/>
      </w:pPr>
    </w:p>
    <w:p w14:paraId="02CE5C02" w14:textId="77777777" w:rsidR="0041257B" w:rsidRPr="00487B4D" w:rsidRDefault="0041257B" w:rsidP="0041257B">
      <w:pPr>
        <w:pStyle w:val="Textoindependiente"/>
        <w:ind w:left="1162" w:right="1617"/>
        <w:jc w:val="both"/>
      </w:pPr>
      <w:r w:rsidRPr="00487B4D">
        <w:rPr>
          <w:w w:val="95"/>
        </w:rPr>
        <w:t>La</w:t>
      </w:r>
      <w:r w:rsidRPr="00487B4D">
        <w:rPr>
          <w:spacing w:val="17"/>
          <w:w w:val="95"/>
        </w:rPr>
        <w:t xml:space="preserve"> </w:t>
      </w:r>
      <w:r w:rsidRPr="00487B4D">
        <w:rPr>
          <w:w w:val="95"/>
        </w:rPr>
        <w:t>política</w:t>
      </w:r>
      <w:r w:rsidRPr="00487B4D">
        <w:rPr>
          <w:spacing w:val="17"/>
          <w:w w:val="95"/>
        </w:rPr>
        <w:t xml:space="preserve"> </w:t>
      </w:r>
      <w:r w:rsidRPr="00487B4D">
        <w:rPr>
          <w:w w:val="95"/>
        </w:rPr>
        <w:t>de</w:t>
      </w:r>
      <w:r w:rsidRPr="00487B4D">
        <w:rPr>
          <w:spacing w:val="17"/>
          <w:w w:val="95"/>
        </w:rPr>
        <w:t xml:space="preserve"> </w:t>
      </w:r>
      <w:r w:rsidRPr="00487B4D">
        <w:rPr>
          <w:w w:val="95"/>
        </w:rPr>
        <w:t>Participación</w:t>
      </w:r>
      <w:r w:rsidRPr="00487B4D">
        <w:rPr>
          <w:spacing w:val="18"/>
          <w:w w:val="95"/>
        </w:rPr>
        <w:t xml:space="preserve"> </w:t>
      </w:r>
      <w:r w:rsidRPr="00487B4D">
        <w:rPr>
          <w:w w:val="95"/>
        </w:rPr>
        <w:t>Ciudadana</w:t>
      </w:r>
      <w:r w:rsidRPr="00487B4D">
        <w:rPr>
          <w:spacing w:val="19"/>
          <w:w w:val="95"/>
        </w:rPr>
        <w:t xml:space="preserve"> </w:t>
      </w:r>
      <w:r w:rsidRPr="00487B4D">
        <w:rPr>
          <w:w w:val="95"/>
        </w:rPr>
        <w:t>en</w:t>
      </w:r>
      <w:r w:rsidRPr="00487B4D">
        <w:rPr>
          <w:spacing w:val="19"/>
          <w:w w:val="95"/>
        </w:rPr>
        <w:t xml:space="preserve"> </w:t>
      </w:r>
      <w:r w:rsidRPr="00487B4D">
        <w:rPr>
          <w:w w:val="95"/>
        </w:rPr>
        <w:t>la</w:t>
      </w:r>
      <w:r w:rsidRPr="00487B4D">
        <w:rPr>
          <w:spacing w:val="18"/>
          <w:w w:val="95"/>
        </w:rPr>
        <w:t xml:space="preserve"> </w:t>
      </w:r>
      <w:r w:rsidRPr="00487B4D">
        <w:rPr>
          <w:w w:val="95"/>
        </w:rPr>
        <w:t>Gestión</w:t>
      </w:r>
      <w:r w:rsidRPr="00487B4D">
        <w:rPr>
          <w:spacing w:val="19"/>
          <w:w w:val="95"/>
        </w:rPr>
        <w:t xml:space="preserve"> </w:t>
      </w:r>
      <w:r w:rsidRPr="00487B4D">
        <w:rPr>
          <w:w w:val="95"/>
        </w:rPr>
        <w:t>Pública</w:t>
      </w:r>
      <w:r w:rsidRPr="00487B4D">
        <w:rPr>
          <w:spacing w:val="17"/>
          <w:w w:val="95"/>
        </w:rPr>
        <w:t xml:space="preserve"> </w:t>
      </w:r>
      <w:r w:rsidRPr="00487B4D">
        <w:rPr>
          <w:w w:val="95"/>
        </w:rPr>
        <w:t>tiene</w:t>
      </w:r>
      <w:r w:rsidRPr="00487B4D">
        <w:rPr>
          <w:spacing w:val="20"/>
          <w:w w:val="95"/>
        </w:rPr>
        <w:t xml:space="preserve"> </w:t>
      </w:r>
      <w:r w:rsidRPr="00487B4D">
        <w:rPr>
          <w:w w:val="95"/>
        </w:rPr>
        <w:t>como</w:t>
      </w:r>
      <w:r w:rsidRPr="00487B4D">
        <w:rPr>
          <w:spacing w:val="17"/>
          <w:w w:val="95"/>
        </w:rPr>
        <w:t xml:space="preserve"> </w:t>
      </w:r>
      <w:r w:rsidRPr="00487B4D">
        <w:rPr>
          <w:w w:val="95"/>
        </w:rPr>
        <w:t>propósito</w:t>
      </w:r>
      <w:r w:rsidRPr="00487B4D">
        <w:rPr>
          <w:spacing w:val="20"/>
          <w:w w:val="95"/>
        </w:rPr>
        <w:t xml:space="preserve"> </w:t>
      </w:r>
      <w:r w:rsidRPr="00487B4D">
        <w:rPr>
          <w:w w:val="95"/>
        </w:rPr>
        <w:t>orientar</w:t>
      </w:r>
      <w:r w:rsidRPr="00487B4D">
        <w:rPr>
          <w:spacing w:val="-64"/>
          <w:w w:val="95"/>
        </w:rPr>
        <w:t xml:space="preserve"> </w:t>
      </w:r>
      <w:r w:rsidRPr="00487B4D">
        <w:t>a las entidades para garantizar la incidencia y contribución efectiva de la ciudadanía y</w:t>
      </w:r>
      <w:r w:rsidRPr="00487B4D">
        <w:rPr>
          <w:spacing w:val="1"/>
        </w:rPr>
        <w:t xml:space="preserve"> </w:t>
      </w:r>
      <w:r w:rsidRPr="00487B4D">
        <w:t>sus</w:t>
      </w:r>
      <w:r w:rsidRPr="00487B4D">
        <w:rPr>
          <w:spacing w:val="-8"/>
        </w:rPr>
        <w:t xml:space="preserve"> </w:t>
      </w:r>
      <w:r w:rsidRPr="00487B4D">
        <w:t>organizaciones</w:t>
      </w:r>
      <w:r w:rsidRPr="00487B4D">
        <w:rPr>
          <w:spacing w:val="-6"/>
        </w:rPr>
        <w:t xml:space="preserve"> </w:t>
      </w:r>
      <w:r w:rsidRPr="00487B4D">
        <w:t>en</w:t>
      </w:r>
      <w:r w:rsidRPr="00487B4D">
        <w:rPr>
          <w:spacing w:val="-9"/>
        </w:rPr>
        <w:t xml:space="preserve"> </w:t>
      </w:r>
      <w:r w:rsidRPr="00487B4D">
        <w:t>los</w:t>
      </w:r>
      <w:r w:rsidRPr="00487B4D">
        <w:rPr>
          <w:spacing w:val="-11"/>
        </w:rPr>
        <w:t xml:space="preserve"> </w:t>
      </w:r>
      <w:r w:rsidRPr="00487B4D">
        <w:t>procesos</w:t>
      </w:r>
      <w:r w:rsidRPr="00487B4D">
        <w:rPr>
          <w:spacing w:val="-11"/>
        </w:rPr>
        <w:t xml:space="preserve"> </w:t>
      </w:r>
      <w:r w:rsidRPr="00487B4D">
        <w:t>de</w:t>
      </w:r>
      <w:r w:rsidRPr="00487B4D">
        <w:rPr>
          <w:spacing w:val="-12"/>
        </w:rPr>
        <w:t xml:space="preserve"> </w:t>
      </w:r>
      <w:r w:rsidRPr="00487B4D">
        <w:t>diagnóstico,</w:t>
      </w:r>
      <w:r w:rsidRPr="00487B4D">
        <w:rPr>
          <w:spacing w:val="-9"/>
        </w:rPr>
        <w:t xml:space="preserve"> </w:t>
      </w:r>
      <w:r w:rsidRPr="00487B4D">
        <w:t>planificación,</w:t>
      </w:r>
      <w:r w:rsidRPr="00487B4D">
        <w:rPr>
          <w:spacing w:val="-8"/>
        </w:rPr>
        <w:t xml:space="preserve"> </w:t>
      </w:r>
      <w:r w:rsidRPr="00487B4D">
        <w:t>ejecución</w:t>
      </w:r>
      <w:r w:rsidRPr="00487B4D">
        <w:rPr>
          <w:spacing w:val="-8"/>
        </w:rPr>
        <w:t xml:space="preserve"> </w:t>
      </w:r>
      <w:r w:rsidRPr="00487B4D">
        <w:t>y</w:t>
      </w:r>
      <w:r w:rsidRPr="00487B4D">
        <w:rPr>
          <w:spacing w:val="-8"/>
        </w:rPr>
        <w:t xml:space="preserve"> </w:t>
      </w:r>
      <w:r w:rsidRPr="00487B4D">
        <w:t>evaluación,</w:t>
      </w:r>
      <w:r w:rsidRPr="00487B4D">
        <w:rPr>
          <w:spacing w:val="-68"/>
        </w:rPr>
        <w:t xml:space="preserve"> </w:t>
      </w:r>
      <w:r w:rsidRPr="00487B4D">
        <w:t>incluyendo la rendición de cuentas, de su gestión. Esto se logra a través de diversos</w:t>
      </w:r>
      <w:r w:rsidRPr="00487B4D">
        <w:rPr>
          <w:spacing w:val="1"/>
        </w:rPr>
        <w:t xml:space="preserve"> </w:t>
      </w:r>
      <w:r w:rsidRPr="00487B4D">
        <w:rPr>
          <w:w w:val="95"/>
        </w:rPr>
        <w:t>espacios,</w:t>
      </w:r>
      <w:r w:rsidRPr="00487B4D">
        <w:rPr>
          <w:spacing w:val="27"/>
          <w:w w:val="95"/>
        </w:rPr>
        <w:t xml:space="preserve"> </w:t>
      </w:r>
      <w:r w:rsidRPr="00487B4D">
        <w:rPr>
          <w:w w:val="95"/>
        </w:rPr>
        <w:t>mecanismos,</w:t>
      </w:r>
      <w:r w:rsidRPr="00487B4D">
        <w:rPr>
          <w:spacing w:val="30"/>
          <w:w w:val="95"/>
        </w:rPr>
        <w:t xml:space="preserve"> </w:t>
      </w:r>
      <w:r w:rsidRPr="00487B4D">
        <w:rPr>
          <w:w w:val="95"/>
        </w:rPr>
        <w:t>canales</w:t>
      </w:r>
      <w:r w:rsidRPr="00487B4D">
        <w:rPr>
          <w:spacing w:val="30"/>
          <w:w w:val="95"/>
        </w:rPr>
        <w:t xml:space="preserve"> </w:t>
      </w:r>
      <w:r w:rsidRPr="00487B4D">
        <w:rPr>
          <w:w w:val="95"/>
        </w:rPr>
        <w:t>y</w:t>
      </w:r>
      <w:r w:rsidRPr="00487B4D">
        <w:rPr>
          <w:spacing w:val="31"/>
          <w:w w:val="95"/>
        </w:rPr>
        <w:t xml:space="preserve"> </w:t>
      </w:r>
      <w:r w:rsidRPr="00487B4D">
        <w:rPr>
          <w:w w:val="95"/>
        </w:rPr>
        <w:t>prácticas</w:t>
      </w:r>
      <w:r w:rsidRPr="00487B4D">
        <w:rPr>
          <w:spacing w:val="30"/>
          <w:w w:val="95"/>
        </w:rPr>
        <w:t xml:space="preserve"> </w:t>
      </w:r>
      <w:r w:rsidRPr="00487B4D">
        <w:rPr>
          <w:w w:val="95"/>
        </w:rPr>
        <w:t>de</w:t>
      </w:r>
      <w:r w:rsidRPr="00487B4D">
        <w:rPr>
          <w:spacing w:val="29"/>
          <w:w w:val="95"/>
        </w:rPr>
        <w:t xml:space="preserve"> </w:t>
      </w:r>
      <w:r w:rsidRPr="00487B4D">
        <w:rPr>
          <w:w w:val="95"/>
        </w:rPr>
        <w:t>participación</w:t>
      </w:r>
      <w:r w:rsidRPr="00487B4D">
        <w:rPr>
          <w:spacing w:val="34"/>
          <w:w w:val="95"/>
        </w:rPr>
        <w:t xml:space="preserve"> </w:t>
      </w:r>
      <w:r w:rsidRPr="00487B4D">
        <w:rPr>
          <w:w w:val="95"/>
        </w:rPr>
        <w:t>ciudadana,</w:t>
      </w:r>
      <w:r w:rsidRPr="00487B4D">
        <w:rPr>
          <w:spacing w:val="32"/>
          <w:w w:val="95"/>
        </w:rPr>
        <w:t xml:space="preserve"> </w:t>
      </w:r>
      <w:r w:rsidRPr="00487B4D">
        <w:rPr>
          <w:w w:val="95"/>
        </w:rPr>
        <w:t>contribuyendo</w:t>
      </w:r>
      <w:r w:rsidRPr="00487B4D">
        <w:rPr>
          <w:spacing w:val="25"/>
          <w:w w:val="95"/>
        </w:rPr>
        <w:t xml:space="preserve"> </w:t>
      </w:r>
      <w:r w:rsidRPr="00487B4D">
        <w:rPr>
          <w:w w:val="95"/>
        </w:rPr>
        <w:t>así</w:t>
      </w:r>
      <w:r w:rsidRPr="00487B4D">
        <w:rPr>
          <w:spacing w:val="-64"/>
          <w:w w:val="95"/>
        </w:rPr>
        <w:t xml:space="preserve"> </w:t>
      </w:r>
      <w:r w:rsidRPr="00487B4D">
        <w:t>al</w:t>
      </w:r>
      <w:r w:rsidRPr="00487B4D">
        <w:rPr>
          <w:spacing w:val="-14"/>
        </w:rPr>
        <w:t xml:space="preserve"> </w:t>
      </w:r>
      <w:r w:rsidRPr="00487B4D">
        <w:t>logro</w:t>
      </w:r>
      <w:r w:rsidRPr="00487B4D">
        <w:rPr>
          <w:spacing w:val="-16"/>
        </w:rPr>
        <w:t xml:space="preserve"> </w:t>
      </w:r>
      <w:r w:rsidRPr="00487B4D">
        <w:t>de</w:t>
      </w:r>
      <w:r w:rsidRPr="00487B4D">
        <w:rPr>
          <w:spacing w:val="-15"/>
        </w:rPr>
        <w:t xml:space="preserve"> </w:t>
      </w:r>
      <w:r w:rsidRPr="00487B4D">
        <w:t>los</w:t>
      </w:r>
      <w:r w:rsidRPr="00487B4D">
        <w:rPr>
          <w:spacing w:val="-13"/>
        </w:rPr>
        <w:t xml:space="preserve"> </w:t>
      </w:r>
      <w:r w:rsidRPr="00487B4D">
        <w:t>resultados</w:t>
      </w:r>
      <w:r w:rsidRPr="00487B4D">
        <w:rPr>
          <w:spacing w:val="-15"/>
        </w:rPr>
        <w:t xml:space="preserve"> </w:t>
      </w:r>
      <w:r w:rsidRPr="00487B4D">
        <w:t>institucionales</w:t>
      </w:r>
      <w:r w:rsidRPr="00487B4D">
        <w:rPr>
          <w:spacing w:val="-16"/>
        </w:rPr>
        <w:t xml:space="preserve"> </w:t>
      </w:r>
      <w:r w:rsidRPr="00487B4D">
        <w:t>y</w:t>
      </w:r>
      <w:r w:rsidRPr="00487B4D">
        <w:rPr>
          <w:spacing w:val="-12"/>
        </w:rPr>
        <w:t xml:space="preserve"> </w:t>
      </w:r>
      <w:r w:rsidRPr="00487B4D">
        <w:t>a</w:t>
      </w:r>
      <w:r w:rsidRPr="00487B4D">
        <w:rPr>
          <w:spacing w:val="-15"/>
        </w:rPr>
        <w:t xml:space="preserve"> </w:t>
      </w:r>
      <w:r w:rsidRPr="00487B4D">
        <w:t>la</w:t>
      </w:r>
      <w:r w:rsidRPr="00487B4D">
        <w:rPr>
          <w:spacing w:val="-12"/>
        </w:rPr>
        <w:t xml:space="preserve"> </w:t>
      </w:r>
      <w:r w:rsidRPr="00487B4D">
        <w:t>satisfacción</w:t>
      </w:r>
      <w:r w:rsidRPr="00487B4D">
        <w:rPr>
          <w:spacing w:val="-13"/>
        </w:rPr>
        <w:t xml:space="preserve"> </w:t>
      </w:r>
      <w:r w:rsidRPr="00487B4D">
        <w:t>de</w:t>
      </w:r>
      <w:r w:rsidRPr="00487B4D">
        <w:rPr>
          <w:spacing w:val="-14"/>
        </w:rPr>
        <w:t xml:space="preserve"> </w:t>
      </w:r>
      <w:r w:rsidRPr="00487B4D">
        <w:t>las</w:t>
      </w:r>
      <w:r w:rsidRPr="00487B4D">
        <w:rPr>
          <w:spacing w:val="-14"/>
        </w:rPr>
        <w:t xml:space="preserve"> </w:t>
      </w:r>
      <w:r w:rsidRPr="00487B4D">
        <w:t>necesidades</w:t>
      </w:r>
      <w:r w:rsidRPr="00487B4D">
        <w:rPr>
          <w:spacing w:val="-13"/>
        </w:rPr>
        <w:t xml:space="preserve"> </w:t>
      </w:r>
      <w:r w:rsidRPr="00487B4D">
        <w:t>y</w:t>
      </w:r>
      <w:r w:rsidRPr="00487B4D">
        <w:rPr>
          <w:spacing w:val="-11"/>
        </w:rPr>
        <w:t xml:space="preserve"> </w:t>
      </w:r>
      <w:r w:rsidRPr="00487B4D">
        <w:t>derechos</w:t>
      </w:r>
      <w:r w:rsidRPr="00487B4D">
        <w:rPr>
          <w:spacing w:val="-68"/>
        </w:rPr>
        <w:t xml:space="preserve"> </w:t>
      </w:r>
      <w:r w:rsidRPr="00487B4D">
        <w:t>de</w:t>
      </w:r>
      <w:r w:rsidRPr="00487B4D">
        <w:rPr>
          <w:spacing w:val="-3"/>
        </w:rPr>
        <w:t xml:space="preserve"> </w:t>
      </w:r>
      <w:r w:rsidRPr="00487B4D">
        <w:t>la</w:t>
      </w:r>
      <w:r w:rsidRPr="00487B4D">
        <w:rPr>
          <w:spacing w:val="1"/>
        </w:rPr>
        <w:t xml:space="preserve"> </w:t>
      </w:r>
      <w:r w:rsidRPr="00487B4D">
        <w:t>ciudadanía</w:t>
      </w:r>
      <w:r w:rsidRPr="00487B4D">
        <w:rPr>
          <w:spacing w:val="-1"/>
        </w:rPr>
        <w:t xml:space="preserve"> </w:t>
      </w:r>
      <w:r w:rsidRPr="00487B4D">
        <w:t>y</w:t>
      </w:r>
      <w:r w:rsidRPr="00487B4D">
        <w:rPr>
          <w:spacing w:val="-2"/>
        </w:rPr>
        <w:t xml:space="preserve"> </w:t>
      </w:r>
      <w:r w:rsidRPr="00487B4D">
        <w:t>grupos</w:t>
      </w:r>
      <w:r w:rsidRPr="00487B4D">
        <w:rPr>
          <w:spacing w:val="-2"/>
        </w:rPr>
        <w:t xml:space="preserve"> </w:t>
      </w:r>
      <w:r w:rsidRPr="00487B4D">
        <w:t>de</w:t>
      </w:r>
      <w:r w:rsidRPr="00487B4D">
        <w:rPr>
          <w:spacing w:val="-2"/>
        </w:rPr>
        <w:t xml:space="preserve"> </w:t>
      </w:r>
      <w:r w:rsidRPr="00487B4D">
        <w:t>valor.</w:t>
      </w:r>
    </w:p>
    <w:p w14:paraId="41AC7352" w14:textId="77777777" w:rsidR="0041257B" w:rsidRPr="00487B4D" w:rsidRDefault="0041257B" w:rsidP="0041257B">
      <w:pPr>
        <w:pStyle w:val="Textoindependiente"/>
        <w:spacing w:before="12"/>
      </w:pPr>
    </w:p>
    <w:p w14:paraId="0FD0EC48" w14:textId="77777777" w:rsidR="0041257B" w:rsidRPr="00487B4D" w:rsidRDefault="0041257B" w:rsidP="0041257B">
      <w:pPr>
        <w:pStyle w:val="Textoindependiente"/>
        <w:ind w:left="1162" w:right="1621"/>
        <w:jc w:val="both"/>
      </w:pPr>
      <w:r w:rsidRPr="00487B4D">
        <w:t>Lineamientos</w:t>
      </w:r>
      <w:r w:rsidRPr="00487B4D">
        <w:rPr>
          <w:spacing w:val="-6"/>
        </w:rPr>
        <w:t xml:space="preserve"> </w:t>
      </w:r>
      <w:r w:rsidRPr="00487B4D">
        <w:t>para</w:t>
      </w:r>
      <w:r w:rsidRPr="00487B4D">
        <w:rPr>
          <w:spacing w:val="-5"/>
        </w:rPr>
        <w:t xml:space="preserve"> </w:t>
      </w:r>
      <w:r w:rsidRPr="00487B4D">
        <w:t>definir</w:t>
      </w:r>
      <w:r w:rsidRPr="00487B4D">
        <w:rPr>
          <w:spacing w:val="-7"/>
        </w:rPr>
        <w:t xml:space="preserve"> </w:t>
      </w:r>
      <w:r w:rsidRPr="00487B4D">
        <w:t>acciones</w:t>
      </w:r>
      <w:r w:rsidRPr="00487B4D">
        <w:rPr>
          <w:spacing w:val="-6"/>
        </w:rPr>
        <w:t xml:space="preserve"> </w:t>
      </w:r>
      <w:r w:rsidRPr="00487B4D">
        <w:t>de</w:t>
      </w:r>
      <w:r w:rsidRPr="00487B4D">
        <w:rPr>
          <w:spacing w:val="-7"/>
        </w:rPr>
        <w:t xml:space="preserve"> </w:t>
      </w:r>
      <w:r w:rsidRPr="00487B4D">
        <w:t>participación</w:t>
      </w:r>
      <w:r w:rsidRPr="00487B4D">
        <w:rPr>
          <w:spacing w:val="-4"/>
        </w:rPr>
        <w:t xml:space="preserve"> </w:t>
      </w:r>
      <w:r w:rsidRPr="00487B4D">
        <w:t>en</w:t>
      </w:r>
      <w:r w:rsidRPr="00487B4D">
        <w:rPr>
          <w:spacing w:val="-5"/>
        </w:rPr>
        <w:t xml:space="preserve"> </w:t>
      </w:r>
      <w:r w:rsidRPr="00487B4D">
        <w:t>cada</w:t>
      </w:r>
      <w:r w:rsidRPr="00487B4D">
        <w:rPr>
          <w:spacing w:val="-5"/>
        </w:rPr>
        <w:t xml:space="preserve"> </w:t>
      </w:r>
      <w:r w:rsidRPr="00487B4D">
        <w:t>una</w:t>
      </w:r>
      <w:r w:rsidRPr="00487B4D">
        <w:rPr>
          <w:spacing w:val="-5"/>
        </w:rPr>
        <w:t xml:space="preserve"> </w:t>
      </w:r>
      <w:r w:rsidRPr="00487B4D">
        <w:t>de</w:t>
      </w:r>
      <w:r w:rsidRPr="00487B4D">
        <w:rPr>
          <w:spacing w:val="-7"/>
        </w:rPr>
        <w:t xml:space="preserve"> </w:t>
      </w:r>
      <w:r w:rsidRPr="00487B4D">
        <w:t>las</w:t>
      </w:r>
      <w:r w:rsidRPr="00487B4D">
        <w:rPr>
          <w:spacing w:val="-6"/>
        </w:rPr>
        <w:t xml:space="preserve"> </w:t>
      </w:r>
      <w:r w:rsidRPr="00487B4D">
        <w:t>fases</w:t>
      </w:r>
      <w:r w:rsidRPr="00487B4D">
        <w:rPr>
          <w:spacing w:val="-6"/>
        </w:rPr>
        <w:t xml:space="preserve"> </w:t>
      </w:r>
      <w:r w:rsidRPr="00487B4D">
        <w:t>del</w:t>
      </w:r>
      <w:r w:rsidRPr="00487B4D">
        <w:rPr>
          <w:spacing w:val="-4"/>
        </w:rPr>
        <w:t xml:space="preserve"> </w:t>
      </w:r>
      <w:r w:rsidRPr="00487B4D">
        <w:t>ciclo</w:t>
      </w:r>
      <w:r w:rsidRPr="00487B4D">
        <w:rPr>
          <w:spacing w:val="-7"/>
        </w:rPr>
        <w:t xml:space="preserve"> </w:t>
      </w:r>
      <w:r w:rsidRPr="00487B4D">
        <w:t>de</w:t>
      </w:r>
      <w:r w:rsidRPr="00487B4D">
        <w:rPr>
          <w:spacing w:val="-68"/>
        </w:rPr>
        <w:t xml:space="preserve"> </w:t>
      </w:r>
      <w:r w:rsidRPr="00487B4D">
        <w:t>gestión</w:t>
      </w:r>
      <w:r w:rsidRPr="00487B4D">
        <w:rPr>
          <w:spacing w:val="-1"/>
        </w:rPr>
        <w:t xml:space="preserve"> </w:t>
      </w:r>
      <w:r w:rsidRPr="00487B4D">
        <w:t>institucional.</w:t>
      </w:r>
    </w:p>
    <w:p w14:paraId="31E29A6C" w14:textId="77777777" w:rsidR="00F04082" w:rsidRPr="00487B4D" w:rsidRDefault="00F04082" w:rsidP="0041257B">
      <w:pPr>
        <w:pStyle w:val="Textoindependiente"/>
        <w:ind w:right="1624"/>
        <w:jc w:val="both"/>
      </w:pPr>
    </w:p>
    <w:p w14:paraId="4DAF6737" w14:textId="0A381673" w:rsidR="00487B4D" w:rsidRDefault="00487B4D" w:rsidP="00A42876">
      <w:pPr>
        <w:pStyle w:val="Textoindependiente"/>
        <w:numPr>
          <w:ilvl w:val="0"/>
          <w:numId w:val="20"/>
        </w:numPr>
        <w:ind w:right="1670"/>
        <w:jc w:val="both"/>
        <w:rPr>
          <w:rStyle w:val="Textoennegrita"/>
        </w:rPr>
      </w:pPr>
      <w:r>
        <w:rPr>
          <w:rStyle w:val="Textoennegrita"/>
        </w:rPr>
        <w:t>Acciones de diagnóstico participativo:</w:t>
      </w:r>
    </w:p>
    <w:p w14:paraId="4F4B9548" w14:textId="3DA95046" w:rsidR="00487B4D" w:rsidRDefault="00487B4D" w:rsidP="00487B4D">
      <w:pPr>
        <w:pStyle w:val="Textoindependiente"/>
        <w:ind w:left="1134" w:right="1670" w:hanging="1134"/>
        <w:jc w:val="both"/>
      </w:pPr>
      <w:r>
        <w:br/>
        <w:t>La participación en el diagnóstico e identificación de problemas implica involucrar a la ciudadanía y a los grupos de interés en la recolección y análisis de información para identificar y explicar los problemas que les afectan, tanto directa como indirectamente. Los participantes aportan datos, ideas, hechos, experiencias y propuestas que permiten caracterizar la situación, identificar problemas y necesidades. El resultado de estas acciones debe ser un documento que refleje los hallazgos obtenidos con la participación ciudadana. Este diagnóstico orientará futuros procesos de formulación, que también pueden incluir la participación de la ciudadanía. La participación puede llevarse a cabo en escenarios virtuales o presenciales mediante encuestas, entrevistas, mesas de trabajo, grupos focales, visitas de campo u otros mecanismos de diálogo directo.</w:t>
      </w:r>
    </w:p>
    <w:p w14:paraId="026A8007" w14:textId="77777777" w:rsidR="00487B4D" w:rsidRDefault="00487B4D" w:rsidP="00487B4D">
      <w:pPr>
        <w:pStyle w:val="Textoindependiente"/>
        <w:ind w:left="1134" w:right="1670" w:hanging="1134"/>
        <w:jc w:val="both"/>
      </w:pPr>
    </w:p>
    <w:p w14:paraId="083C4FD7" w14:textId="3D8C3C4A" w:rsidR="00487B4D" w:rsidRDefault="00487B4D" w:rsidP="00A42876">
      <w:pPr>
        <w:pStyle w:val="Textoindependiente"/>
        <w:numPr>
          <w:ilvl w:val="0"/>
          <w:numId w:val="18"/>
        </w:numPr>
        <w:ind w:left="1134" w:right="1670"/>
        <w:jc w:val="both"/>
      </w:pPr>
      <w:r>
        <w:rPr>
          <w:rStyle w:val="Textoennegrita"/>
        </w:rPr>
        <w:t>Acciones de formulación participativa:</w:t>
      </w:r>
      <w:r>
        <w:br/>
        <w:t xml:space="preserve">Después de realizar el diagnóstico, el siguiente paso es formular las políticas, programas, planes, estrategias y servicios que atenderán los problemas identificados. Es fundamental incluir a la ciudadanía y a los grupos de interés para formular las mejores soluciones. El resultado de estas acciones de formulación debe ser un instrumento de planeación (como una política, plan, programa, proyecto, servicio o presupuesto) que refleje las decisiones tomadas con la participación de la ciudadanía. Por ejemplo, una entidad puede formular su plan de acción participativamente, o desarrollar un programa o proyecto específico. </w:t>
      </w:r>
    </w:p>
    <w:p w14:paraId="4CFEB487" w14:textId="77777777" w:rsidR="00627E38" w:rsidRDefault="00627E38" w:rsidP="00A42876">
      <w:pPr>
        <w:pStyle w:val="Textoindependiente"/>
        <w:ind w:left="1134" w:right="1670" w:hanging="1134"/>
        <w:jc w:val="both"/>
      </w:pPr>
    </w:p>
    <w:p w14:paraId="5D35B624" w14:textId="77777777" w:rsidR="00C84EA1" w:rsidRDefault="00C84EA1" w:rsidP="00A42876">
      <w:pPr>
        <w:pStyle w:val="Textoindependiente"/>
        <w:ind w:left="1134" w:right="1670" w:hanging="1134"/>
        <w:jc w:val="both"/>
      </w:pPr>
    </w:p>
    <w:p w14:paraId="4B8ABB9F" w14:textId="77777777" w:rsidR="00C84EA1" w:rsidRDefault="00C84EA1" w:rsidP="00A42876">
      <w:pPr>
        <w:pStyle w:val="Textoindependiente"/>
        <w:ind w:left="1134" w:right="1670" w:hanging="1134"/>
        <w:jc w:val="both"/>
      </w:pPr>
    </w:p>
    <w:p w14:paraId="45BBD6FB" w14:textId="77777777" w:rsidR="00627E38" w:rsidRDefault="00627E38" w:rsidP="00487B4D">
      <w:pPr>
        <w:pStyle w:val="Textoindependiente"/>
        <w:ind w:left="1134" w:right="1670" w:hanging="1134"/>
        <w:jc w:val="both"/>
      </w:pPr>
    </w:p>
    <w:p w14:paraId="4BC11519" w14:textId="77777777" w:rsidR="00487B4D" w:rsidRDefault="00487B4D" w:rsidP="00487B4D">
      <w:pPr>
        <w:pStyle w:val="Textoindependiente"/>
        <w:ind w:left="1134" w:right="1670" w:hanging="1134"/>
        <w:jc w:val="both"/>
      </w:pPr>
      <w:r>
        <w:rPr>
          <w:rStyle w:val="Textoennegrita"/>
        </w:rPr>
        <w:lastRenderedPageBreak/>
        <w:t xml:space="preserve">                </w:t>
      </w:r>
      <w:r>
        <w:t>La participación se puede realizar en escenarios virtuales y presenciales para revisar borradores de planes, programas y proyectos, o mediante espacios de toma de decisiones directa como mesas de trabajo o grupos foca</w:t>
      </w:r>
    </w:p>
    <w:p w14:paraId="1A2F5568" w14:textId="77777777" w:rsidR="00487B4D" w:rsidRDefault="00487B4D" w:rsidP="00487B4D">
      <w:pPr>
        <w:pStyle w:val="Textoindependiente"/>
        <w:ind w:left="1134" w:right="1670" w:hanging="1134"/>
        <w:jc w:val="both"/>
      </w:pPr>
    </w:p>
    <w:p w14:paraId="162614BC" w14:textId="77777777" w:rsidR="00487B4D" w:rsidRDefault="00487B4D" w:rsidP="00487B4D">
      <w:pPr>
        <w:pStyle w:val="Textoindependiente"/>
        <w:ind w:left="1134" w:right="1670" w:hanging="1134"/>
        <w:jc w:val="both"/>
      </w:pPr>
    </w:p>
    <w:p w14:paraId="45C22C86" w14:textId="1C12D453" w:rsidR="00A42876" w:rsidRPr="00A42876" w:rsidRDefault="00487B4D" w:rsidP="00A42876">
      <w:pPr>
        <w:pStyle w:val="Textoindependiente"/>
        <w:numPr>
          <w:ilvl w:val="0"/>
          <w:numId w:val="18"/>
        </w:numPr>
        <w:ind w:left="1134" w:right="1670"/>
        <w:jc w:val="both"/>
      </w:pPr>
      <w:r>
        <w:rPr>
          <w:rStyle w:val="Textoennegrita"/>
        </w:rPr>
        <w:t>Acciones de ejecución participativa (colaboración abierta):</w:t>
      </w:r>
      <w:r>
        <w:br/>
        <w:t>La colaboración abierta busca implementar soluciones a problemas sociales, involucrando a la ciudadanía y a los grupos de interés en procesos de innovación. Se pueden lanzar convocatorias abiertas para encontrar soluciones creativas a problemas sociales y mejorar los servicios públicos mediante la colaboración con actores externos. En esta etapa, es importante que la ciudadanía no solo sea beneficiaria, sino que se convierta en un actor clave en la identificación de soluciones innovadoras y en la implementación de políticas públicas. Se recomienda usar metodologías de innovación, como los laboratorios de simplicidad para el uso de un lenguaje claro, laboratorios ciudadanos con codiseño y cocreación, y ejercicios de pensamiento de diseño para fomentar la creatividad colectiva.</w:t>
      </w:r>
    </w:p>
    <w:p w14:paraId="2D1CA9CB" w14:textId="77777777" w:rsidR="00A42876" w:rsidRPr="00A42876" w:rsidRDefault="00A42876" w:rsidP="00A42876">
      <w:pPr>
        <w:pStyle w:val="NormalWeb"/>
        <w:numPr>
          <w:ilvl w:val="0"/>
          <w:numId w:val="18"/>
        </w:numPr>
        <w:ind w:right="1670"/>
        <w:jc w:val="both"/>
        <w:rPr>
          <w:rFonts w:ascii="Verdana" w:hAnsi="Verdana"/>
          <w:sz w:val="20"/>
          <w:szCs w:val="20"/>
        </w:rPr>
      </w:pPr>
    </w:p>
    <w:p w14:paraId="293555BC" w14:textId="7F925D92" w:rsidR="00487B4D" w:rsidRPr="00A42876" w:rsidRDefault="00487B4D" w:rsidP="00A42876">
      <w:pPr>
        <w:pStyle w:val="NormalWeb"/>
        <w:numPr>
          <w:ilvl w:val="0"/>
          <w:numId w:val="18"/>
        </w:numPr>
        <w:ind w:left="1134" w:right="1670"/>
        <w:jc w:val="both"/>
        <w:rPr>
          <w:rFonts w:ascii="Verdana" w:hAnsi="Verdana"/>
          <w:sz w:val="20"/>
          <w:szCs w:val="20"/>
        </w:rPr>
      </w:pPr>
      <w:r w:rsidRPr="00A42876">
        <w:rPr>
          <w:rFonts w:ascii="Verdana" w:eastAsia="Verdana" w:hAnsi="Verdana" w:cs="Verdana"/>
          <w:b/>
          <w:bCs/>
          <w:sz w:val="20"/>
          <w:szCs w:val="20"/>
          <w:lang w:val="es-ES" w:eastAsia="en-US"/>
        </w:rPr>
        <w:t>Acciones de evaluación (rendición de cuentas y control social):</w:t>
      </w:r>
      <w:r w:rsidRPr="00A42876">
        <w:rPr>
          <w:rFonts w:ascii="Verdana" w:eastAsia="Verdana" w:hAnsi="Verdana" w:cs="Verdana"/>
          <w:sz w:val="20"/>
          <w:szCs w:val="20"/>
          <w:lang w:val="es-ES" w:eastAsia="en-US"/>
        </w:rPr>
        <w:br/>
        <w:t>En la fase de seguimiento y evaluación, la ciudadanía desempeña un papel crucial en la mejora continua de las instituciones. A través de acciones presenciales y electrónicas, los grupos de interés pueden evaluar y controlar la gestión pública mediante escenarios de rendición de cuentas y control social. Según la Ley 1757 de 2015, las entidades deben seguir las pautas del Manual Único de Rendición de Cuentas, y considerar los lineamientos del Sistema Nacional de Rendición de Cuentas y el Sistema de Rendición de Cuentas para el Acuerdo de Paz (SIRCAP), cuando corresponda. Además, es necesario promover la formación de veedurías ciudadanas, de acuerdo con el Plan Nacional de Formación para el Control Social. Las entidades deben crear espacios de diálogo para el ejercicio del control social en colaboración con el sistema de control interno, con el fin de asegurar que se cumplan los objetivos y planes establecidos para cada periodo</w:t>
      </w:r>
      <w:r w:rsidRPr="00A42876">
        <w:rPr>
          <w:rFonts w:ascii="Verdana" w:hAnsi="Verdana"/>
          <w:sz w:val="20"/>
          <w:szCs w:val="20"/>
        </w:rPr>
        <w:t>.</w:t>
      </w:r>
      <w:r w:rsidR="00996427">
        <w:rPr>
          <w:rStyle w:val="Refdenotaalpie"/>
          <w:rFonts w:ascii="Verdana" w:hAnsi="Verdana"/>
          <w:sz w:val="20"/>
          <w:szCs w:val="20"/>
        </w:rPr>
        <w:footnoteReference w:id="1"/>
      </w:r>
    </w:p>
    <w:p w14:paraId="1F03BBE3" w14:textId="7E26E050" w:rsidR="00487B4D" w:rsidRPr="00487B4D" w:rsidRDefault="00487B4D" w:rsidP="00487B4D">
      <w:pPr>
        <w:pStyle w:val="Textoindependiente"/>
        <w:ind w:left="1134" w:right="1670" w:hanging="1134"/>
        <w:jc w:val="both"/>
        <w:rPr>
          <w:lang w:val="es-CO"/>
        </w:rPr>
      </w:pPr>
    </w:p>
    <w:p w14:paraId="30E6AA34" w14:textId="24AC2941" w:rsidR="00487B4D" w:rsidRDefault="00996427" w:rsidP="00996427">
      <w:pPr>
        <w:pStyle w:val="Textoindependiente"/>
        <w:ind w:left="1134" w:right="1670"/>
        <w:jc w:val="both"/>
      </w:pPr>
      <w:r>
        <w:t xml:space="preserve">         </w:t>
      </w:r>
    </w:p>
    <w:p w14:paraId="6FC3A99F" w14:textId="4183C17B" w:rsidR="00487B4D" w:rsidRPr="00487B4D" w:rsidRDefault="00487B4D" w:rsidP="00487B4D">
      <w:pPr>
        <w:pStyle w:val="Textoindependiente"/>
        <w:ind w:left="1134" w:right="1670" w:hanging="1134"/>
        <w:jc w:val="both"/>
        <w:sectPr w:rsidR="00487B4D" w:rsidRPr="00487B4D" w:rsidSect="00487B4D">
          <w:pgSz w:w="12240" w:h="15840"/>
          <w:pgMar w:top="1800" w:right="80" w:bottom="2000" w:left="709" w:header="748" w:footer="1767" w:gutter="0"/>
          <w:cols w:space="720"/>
        </w:sectPr>
      </w:pPr>
    </w:p>
    <w:p w14:paraId="404F35AB" w14:textId="4F9F2502" w:rsidR="00076621" w:rsidRDefault="0041257B">
      <w:pPr>
        <w:pStyle w:val="Textoindependiente"/>
        <w:spacing w:before="9"/>
        <w:rPr>
          <w:b/>
          <w:bCs/>
          <w:sz w:val="24"/>
          <w:szCs w:val="24"/>
        </w:rPr>
      </w:pPr>
      <w:r w:rsidRPr="00A42876">
        <w:rPr>
          <w:sz w:val="24"/>
          <w:szCs w:val="24"/>
        </w:rPr>
        <w:lastRenderedPageBreak/>
        <w:t xml:space="preserve">           </w:t>
      </w:r>
      <w:r w:rsidRPr="00A42876">
        <w:rPr>
          <w:b/>
          <w:bCs/>
          <w:sz w:val="24"/>
          <w:szCs w:val="24"/>
        </w:rPr>
        <w:t xml:space="preserve">  ¿</w:t>
      </w:r>
      <w:r w:rsidR="003437DB" w:rsidRPr="00A42876">
        <w:rPr>
          <w:b/>
          <w:bCs/>
          <w:sz w:val="24"/>
          <w:szCs w:val="24"/>
        </w:rPr>
        <w:t>Qué</w:t>
      </w:r>
      <w:r w:rsidRPr="00A42876">
        <w:rPr>
          <w:b/>
          <w:bCs/>
          <w:sz w:val="24"/>
          <w:szCs w:val="24"/>
        </w:rPr>
        <w:t xml:space="preserve"> es rendición de cuentas?</w:t>
      </w:r>
    </w:p>
    <w:p w14:paraId="4F397806" w14:textId="3B5AEDAB" w:rsidR="00A42876" w:rsidRPr="00A42876" w:rsidRDefault="00A42876">
      <w:pPr>
        <w:pStyle w:val="Textoindependiente"/>
        <w:spacing w:before="9"/>
        <w:rPr>
          <w:b/>
          <w:bCs/>
          <w:sz w:val="24"/>
          <w:szCs w:val="24"/>
        </w:rPr>
      </w:pPr>
    </w:p>
    <w:p w14:paraId="39CAB32B" w14:textId="0B0DD3CA" w:rsidR="00076621" w:rsidRPr="00487B4D" w:rsidRDefault="00000000" w:rsidP="00D1532D">
      <w:pPr>
        <w:pStyle w:val="Textoindependiente"/>
        <w:spacing w:before="99"/>
        <w:ind w:left="1134" w:right="1623"/>
        <w:jc w:val="both"/>
      </w:pPr>
      <w:r w:rsidRPr="00487B4D">
        <w:t>La rendición de cuentas de acuerdo al artículo 48 de ley 1757 de 2015 es</w:t>
      </w:r>
      <w:r w:rsidR="00996427">
        <w:t xml:space="preserve"> “</w:t>
      </w:r>
      <w:r w:rsidRPr="00487B4D">
        <w:t>El proceso</w:t>
      </w:r>
      <w:r w:rsidRPr="00487B4D">
        <w:rPr>
          <w:spacing w:val="1"/>
        </w:rPr>
        <w:t xml:space="preserve"> </w:t>
      </w:r>
      <w:r w:rsidRPr="00487B4D">
        <w:t>conformado por un conjunto de normas, procedimientos, metodologías, estructuras,</w:t>
      </w:r>
      <w:r w:rsidRPr="00487B4D">
        <w:rPr>
          <w:spacing w:val="1"/>
        </w:rPr>
        <w:t xml:space="preserve"> </w:t>
      </w:r>
      <w:r w:rsidRPr="00487B4D">
        <w:t>prácticas</w:t>
      </w:r>
      <w:r w:rsidRPr="00487B4D">
        <w:rPr>
          <w:spacing w:val="-13"/>
        </w:rPr>
        <w:t xml:space="preserve"> </w:t>
      </w:r>
      <w:r w:rsidRPr="00487B4D">
        <w:t>y</w:t>
      </w:r>
      <w:r w:rsidRPr="00487B4D">
        <w:rPr>
          <w:spacing w:val="-13"/>
        </w:rPr>
        <w:t xml:space="preserve"> </w:t>
      </w:r>
      <w:r w:rsidRPr="00487B4D">
        <w:t>resultados</w:t>
      </w:r>
      <w:r w:rsidRPr="00487B4D">
        <w:rPr>
          <w:spacing w:val="-12"/>
        </w:rPr>
        <w:t xml:space="preserve"> </w:t>
      </w:r>
      <w:r w:rsidRPr="00487B4D">
        <w:t>mediante</w:t>
      </w:r>
      <w:r w:rsidRPr="00487B4D">
        <w:rPr>
          <w:spacing w:val="-14"/>
        </w:rPr>
        <w:t xml:space="preserve"> </w:t>
      </w:r>
      <w:r w:rsidRPr="00487B4D">
        <w:t>los</w:t>
      </w:r>
      <w:r w:rsidRPr="00487B4D">
        <w:rPr>
          <w:spacing w:val="-11"/>
        </w:rPr>
        <w:t xml:space="preserve"> </w:t>
      </w:r>
      <w:r w:rsidRPr="00487B4D">
        <w:t>cuales,</w:t>
      </w:r>
      <w:r w:rsidRPr="00487B4D">
        <w:rPr>
          <w:spacing w:val="-15"/>
        </w:rPr>
        <w:t xml:space="preserve"> </w:t>
      </w:r>
      <w:r w:rsidRPr="00487B4D">
        <w:t>las</w:t>
      </w:r>
      <w:r w:rsidRPr="00487B4D">
        <w:rPr>
          <w:spacing w:val="-13"/>
        </w:rPr>
        <w:t xml:space="preserve"> </w:t>
      </w:r>
      <w:r w:rsidRPr="00487B4D">
        <w:t>entidades</w:t>
      </w:r>
      <w:r w:rsidRPr="00487B4D">
        <w:rPr>
          <w:spacing w:val="-16"/>
        </w:rPr>
        <w:t xml:space="preserve"> </w:t>
      </w:r>
      <w:r w:rsidRPr="00487B4D">
        <w:t>de</w:t>
      </w:r>
      <w:r w:rsidRPr="00487B4D">
        <w:rPr>
          <w:spacing w:val="-13"/>
        </w:rPr>
        <w:t xml:space="preserve"> </w:t>
      </w:r>
      <w:r w:rsidRPr="00487B4D">
        <w:t>la</w:t>
      </w:r>
      <w:r w:rsidRPr="00487B4D">
        <w:rPr>
          <w:spacing w:val="-15"/>
        </w:rPr>
        <w:t xml:space="preserve"> </w:t>
      </w:r>
      <w:r w:rsidRPr="00487B4D">
        <w:t>administración</w:t>
      </w:r>
      <w:r w:rsidRPr="00487B4D">
        <w:rPr>
          <w:spacing w:val="-12"/>
        </w:rPr>
        <w:t xml:space="preserve"> </w:t>
      </w:r>
      <w:r w:rsidRPr="00487B4D">
        <w:t>pública</w:t>
      </w:r>
      <w:r w:rsidRPr="00487B4D">
        <w:rPr>
          <w:spacing w:val="-14"/>
        </w:rPr>
        <w:t xml:space="preserve"> </w:t>
      </w:r>
      <w:r w:rsidRPr="00487B4D">
        <w:t>del</w:t>
      </w:r>
      <w:r w:rsidRPr="00487B4D">
        <w:rPr>
          <w:spacing w:val="-68"/>
        </w:rPr>
        <w:t xml:space="preserve"> </w:t>
      </w:r>
      <w:r w:rsidRPr="00487B4D">
        <w:t>nivel nacional y territorial y los servidores públicos informan, explican y dan a conocer</w:t>
      </w:r>
      <w:r w:rsidRPr="00487B4D">
        <w:rPr>
          <w:spacing w:val="1"/>
        </w:rPr>
        <w:t xml:space="preserve"> </w:t>
      </w:r>
      <w:r w:rsidRPr="00487B4D">
        <w:t>los</w:t>
      </w:r>
      <w:r w:rsidRPr="00487B4D">
        <w:rPr>
          <w:spacing w:val="-2"/>
        </w:rPr>
        <w:t xml:space="preserve"> </w:t>
      </w:r>
      <w:r w:rsidRPr="00487B4D">
        <w:t>resultados</w:t>
      </w:r>
      <w:r w:rsidRPr="00487B4D">
        <w:rPr>
          <w:spacing w:val="-5"/>
        </w:rPr>
        <w:t xml:space="preserve"> </w:t>
      </w:r>
      <w:r w:rsidRPr="00487B4D">
        <w:t>de</w:t>
      </w:r>
      <w:r w:rsidRPr="00487B4D">
        <w:rPr>
          <w:spacing w:val="-5"/>
        </w:rPr>
        <w:t xml:space="preserve"> </w:t>
      </w:r>
      <w:r w:rsidRPr="00487B4D">
        <w:t>su</w:t>
      </w:r>
      <w:r w:rsidRPr="00487B4D">
        <w:rPr>
          <w:spacing w:val="-2"/>
        </w:rPr>
        <w:t xml:space="preserve"> </w:t>
      </w:r>
      <w:r w:rsidRPr="00487B4D">
        <w:t>gestión</w:t>
      </w:r>
      <w:r w:rsidRPr="00487B4D">
        <w:rPr>
          <w:spacing w:val="-3"/>
        </w:rPr>
        <w:t xml:space="preserve"> </w:t>
      </w:r>
      <w:r w:rsidRPr="00487B4D">
        <w:t>a</w:t>
      </w:r>
      <w:r w:rsidRPr="00487B4D">
        <w:rPr>
          <w:spacing w:val="-4"/>
        </w:rPr>
        <w:t xml:space="preserve"> </w:t>
      </w:r>
      <w:r w:rsidRPr="00487B4D">
        <w:t>los</w:t>
      </w:r>
      <w:r w:rsidRPr="00487B4D">
        <w:rPr>
          <w:spacing w:val="-2"/>
        </w:rPr>
        <w:t xml:space="preserve"> </w:t>
      </w:r>
      <w:r w:rsidRPr="00487B4D">
        <w:t>ciudadanos,</w:t>
      </w:r>
      <w:r w:rsidRPr="00487B4D">
        <w:rPr>
          <w:spacing w:val="-1"/>
        </w:rPr>
        <w:t xml:space="preserve"> </w:t>
      </w:r>
      <w:r w:rsidRPr="00487B4D">
        <w:t>la</w:t>
      </w:r>
      <w:r w:rsidRPr="00487B4D">
        <w:rPr>
          <w:spacing w:val="-1"/>
        </w:rPr>
        <w:t xml:space="preserve"> </w:t>
      </w:r>
      <w:r w:rsidRPr="00487B4D">
        <w:t>sociedad</w:t>
      </w:r>
      <w:r w:rsidRPr="00487B4D">
        <w:rPr>
          <w:spacing w:val="-1"/>
        </w:rPr>
        <w:t xml:space="preserve"> </w:t>
      </w:r>
      <w:r w:rsidRPr="00487B4D">
        <w:t>civil,</w:t>
      </w:r>
      <w:r w:rsidRPr="00487B4D">
        <w:rPr>
          <w:spacing w:val="-2"/>
        </w:rPr>
        <w:t xml:space="preserve"> </w:t>
      </w:r>
      <w:r w:rsidRPr="00487B4D">
        <w:t>otras</w:t>
      </w:r>
      <w:r w:rsidRPr="00487B4D">
        <w:rPr>
          <w:spacing w:val="-1"/>
        </w:rPr>
        <w:t xml:space="preserve"> </w:t>
      </w:r>
      <w:r w:rsidRPr="00487B4D">
        <w:t>entidades</w:t>
      </w:r>
      <w:r w:rsidRPr="00487B4D">
        <w:rPr>
          <w:spacing w:val="-5"/>
        </w:rPr>
        <w:t xml:space="preserve"> </w:t>
      </w:r>
      <w:r w:rsidRPr="00487B4D">
        <w:t>públicas</w:t>
      </w:r>
      <w:r w:rsidRPr="00487B4D">
        <w:rPr>
          <w:spacing w:val="-68"/>
        </w:rPr>
        <w:t xml:space="preserve"> </w:t>
      </w:r>
      <w:r w:rsidRPr="00487B4D">
        <w:t>y</w:t>
      </w:r>
      <w:r w:rsidRPr="00487B4D">
        <w:rPr>
          <w:spacing w:val="-2"/>
        </w:rPr>
        <w:t xml:space="preserve"> </w:t>
      </w:r>
      <w:r w:rsidRPr="00487B4D">
        <w:t>a</w:t>
      </w:r>
      <w:r w:rsidRPr="00487B4D">
        <w:rPr>
          <w:spacing w:val="-1"/>
        </w:rPr>
        <w:t xml:space="preserve"> </w:t>
      </w:r>
      <w:r w:rsidRPr="00487B4D">
        <w:t>los organismos</w:t>
      </w:r>
      <w:r w:rsidRPr="00487B4D">
        <w:rPr>
          <w:spacing w:val="1"/>
        </w:rPr>
        <w:t xml:space="preserve"> </w:t>
      </w:r>
      <w:r w:rsidRPr="00487B4D">
        <w:t>de control,</w:t>
      </w:r>
      <w:r w:rsidRPr="00487B4D">
        <w:rPr>
          <w:spacing w:val="1"/>
        </w:rPr>
        <w:t xml:space="preserve"> </w:t>
      </w:r>
      <w:r w:rsidRPr="00487B4D">
        <w:t>a</w:t>
      </w:r>
      <w:r w:rsidRPr="00487B4D">
        <w:rPr>
          <w:spacing w:val="-2"/>
        </w:rPr>
        <w:t xml:space="preserve"> </w:t>
      </w:r>
      <w:r w:rsidRPr="00487B4D">
        <w:t>partir</w:t>
      </w:r>
      <w:r w:rsidRPr="00487B4D">
        <w:rPr>
          <w:spacing w:val="-2"/>
        </w:rPr>
        <w:t xml:space="preserve"> </w:t>
      </w:r>
      <w:r w:rsidRPr="00487B4D">
        <w:t>de</w:t>
      </w:r>
      <w:r w:rsidRPr="00487B4D">
        <w:rPr>
          <w:spacing w:val="-3"/>
        </w:rPr>
        <w:t xml:space="preserve"> </w:t>
      </w:r>
      <w:r w:rsidRPr="00487B4D">
        <w:t>la</w:t>
      </w:r>
      <w:r w:rsidRPr="00487B4D">
        <w:rPr>
          <w:spacing w:val="-1"/>
        </w:rPr>
        <w:t xml:space="preserve"> </w:t>
      </w:r>
      <w:r w:rsidRPr="00487B4D">
        <w:t>promoción</w:t>
      </w:r>
      <w:r w:rsidRPr="00487B4D">
        <w:rPr>
          <w:spacing w:val="-1"/>
        </w:rPr>
        <w:t xml:space="preserve"> </w:t>
      </w:r>
      <w:r w:rsidRPr="00487B4D">
        <w:t>del diálogo</w:t>
      </w:r>
      <w:r w:rsidR="00996427">
        <w:t>”</w:t>
      </w:r>
      <w:r w:rsidRPr="00487B4D">
        <w:t>.</w:t>
      </w:r>
    </w:p>
    <w:p w14:paraId="30484E7D" w14:textId="197FF778" w:rsidR="00076621" w:rsidRPr="00487B4D" w:rsidRDefault="00000000">
      <w:pPr>
        <w:pStyle w:val="Textoindependiente"/>
        <w:spacing w:before="150"/>
        <w:ind w:left="1162" w:right="1624"/>
        <w:jc w:val="both"/>
      </w:pPr>
      <w:r w:rsidRPr="00487B4D">
        <w:t>La rendición de cuentas es una expresión de control social que comprende acciones de</w:t>
      </w:r>
      <w:r w:rsidRPr="00487B4D">
        <w:rPr>
          <w:spacing w:val="1"/>
        </w:rPr>
        <w:t xml:space="preserve"> </w:t>
      </w:r>
      <w:r w:rsidRPr="00487B4D">
        <w:t>petición</w:t>
      </w:r>
      <w:r w:rsidRPr="00487B4D">
        <w:rPr>
          <w:spacing w:val="-1"/>
        </w:rPr>
        <w:t xml:space="preserve"> </w:t>
      </w:r>
      <w:r w:rsidRPr="00487B4D">
        <w:t>de</w:t>
      </w:r>
      <w:r w:rsidRPr="00487B4D">
        <w:rPr>
          <w:spacing w:val="-3"/>
        </w:rPr>
        <w:t xml:space="preserve"> </w:t>
      </w:r>
      <w:r w:rsidRPr="00487B4D">
        <w:t>información y</w:t>
      </w:r>
      <w:r w:rsidRPr="00487B4D">
        <w:rPr>
          <w:spacing w:val="-2"/>
        </w:rPr>
        <w:t xml:space="preserve"> </w:t>
      </w:r>
      <w:r w:rsidRPr="00487B4D">
        <w:t>explicaciones,</w:t>
      </w:r>
      <w:r w:rsidRPr="00487B4D">
        <w:rPr>
          <w:spacing w:val="-3"/>
        </w:rPr>
        <w:t xml:space="preserve"> </w:t>
      </w:r>
      <w:r w:rsidRPr="00487B4D">
        <w:t>así</w:t>
      </w:r>
      <w:r w:rsidRPr="00487B4D">
        <w:rPr>
          <w:spacing w:val="2"/>
        </w:rPr>
        <w:t xml:space="preserve"> </w:t>
      </w:r>
      <w:r w:rsidRPr="00487B4D">
        <w:t>como</w:t>
      </w:r>
      <w:r w:rsidRPr="00487B4D">
        <w:rPr>
          <w:spacing w:val="-3"/>
        </w:rPr>
        <w:t xml:space="preserve"> </w:t>
      </w:r>
      <w:r w:rsidRPr="00487B4D">
        <w:t>la evaluación</w:t>
      </w:r>
      <w:r w:rsidRPr="00487B4D">
        <w:rPr>
          <w:spacing w:val="-1"/>
        </w:rPr>
        <w:t xml:space="preserve"> </w:t>
      </w:r>
      <w:r w:rsidRPr="00487B4D">
        <w:t>de la</w:t>
      </w:r>
      <w:r w:rsidRPr="00487B4D">
        <w:rPr>
          <w:spacing w:val="-2"/>
        </w:rPr>
        <w:t xml:space="preserve"> </w:t>
      </w:r>
      <w:r w:rsidRPr="00487B4D">
        <w:t>gestión.</w:t>
      </w:r>
    </w:p>
    <w:p w14:paraId="60F7F164" w14:textId="413B85F3" w:rsidR="00076621" w:rsidRPr="00487B4D" w:rsidRDefault="00000000">
      <w:pPr>
        <w:spacing w:before="149"/>
        <w:ind w:left="1162"/>
        <w:jc w:val="both"/>
        <w:rPr>
          <w:b/>
          <w:sz w:val="20"/>
          <w:szCs w:val="20"/>
        </w:rPr>
      </w:pPr>
      <w:r w:rsidRPr="00487B4D">
        <w:rPr>
          <w:b/>
          <w:sz w:val="20"/>
          <w:szCs w:val="20"/>
        </w:rPr>
        <w:t>Elementos</w:t>
      </w:r>
      <w:r w:rsidRPr="00487B4D">
        <w:rPr>
          <w:b/>
          <w:spacing w:val="-5"/>
          <w:sz w:val="20"/>
          <w:szCs w:val="20"/>
        </w:rPr>
        <w:t xml:space="preserve"> </w:t>
      </w:r>
      <w:r w:rsidRPr="00487B4D">
        <w:rPr>
          <w:b/>
          <w:sz w:val="20"/>
          <w:szCs w:val="20"/>
        </w:rPr>
        <w:t>de</w:t>
      </w:r>
      <w:r w:rsidRPr="00487B4D">
        <w:rPr>
          <w:b/>
          <w:spacing w:val="-4"/>
          <w:sz w:val="20"/>
          <w:szCs w:val="20"/>
        </w:rPr>
        <w:t xml:space="preserve"> </w:t>
      </w:r>
      <w:r w:rsidRPr="00487B4D">
        <w:rPr>
          <w:b/>
          <w:sz w:val="20"/>
          <w:szCs w:val="20"/>
        </w:rPr>
        <w:t>la</w:t>
      </w:r>
      <w:r w:rsidRPr="00487B4D">
        <w:rPr>
          <w:b/>
          <w:spacing w:val="-6"/>
          <w:sz w:val="20"/>
          <w:szCs w:val="20"/>
        </w:rPr>
        <w:t xml:space="preserve"> </w:t>
      </w:r>
      <w:r w:rsidRPr="00487B4D">
        <w:rPr>
          <w:b/>
          <w:sz w:val="20"/>
          <w:szCs w:val="20"/>
        </w:rPr>
        <w:t>rendición</w:t>
      </w:r>
      <w:r w:rsidRPr="00487B4D">
        <w:rPr>
          <w:b/>
          <w:spacing w:val="-4"/>
          <w:sz w:val="20"/>
          <w:szCs w:val="20"/>
        </w:rPr>
        <w:t xml:space="preserve"> </w:t>
      </w:r>
      <w:r w:rsidRPr="00487B4D">
        <w:rPr>
          <w:b/>
          <w:sz w:val="20"/>
          <w:szCs w:val="20"/>
        </w:rPr>
        <w:t>de</w:t>
      </w:r>
      <w:r w:rsidRPr="00487B4D">
        <w:rPr>
          <w:b/>
          <w:spacing w:val="-5"/>
          <w:sz w:val="20"/>
          <w:szCs w:val="20"/>
        </w:rPr>
        <w:t xml:space="preserve"> </w:t>
      </w:r>
      <w:r w:rsidRPr="00487B4D">
        <w:rPr>
          <w:b/>
          <w:sz w:val="20"/>
          <w:szCs w:val="20"/>
        </w:rPr>
        <w:t>cuentas</w:t>
      </w:r>
    </w:p>
    <w:p w14:paraId="22F47D52" w14:textId="77777777" w:rsidR="00076621" w:rsidRPr="00487B4D" w:rsidRDefault="00076621">
      <w:pPr>
        <w:pStyle w:val="Textoindependiente"/>
        <w:spacing w:before="11"/>
        <w:rPr>
          <w:b/>
        </w:rPr>
      </w:pPr>
    </w:p>
    <w:p w14:paraId="6AEF62BD" w14:textId="3941D3CD" w:rsidR="00487B4D" w:rsidRDefault="00000000" w:rsidP="00487B4D">
      <w:pPr>
        <w:pStyle w:val="Textoindependiente"/>
        <w:ind w:left="1162" w:right="1555"/>
        <w:jc w:val="both"/>
      </w:pPr>
      <w:r w:rsidRPr="00487B4D">
        <w:rPr>
          <w:u w:val="single"/>
        </w:rPr>
        <w:t>Información:</w:t>
      </w:r>
    </w:p>
    <w:p w14:paraId="31E71A35" w14:textId="13E247F6" w:rsidR="00076621" w:rsidRPr="00487B4D" w:rsidRDefault="00000000" w:rsidP="00487B4D">
      <w:pPr>
        <w:pStyle w:val="Textoindependiente"/>
        <w:ind w:left="1162" w:right="1555"/>
        <w:jc w:val="both"/>
      </w:pPr>
      <w:r w:rsidRPr="00487B4D">
        <w:t>Informar</w:t>
      </w:r>
      <w:r w:rsidRPr="00487B4D">
        <w:rPr>
          <w:spacing w:val="-5"/>
        </w:rPr>
        <w:t xml:space="preserve"> </w:t>
      </w:r>
      <w:r w:rsidRPr="00487B4D">
        <w:t>públicamente</w:t>
      </w:r>
      <w:r w:rsidRPr="00487B4D">
        <w:rPr>
          <w:spacing w:val="-2"/>
        </w:rPr>
        <w:t xml:space="preserve"> </w:t>
      </w:r>
      <w:r w:rsidRPr="00487B4D">
        <w:t>sobre</w:t>
      </w:r>
      <w:r w:rsidRPr="00487B4D">
        <w:rPr>
          <w:spacing w:val="-4"/>
        </w:rPr>
        <w:t xml:space="preserve"> </w:t>
      </w:r>
      <w:r w:rsidRPr="00487B4D">
        <w:t>las</w:t>
      </w:r>
      <w:r w:rsidRPr="00487B4D">
        <w:rPr>
          <w:spacing w:val="-4"/>
        </w:rPr>
        <w:t xml:space="preserve"> </w:t>
      </w:r>
      <w:r w:rsidRPr="00487B4D">
        <w:t>decisiones</w:t>
      </w:r>
      <w:r w:rsidRPr="00487B4D">
        <w:rPr>
          <w:spacing w:val="-4"/>
        </w:rPr>
        <w:t xml:space="preserve"> </w:t>
      </w:r>
      <w:r w:rsidRPr="00487B4D">
        <w:t>y</w:t>
      </w:r>
      <w:r w:rsidRPr="00487B4D">
        <w:rPr>
          <w:spacing w:val="-2"/>
        </w:rPr>
        <w:t xml:space="preserve"> </w:t>
      </w:r>
      <w:r w:rsidRPr="00487B4D">
        <w:t>explicar</w:t>
      </w:r>
      <w:r w:rsidRPr="00487B4D">
        <w:rPr>
          <w:spacing w:val="-4"/>
        </w:rPr>
        <w:t xml:space="preserve"> </w:t>
      </w:r>
      <w:r w:rsidRPr="00487B4D">
        <w:t>la gestión</w:t>
      </w:r>
      <w:r w:rsidRPr="00487B4D">
        <w:rPr>
          <w:spacing w:val="-2"/>
        </w:rPr>
        <w:t xml:space="preserve"> </w:t>
      </w:r>
      <w:r w:rsidRPr="00487B4D">
        <w:t>pública,</w:t>
      </w:r>
      <w:r w:rsidRPr="00487B4D">
        <w:rPr>
          <w:spacing w:val="-4"/>
        </w:rPr>
        <w:t xml:space="preserve"> </w:t>
      </w:r>
      <w:r w:rsidRPr="00487B4D">
        <w:t>sus resultados</w:t>
      </w:r>
      <w:r w:rsidRPr="00487B4D">
        <w:rPr>
          <w:spacing w:val="-67"/>
        </w:rPr>
        <w:t xml:space="preserve"> </w:t>
      </w:r>
      <w:r w:rsidRPr="00487B4D">
        <w:t>y</w:t>
      </w:r>
      <w:r w:rsidRPr="00487B4D">
        <w:rPr>
          <w:spacing w:val="-2"/>
        </w:rPr>
        <w:t xml:space="preserve"> </w:t>
      </w:r>
      <w:r w:rsidRPr="00487B4D">
        <w:t>los</w:t>
      </w:r>
      <w:r w:rsidRPr="00487B4D">
        <w:rPr>
          <w:spacing w:val="1"/>
        </w:rPr>
        <w:t xml:space="preserve"> </w:t>
      </w:r>
      <w:r w:rsidRPr="00487B4D">
        <w:t>avances</w:t>
      </w:r>
      <w:r w:rsidRPr="00487B4D">
        <w:rPr>
          <w:spacing w:val="1"/>
        </w:rPr>
        <w:t xml:space="preserve"> </w:t>
      </w:r>
      <w:r w:rsidRPr="00487B4D">
        <w:t>en la</w:t>
      </w:r>
      <w:r w:rsidRPr="00487B4D">
        <w:rPr>
          <w:spacing w:val="1"/>
        </w:rPr>
        <w:t xml:space="preserve"> </w:t>
      </w:r>
      <w:r w:rsidRPr="00487B4D">
        <w:t>garantía</w:t>
      </w:r>
      <w:r w:rsidRPr="00487B4D">
        <w:rPr>
          <w:spacing w:val="-1"/>
        </w:rPr>
        <w:t xml:space="preserve"> </w:t>
      </w:r>
      <w:r w:rsidRPr="00487B4D">
        <w:t>de</w:t>
      </w:r>
      <w:r w:rsidRPr="00487B4D">
        <w:rPr>
          <w:spacing w:val="1"/>
        </w:rPr>
        <w:t xml:space="preserve"> </w:t>
      </w:r>
      <w:r w:rsidRPr="00487B4D">
        <w:t>derechos.</w:t>
      </w:r>
    </w:p>
    <w:p w14:paraId="09E52D96" w14:textId="77777777" w:rsidR="00076621" w:rsidRPr="00487B4D" w:rsidRDefault="00076621" w:rsidP="00487B4D">
      <w:pPr>
        <w:pStyle w:val="Textoindependiente"/>
        <w:spacing w:before="12"/>
        <w:ind w:right="1555"/>
        <w:jc w:val="both"/>
      </w:pPr>
    </w:p>
    <w:p w14:paraId="2D8375DB" w14:textId="77777777" w:rsidR="00487B4D" w:rsidRDefault="00000000" w:rsidP="00487B4D">
      <w:pPr>
        <w:pStyle w:val="Textoindependiente"/>
        <w:ind w:left="1162" w:right="1555"/>
        <w:jc w:val="both"/>
      </w:pPr>
      <w:r w:rsidRPr="00487B4D">
        <w:rPr>
          <w:u w:val="single"/>
        </w:rPr>
        <w:t>Diálogo:</w:t>
      </w:r>
    </w:p>
    <w:p w14:paraId="6F755318" w14:textId="657AA7C7" w:rsidR="00076621" w:rsidRPr="00487B4D" w:rsidRDefault="00000000" w:rsidP="00487B4D">
      <w:pPr>
        <w:pStyle w:val="Textoindependiente"/>
        <w:ind w:left="1162" w:right="1555"/>
        <w:jc w:val="both"/>
      </w:pPr>
      <w:r w:rsidRPr="00487B4D">
        <w:t>Dialogar con los grupos de valor y de interés al respecto, explicando y justificando la</w:t>
      </w:r>
      <w:r w:rsidRPr="00487B4D">
        <w:rPr>
          <w:spacing w:val="1"/>
        </w:rPr>
        <w:t xml:space="preserve"> </w:t>
      </w:r>
      <w:r w:rsidRPr="00487B4D">
        <w:t>gestión, permitiendo preguntas y cuestionamientos, en escenarios presenciales de</w:t>
      </w:r>
      <w:r w:rsidRPr="00487B4D">
        <w:rPr>
          <w:spacing w:val="1"/>
        </w:rPr>
        <w:t xml:space="preserve"> </w:t>
      </w:r>
      <w:r w:rsidRPr="00487B4D">
        <w:t>encuentro,</w:t>
      </w:r>
      <w:r w:rsidRPr="00487B4D">
        <w:rPr>
          <w:spacing w:val="-1"/>
        </w:rPr>
        <w:t xml:space="preserve"> </w:t>
      </w:r>
      <w:r w:rsidRPr="00487B4D">
        <w:t>complementados, si</w:t>
      </w:r>
      <w:r w:rsidRPr="00487B4D">
        <w:rPr>
          <w:spacing w:val="-1"/>
        </w:rPr>
        <w:t xml:space="preserve"> </w:t>
      </w:r>
      <w:r w:rsidRPr="00487B4D">
        <w:t>existen</w:t>
      </w:r>
      <w:r w:rsidRPr="00487B4D">
        <w:rPr>
          <w:spacing w:val="-1"/>
        </w:rPr>
        <w:t xml:space="preserve"> </w:t>
      </w:r>
      <w:r w:rsidRPr="00487B4D">
        <w:t>las</w:t>
      </w:r>
      <w:r w:rsidRPr="00487B4D">
        <w:rPr>
          <w:spacing w:val="-1"/>
        </w:rPr>
        <w:t xml:space="preserve"> </w:t>
      </w:r>
      <w:r w:rsidRPr="00487B4D">
        <w:t>condiciones, con</w:t>
      </w:r>
      <w:r w:rsidRPr="00487B4D">
        <w:rPr>
          <w:spacing w:val="-2"/>
        </w:rPr>
        <w:t xml:space="preserve"> </w:t>
      </w:r>
      <w:r w:rsidRPr="00487B4D">
        <w:t>medios</w:t>
      </w:r>
      <w:r w:rsidRPr="00487B4D">
        <w:rPr>
          <w:spacing w:val="-3"/>
        </w:rPr>
        <w:t xml:space="preserve"> </w:t>
      </w:r>
      <w:r w:rsidRPr="00487B4D">
        <w:t>virtuales.</w:t>
      </w:r>
    </w:p>
    <w:p w14:paraId="0301B1EA" w14:textId="77777777" w:rsidR="00076621" w:rsidRPr="00487B4D" w:rsidRDefault="00076621" w:rsidP="00487B4D">
      <w:pPr>
        <w:pStyle w:val="Textoindependiente"/>
        <w:spacing w:before="11"/>
        <w:ind w:right="1555"/>
        <w:jc w:val="both"/>
      </w:pPr>
    </w:p>
    <w:p w14:paraId="0B6194C4" w14:textId="77777777" w:rsidR="00487B4D" w:rsidRDefault="00000000" w:rsidP="00487B4D">
      <w:pPr>
        <w:pStyle w:val="Textoindependiente"/>
        <w:ind w:left="1162" w:right="1555"/>
        <w:jc w:val="both"/>
        <w:rPr>
          <w:u w:val="single"/>
        </w:rPr>
      </w:pPr>
      <w:r w:rsidRPr="00487B4D">
        <w:rPr>
          <w:u w:val="single"/>
        </w:rPr>
        <w:t>Responsabilidad:</w:t>
      </w:r>
    </w:p>
    <w:p w14:paraId="19EBDC5F" w14:textId="70341312" w:rsidR="00076621" w:rsidRDefault="00000000" w:rsidP="00487B4D">
      <w:pPr>
        <w:pStyle w:val="Textoindependiente"/>
        <w:ind w:left="1162" w:right="1555"/>
        <w:jc w:val="both"/>
      </w:pPr>
      <w:r w:rsidRPr="00487B4D">
        <w:t>Responder por los resultados de la gestión definiendo o asumiendo mecanismos de</w:t>
      </w:r>
      <w:r w:rsidRPr="00487B4D">
        <w:rPr>
          <w:spacing w:val="1"/>
        </w:rPr>
        <w:t xml:space="preserve"> </w:t>
      </w:r>
      <w:r w:rsidRPr="00487B4D">
        <w:t>corrección o mejora en sus planes institucionales para atender los compromisos y</w:t>
      </w:r>
      <w:r w:rsidRPr="00487B4D">
        <w:rPr>
          <w:spacing w:val="1"/>
        </w:rPr>
        <w:t xml:space="preserve"> </w:t>
      </w:r>
      <w:r w:rsidRPr="00487B4D">
        <w:t>evaluaciones identificadas en los espacios de diálogo. También incluye la capacidad de</w:t>
      </w:r>
      <w:r w:rsidRPr="00487B4D">
        <w:rPr>
          <w:spacing w:val="1"/>
        </w:rPr>
        <w:t xml:space="preserve"> </w:t>
      </w:r>
      <w:r w:rsidRPr="00487B4D">
        <w:t>las</w:t>
      </w:r>
      <w:r w:rsidRPr="00487B4D">
        <w:rPr>
          <w:spacing w:val="-7"/>
        </w:rPr>
        <w:t xml:space="preserve"> </w:t>
      </w:r>
      <w:r w:rsidRPr="00487B4D">
        <w:t>autoridades</w:t>
      </w:r>
      <w:r w:rsidRPr="00487B4D">
        <w:rPr>
          <w:spacing w:val="-6"/>
        </w:rPr>
        <w:t xml:space="preserve"> </w:t>
      </w:r>
      <w:r w:rsidRPr="00487B4D">
        <w:t>para</w:t>
      </w:r>
      <w:r w:rsidRPr="00487B4D">
        <w:rPr>
          <w:spacing w:val="-5"/>
        </w:rPr>
        <w:t xml:space="preserve"> </w:t>
      </w:r>
      <w:r w:rsidRPr="00487B4D">
        <w:t>responder</w:t>
      </w:r>
      <w:r w:rsidRPr="00487B4D">
        <w:rPr>
          <w:spacing w:val="-7"/>
        </w:rPr>
        <w:t xml:space="preserve"> </w:t>
      </w:r>
      <w:r w:rsidRPr="00487B4D">
        <w:t>al</w:t>
      </w:r>
      <w:r w:rsidRPr="00487B4D">
        <w:rPr>
          <w:spacing w:val="-1"/>
        </w:rPr>
        <w:t xml:space="preserve"> </w:t>
      </w:r>
      <w:r w:rsidRPr="00487B4D">
        <w:t>control</w:t>
      </w:r>
      <w:r w:rsidRPr="00487B4D">
        <w:rPr>
          <w:spacing w:val="-5"/>
        </w:rPr>
        <w:t xml:space="preserve"> </w:t>
      </w:r>
      <w:r w:rsidRPr="00487B4D">
        <w:t>de</w:t>
      </w:r>
      <w:r w:rsidRPr="00487B4D">
        <w:rPr>
          <w:spacing w:val="-7"/>
        </w:rPr>
        <w:t xml:space="preserve"> </w:t>
      </w:r>
      <w:r w:rsidRPr="00487B4D">
        <w:t>la</w:t>
      </w:r>
      <w:r w:rsidRPr="00487B4D">
        <w:rPr>
          <w:spacing w:val="-5"/>
        </w:rPr>
        <w:t xml:space="preserve"> </w:t>
      </w:r>
      <w:r w:rsidRPr="00487B4D">
        <w:t>ciudadanía,</w:t>
      </w:r>
      <w:r w:rsidRPr="00487B4D">
        <w:rPr>
          <w:spacing w:val="-6"/>
        </w:rPr>
        <w:t xml:space="preserve"> </w:t>
      </w:r>
      <w:r w:rsidRPr="00487B4D">
        <w:t>los</w:t>
      </w:r>
      <w:r w:rsidRPr="00487B4D">
        <w:rPr>
          <w:spacing w:val="-6"/>
        </w:rPr>
        <w:t xml:space="preserve"> </w:t>
      </w:r>
      <w:r w:rsidRPr="00487B4D">
        <w:t>medios</w:t>
      </w:r>
      <w:r w:rsidRPr="00487B4D">
        <w:rPr>
          <w:spacing w:val="-7"/>
        </w:rPr>
        <w:t xml:space="preserve"> </w:t>
      </w:r>
      <w:r w:rsidRPr="00487B4D">
        <w:t>de</w:t>
      </w:r>
      <w:r w:rsidRPr="00487B4D">
        <w:rPr>
          <w:spacing w:val="-7"/>
        </w:rPr>
        <w:t xml:space="preserve"> </w:t>
      </w:r>
      <w:r w:rsidRPr="00487B4D">
        <w:t>comunicación,</w:t>
      </w:r>
      <w:r w:rsidRPr="00487B4D">
        <w:rPr>
          <w:spacing w:val="-67"/>
        </w:rPr>
        <w:t xml:space="preserve"> </w:t>
      </w:r>
      <w:r w:rsidRPr="00487B4D">
        <w:t>la sociedad civil y los órganos de control asegurando el cumplimiento de obligaciones o</w:t>
      </w:r>
      <w:r w:rsidRPr="00487B4D">
        <w:rPr>
          <w:spacing w:val="-68"/>
        </w:rPr>
        <w:t xml:space="preserve"> </w:t>
      </w:r>
      <w:r w:rsidRPr="00487B4D">
        <w:t>de</w:t>
      </w:r>
      <w:r w:rsidRPr="00487B4D">
        <w:rPr>
          <w:spacing w:val="-3"/>
        </w:rPr>
        <w:t xml:space="preserve"> </w:t>
      </w:r>
      <w:r w:rsidRPr="00487B4D">
        <w:t>imponer</w:t>
      </w:r>
      <w:r w:rsidRPr="00487B4D">
        <w:rPr>
          <w:spacing w:val="1"/>
        </w:rPr>
        <w:t xml:space="preserve"> </w:t>
      </w:r>
      <w:r w:rsidRPr="00487B4D">
        <w:t>sanciones</w:t>
      </w:r>
      <w:r w:rsidRPr="00487B4D">
        <w:rPr>
          <w:spacing w:val="1"/>
        </w:rPr>
        <w:t xml:space="preserve"> </w:t>
      </w:r>
      <w:r w:rsidRPr="00487B4D">
        <w:t>si</w:t>
      </w:r>
      <w:r w:rsidRPr="00487B4D">
        <w:rPr>
          <w:spacing w:val="1"/>
        </w:rPr>
        <w:t xml:space="preserve"> </w:t>
      </w:r>
      <w:r w:rsidRPr="00487B4D">
        <w:t>la</w:t>
      </w:r>
      <w:r w:rsidRPr="00487B4D">
        <w:rPr>
          <w:spacing w:val="-1"/>
        </w:rPr>
        <w:t xml:space="preserve"> </w:t>
      </w:r>
      <w:r w:rsidRPr="00487B4D">
        <w:t>gestión no es</w:t>
      </w:r>
      <w:r w:rsidRPr="00487B4D">
        <w:rPr>
          <w:spacing w:val="-2"/>
        </w:rPr>
        <w:t xml:space="preserve"> </w:t>
      </w:r>
      <w:r w:rsidRPr="00487B4D">
        <w:t>satisfactoria.</w:t>
      </w:r>
    </w:p>
    <w:p w14:paraId="3B5010CF" w14:textId="77777777" w:rsidR="00E25ED0" w:rsidRPr="00487B4D" w:rsidRDefault="00E25ED0" w:rsidP="00487B4D">
      <w:pPr>
        <w:pStyle w:val="Textoindependiente"/>
        <w:ind w:left="1162" w:right="1555"/>
        <w:jc w:val="both"/>
      </w:pPr>
    </w:p>
    <w:p w14:paraId="1881B799" w14:textId="238E7F9D" w:rsidR="003437DB" w:rsidRPr="00487B4D" w:rsidRDefault="00E25ED0" w:rsidP="00487B4D">
      <w:pPr>
        <w:spacing w:before="149"/>
        <w:ind w:left="3411" w:right="1555"/>
        <w:rPr>
          <w:b/>
          <w:sz w:val="20"/>
          <w:szCs w:val="20"/>
        </w:rPr>
      </w:pPr>
      <w:r>
        <w:rPr>
          <w:noProof/>
        </w:rPr>
        <w:drawing>
          <wp:anchor distT="0" distB="0" distL="114300" distR="114300" simplePos="0" relativeHeight="251657728" behindDoc="0" locked="0" layoutInCell="1" allowOverlap="1" wp14:anchorId="48FA8ABC" wp14:editId="0C706E52">
            <wp:simplePos x="0" y="0"/>
            <wp:positionH relativeFrom="column">
              <wp:posOffset>2124075</wp:posOffset>
            </wp:positionH>
            <wp:positionV relativeFrom="paragraph">
              <wp:posOffset>34290</wp:posOffset>
            </wp:positionV>
            <wp:extent cx="3600450" cy="2609135"/>
            <wp:effectExtent l="0" t="0" r="0" b="1270"/>
            <wp:wrapNone/>
            <wp:docPr id="205564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47058" name=""/>
                    <pic:cNvPicPr/>
                  </pic:nvPicPr>
                  <pic:blipFill>
                    <a:blip r:embed="rId12">
                      <a:extLst>
                        <a:ext uri="{28A0092B-C50C-407E-A947-70E740481C1C}">
                          <a14:useLocalDpi xmlns:a14="http://schemas.microsoft.com/office/drawing/2010/main" val="0"/>
                        </a:ext>
                      </a:extLst>
                    </a:blip>
                    <a:stretch>
                      <a:fillRect/>
                    </a:stretch>
                  </pic:blipFill>
                  <pic:spPr>
                    <a:xfrm>
                      <a:off x="0" y="0"/>
                      <a:ext cx="3610885" cy="2616697"/>
                    </a:xfrm>
                    <a:prstGeom prst="rect">
                      <a:avLst/>
                    </a:prstGeom>
                  </pic:spPr>
                </pic:pic>
              </a:graphicData>
            </a:graphic>
            <wp14:sizeRelH relativeFrom="margin">
              <wp14:pctWidth>0</wp14:pctWidth>
            </wp14:sizeRelH>
            <wp14:sizeRelV relativeFrom="margin">
              <wp14:pctHeight>0</wp14:pctHeight>
            </wp14:sizeRelV>
          </wp:anchor>
        </w:drawing>
      </w:r>
    </w:p>
    <w:p w14:paraId="4BC8FDE6" w14:textId="3D5E6240" w:rsidR="003437DB" w:rsidRPr="00487B4D" w:rsidRDefault="003437DB">
      <w:pPr>
        <w:spacing w:before="149"/>
        <w:ind w:left="3411"/>
        <w:rPr>
          <w:b/>
          <w:sz w:val="20"/>
          <w:szCs w:val="20"/>
        </w:rPr>
      </w:pPr>
    </w:p>
    <w:p w14:paraId="25CD9EAE" w14:textId="77777777" w:rsidR="003437DB" w:rsidRPr="00487B4D" w:rsidRDefault="003437DB">
      <w:pPr>
        <w:spacing w:before="149"/>
        <w:ind w:left="3411"/>
        <w:rPr>
          <w:b/>
          <w:sz w:val="20"/>
          <w:szCs w:val="20"/>
        </w:rPr>
      </w:pPr>
    </w:p>
    <w:p w14:paraId="0A3196DF" w14:textId="77777777" w:rsidR="00076621" w:rsidRPr="00487B4D" w:rsidRDefault="00076621">
      <w:pPr>
        <w:rPr>
          <w:b/>
          <w:sz w:val="20"/>
          <w:szCs w:val="20"/>
        </w:rPr>
      </w:pPr>
    </w:p>
    <w:p w14:paraId="594C213A" w14:textId="77777777" w:rsidR="003437DB" w:rsidRPr="00487B4D" w:rsidRDefault="003437DB">
      <w:pPr>
        <w:rPr>
          <w:b/>
          <w:sz w:val="20"/>
          <w:szCs w:val="20"/>
        </w:rPr>
      </w:pPr>
    </w:p>
    <w:p w14:paraId="18FA3545" w14:textId="77777777" w:rsidR="003437DB" w:rsidRPr="00487B4D" w:rsidRDefault="003437DB">
      <w:pPr>
        <w:rPr>
          <w:b/>
          <w:sz w:val="20"/>
          <w:szCs w:val="20"/>
        </w:rPr>
      </w:pPr>
    </w:p>
    <w:p w14:paraId="6D3F54F2" w14:textId="77777777" w:rsidR="003437DB" w:rsidRPr="00487B4D" w:rsidRDefault="003437DB">
      <w:pPr>
        <w:rPr>
          <w:sz w:val="20"/>
          <w:szCs w:val="20"/>
        </w:rPr>
        <w:sectPr w:rsidR="003437DB" w:rsidRPr="00487B4D">
          <w:pgSz w:w="12240" w:h="15840"/>
          <w:pgMar w:top="1800" w:right="80" w:bottom="2000" w:left="540" w:header="748" w:footer="1767" w:gutter="0"/>
          <w:cols w:space="720"/>
        </w:sectPr>
      </w:pPr>
    </w:p>
    <w:p w14:paraId="6396C89C" w14:textId="330F4BA5" w:rsidR="003F15A9" w:rsidRDefault="003F15A9" w:rsidP="003437DB">
      <w:pPr>
        <w:pStyle w:val="Ttulo1"/>
        <w:tabs>
          <w:tab w:val="left" w:pos="1882"/>
        </w:tabs>
        <w:ind w:left="0"/>
      </w:pPr>
    </w:p>
    <w:p w14:paraId="15D90BC5" w14:textId="77777777" w:rsidR="003F15A9" w:rsidRPr="001F0A1E" w:rsidRDefault="003F15A9" w:rsidP="003437DB">
      <w:pPr>
        <w:pStyle w:val="Ttulo1"/>
        <w:tabs>
          <w:tab w:val="left" w:pos="1882"/>
        </w:tabs>
        <w:ind w:left="0"/>
        <w:rPr>
          <w:sz w:val="24"/>
          <w:szCs w:val="24"/>
        </w:rPr>
      </w:pPr>
    </w:p>
    <w:p w14:paraId="686EA5F7" w14:textId="4011544E" w:rsidR="00076621" w:rsidRPr="001F0A1E" w:rsidRDefault="003F15A9" w:rsidP="00455359">
      <w:pPr>
        <w:pStyle w:val="Ttulo1"/>
        <w:rPr>
          <w:sz w:val="24"/>
          <w:szCs w:val="24"/>
        </w:rPr>
      </w:pPr>
      <w:r w:rsidRPr="001F0A1E">
        <w:rPr>
          <w:sz w:val="24"/>
          <w:szCs w:val="24"/>
        </w:rPr>
        <w:t xml:space="preserve">             </w:t>
      </w:r>
      <w:bookmarkStart w:id="4" w:name="_Toc184928013"/>
      <w:r w:rsidR="001F0A1E">
        <w:rPr>
          <w:sz w:val="24"/>
          <w:szCs w:val="24"/>
        </w:rPr>
        <w:t>4</w:t>
      </w:r>
      <w:r w:rsidR="001F0A1E" w:rsidRPr="001F0A1E">
        <w:rPr>
          <w:sz w:val="24"/>
          <w:szCs w:val="24"/>
        </w:rPr>
        <w:t xml:space="preserve">. </w:t>
      </w:r>
      <w:r w:rsidR="003437DB" w:rsidRPr="001F0A1E">
        <w:rPr>
          <w:sz w:val="24"/>
          <w:szCs w:val="24"/>
        </w:rPr>
        <w:t>E</w:t>
      </w:r>
      <w:r w:rsidRPr="001F0A1E">
        <w:rPr>
          <w:sz w:val="24"/>
          <w:szCs w:val="24"/>
        </w:rPr>
        <w:t>STRATEGIA</w:t>
      </w:r>
      <w:r w:rsidR="003437DB" w:rsidRPr="001F0A1E">
        <w:rPr>
          <w:sz w:val="24"/>
          <w:szCs w:val="24"/>
        </w:rPr>
        <w:t xml:space="preserve"> DE PARTICIPACIÓN CIUDADANA</w:t>
      </w:r>
      <w:r w:rsidRPr="001F0A1E">
        <w:rPr>
          <w:sz w:val="24"/>
          <w:szCs w:val="24"/>
        </w:rPr>
        <w:t xml:space="preserve"> 202</w:t>
      </w:r>
      <w:r w:rsidR="003437DB" w:rsidRPr="001F0A1E">
        <w:rPr>
          <w:sz w:val="24"/>
          <w:szCs w:val="24"/>
        </w:rPr>
        <w:t>5</w:t>
      </w:r>
      <w:bookmarkEnd w:id="4"/>
    </w:p>
    <w:p w14:paraId="2BD57DF6" w14:textId="77777777" w:rsidR="00C84EA1" w:rsidRDefault="00C84EA1">
      <w:pPr>
        <w:pStyle w:val="Textoindependiente"/>
        <w:spacing w:before="98" w:line="276" w:lineRule="auto"/>
        <w:ind w:left="1162" w:right="1616"/>
        <w:jc w:val="both"/>
      </w:pPr>
    </w:p>
    <w:p w14:paraId="77E1EAE4" w14:textId="244CA7FE" w:rsidR="00076621" w:rsidRPr="00487B4D" w:rsidRDefault="00000000">
      <w:pPr>
        <w:pStyle w:val="Textoindependiente"/>
        <w:spacing w:before="98" w:line="276" w:lineRule="auto"/>
        <w:ind w:left="1162" w:right="1616"/>
        <w:jc w:val="both"/>
      </w:pPr>
      <w:r w:rsidRPr="00487B4D">
        <w:t>A</w:t>
      </w:r>
      <w:r w:rsidRPr="00487B4D">
        <w:rPr>
          <w:spacing w:val="-2"/>
        </w:rPr>
        <w:t xml:space="preserve"> </w:t>
      </w:r>
      <w:r w:rsidRPr="00487B4D">
        <w:t>continuación,</w:t>
      </w:r>
      <w:r w:rsidRPr="00487B4D">
        <w:rPr>
          <w:spacing w:val="-4"/>
        </w:rPr>
        <w:t xml:space="preserve"> </w:t>
      </w:r>
      <w:r w:rsidRPr="00487B4D">
        <w:t>se</w:t>
      </w:r>
      <w:r w:rsidRPr="00487B4D">
        <w:rPr>
          <w:spacing w:val="-3"/>
        </w:rPr>
        <w:t xml:space="preserve"> </w:t>
      </w:r>
      <w:r w:rsidRPr="00487B4D">
        <w:t>describen</w:t>
      </w:r>
      <w:r w:rsidRPr="00487B4D">
        <w:rPr>
          <w:spacing w:val="-2"/>
        </w:rPr>
        <w:t xml:space="preserve"> </w:t>
      </w:r>
      <w:r w:rsidRPr="00487B4D">
        <w:t>las</w:t>
      </w:r>
      <w:r w:rsidRPr="00487B4D">
        <w:rPr>
          <w:spacing w:val="-3"/>
        </w:rPr>
        <w:t xml:space="preserve"> </w:t>
      </w:r>
      <w:r w:rsidRPr="00487B4D">
        <w:t>acciones</w:t>
      </w:r>
      <w:r w:rsidRPr="00487B4D">
        <w:rPr>
          <w:spacing w:val="-1"/>
        </w:rPr>
        <w:t xml:space="preserve"> </w:t>
      </w:r>
      <w:r w:rsidRPr="00487B4D">
        <w:t>propuestas</w:t>
      </w:r>
      <w:r w:rsidRPr="00487B4D">
        <w:rPr>
          <w:spacing w:val="-3"/>
        </w:rPr>
        <w:t xml:space="preserve"> </w:t>
      </w:r>
      <w:r w:rsidRPr="00487B4D">
        <w:t>para</w:t>
      </w:r>
      <w:r w:rsidRPr="00487B4D">
        <w:rPr>
          <w:spacing w:val="-1"/>
        </w:rPr>
        <w:t xml:space="preserve"> </w:t>
      </w:r>
      <w:r w:rsidRPr="00487B4D">
        <w:t>el</w:t>
      </w:r>
      <w:r w:rsidRPr="00487B4D">
        <w:rPr>
          <w:spacing w:val="1"/>
        </w:rPr>
        <w:t xml:space="preserve"> </w:t>
      </w:r>
      <w:r w:rsidRPr="00487B4D">
        <w:t>año</w:t>
      </w:r>
      <w:r w:rsidRPr="00487B4D">
        <w:rPr>
          <w:spacing w:val="-4"/>
        </w:rPr>
        <w:t xml:space="preserve"> </w:t>
      </w:r>
      <w:r w:rsidRPr="00487B4D">
        <w:t>2024.</w:t>
      </w:r>
    </w:p>
    <w:p w14:paraId="19D622D3" w14:textId="77777777" w:rsidR="00F23DBD" w:rsidRDefault="00F23DBD" w:rsidP="00F23DBD"/>
    <w:p w14:paraId="1420BF34" w14:textId="30B946C9" w:rsidR="00D1532D" w:rsidRPr="00F23DBD" w:rsidRDefault="00000000" w:rsidP="00F23DBD">
      <w:pPr>
        <w:pStyle w:val="Ttulo1"/>
        <w:numPr>
          <w:ilvl w:val="0"/>
          <w:numId w:val="27"/>
        </w:numPr>
      </w:pPr>
      <w:bookmarkStart w:id="5" w:name="_Toc184928014"/>
      <w:r w:rsidRPr="00F23DBD">
        <w:t>Componente Participación ciudadana.</w:t>
      </w:r>
      <w:bookmarkEnd w:id="5"/>
    </w:p>
    <w:p w14:paraId="5018D70D" w14:textId="77777777" w:rsidR="00F23DBD" w:rsidRPr="00D1532D" w:rsidRDefault="00F23DBD" w:rsidP="00F23DBD">
      <w:pPr>
        <w:ind w:left="442" w:firstLine="720"/>
      </w:pPr>
    </w:p>
    <w:p w14:paraId="33082F60" w14:textId="0CD5ED60" w:rsidR="00996427" w:rsidRDefault="00BA2E34" w:rsidP="00BA2E34">
      <w:pPr>
        <w:rPr>
          <w:b/>
          <w:bCs/>
        </w:rPr>
      </w:pPr>
      <w:r>
        <w:t xml:space="preserve">               </w:t>
      </w:r>
      <w:r w:rsidR="00627E38" w:rsidRPr="00BA2E34">
        <w:rPr>
          <w:b/>
          <w:bCs/>
        </w:rPr>
        <w:t xml:space="preserve">Acciones de </w:t>
      </w:r>
      <w:r w:rsidR="00996427" w:rsidRPr="00BA2E34">
        <w:rPr>
          <w:b/>
          <w:bCs/>
        </w:rPr>
        <w:t>Diagn</w:t>
      </w:r>
      <w:r w:rsidR="00E41791" w:rsidRPr="00BA2E34">
        <w:rPr>
          <w:b/>
          <w:bCs/>
        </w:rPr>
        <w:t>ó</w:t>
      </w:r>
      <w:r w:rsidR="00996427" w:rsidRPr="00BA2E34">
        <w:rPr>
          <w:b/>
          <w:bCs/>
        </w:rPr>
        <w:t>stico</w:t>
      </w:r>
      <w:r w:rsidR="00627E38" w:rsidRPr="00BA2E34">
        <w:rPr>
          <w:b/>
          <w:bCs/>
        </w:rPr>
        <w:t xml:space="preserve"> participativo</w:t>
      </w:r>
      <w:r w:rsidR="00996427" w:rsidRPr="00BA2E34">
        <w:rPr>
          <w:b/>
          <w:bCs/>
        </w:rPr>
        <w:t xml:space="preserve">: </w:t>
      </w:r>
    </w:p>
    <w:p w14:paraId="50170203" w14:textId="77777777" w:rsidR="00BA2E34" w:rsidRPr="00BA2E34" w:rsidRDefault="00BA2E34" w:rsidP="00BA2E34">
      <w:pPr>
        <w:rPr>
          <w:b/>
          <w:bCs/>
          <w:sz w:val="20"/>
          <w:szCs w:val="20"/>
        </w:rPr>
      </w:pPr>
    </w:p>
    <w:p w14:paraId="44C906E6" w14:textId="31A82661" w:rsidR="00E41791" w:rsidRDefault="00627E38" w:rsidP="00153CEF">
      <w:pPr>
        <w:jc w:val="both"/>
        <w:rPr>
          <w:sz w:val="20"/>
          <w:szCs w:val="20"/>
        </w:rPr>
      </w:pPr>
      <w:r>
        <w:rPr>
          <w:sz w:val="20"/>
          <w:szCs w:val="20"/>
        </w:rPr>
        <w:t xml:space="preserve">                </w:t>
      </w:r>
      <w:r w:rsidR="00E41791" w:rsidRPr="00627E38">
        <w:rPr>
          <w:sz w:val="20"/>
          <w:szCs w:val="20"/>
        </w:rPr>
        <w:t>Diagnostic</w:t>
      </w:r>
      <w:r w:rsidR="00E41791">
        <w:rPr>
          <w:sz w:val="20"/>
          <w:szCs w:val="20"/>
        </w:rPr>
        <w:t>ar l</w:t>
      </w:r>
      <w:r>
        <w:rPr>
          <w:sz w:val="20"/>
          <w:szCs w:val="20"/>
        </w:rPr>
        <w:t xml:space="preserve">as </w:t>
      </w:r>
      <w:r w:rsidRPr="00627E38">
        <w:rPr>
          <w:sz w:val="20"/>
          <w:szCs w:val="20"/>
        </w:rPr>
        <w:t xml:space="preserve">instancias interinstitucionales, intersectoriales y/o </w:t>
      </w:r>
      <w:r w:rsidR="00E41791" w:rsidRPr="00627E38">
        <w:rPr>
          <w:sz w:val="20"/>
          <w:szCs w:val="20"/>
        </w:rPr>
        <w:t xml:space="preserve">comunitarias </w:t>
      </w:r>
      <w:r w:rsidR="00E41791">
        <w:rPr>
          <w:sz w:val="20"/>
          <w:szCs w:val="20"/>
        </w:rPr>
        <w:t>con</w:t>
      </w:r>
      <w:r w:rsidRPr="00627E38">
        <w:rPr>
          <w:sz w:val="20"/>
          <w:szCs w:val="20"/>
        </w:rPr>
        <w:t xml:space="preserve"> </w:t>
      </w:r>
    </w:p>
    <w:p w14:paraId="11D6BA85" w14:textId="77777777" w:rsidR="00E41791" w:rsidRDefault="00E41791" w:rsidP="00153CEF">
      <w:pPr>
        <w:jc w:val="both"/>
        <w:rPr>
          <w:sz w:val="20"/>
          <w:szCs w:val="20"/>
        </w:rPr>
      </w:pPr>
      <w:r>
        <w:rPr>
          <w:sz w:val="20"/>
          <w:szCs w:val="20"/>
        </w:rPr>
        <w:t xml:space="preserve">                </w:t>
      </w:r>
      <w:r w:rsidR="00627E38" w:rsidRPr="00627E38">
        <w:rPr>
          <w:sz w:val="20"/>
          <w:szCs w:val="20"/>
        </w:rPr>
        <w:t>participación efectiva de PNNC para lograr incidencia en decisiones de políticas públicas.</w:t>
      </w:r>
      <w:r w:rsidR="00627E38">
        <w:rPr>
          <w:sz w:val="20"/>
          <w:szCs w:val="20"/>
        </w:rPr>
        <w:t xml:space="preserve"> </w:t>
      </w:r>
    </w:p>
    <w:p w14:paraId="201375A6" w14:textId="77777777" w:rsidR="00E41791" w:rsidRDefault="00E41791" w:rsidP="00153CEF">
      <w:pPr>
        <w:jc w:val="both"/>
        <w:rPr>
          <w:sz w:val="20"/>
          <w:szCs w:val="20"/>
        </w:rPr>
      </w:pPr>
      <w:r>
        <w:rPr>
          <w:sz w:val="20"/>
          <w:szCs w:val="20"/>
        </w:rPr>
        <w:t xml:space="preserve">                Entregable: Diagnostico de las instancias con las cuales Parques Nacionales Naturales de </w:t>
      </w:r>
    </w:p>
    <w:p w14:paraId="780A4E01" w14:textId="1CC0B739" w:rsidR="00D1532D" w:rsidRDefault="00E41791" w:rsidP="00153CEF">
      <w:pPr>
        <w:ind w:right="1697"/>
        <w:jc w:val="both"/>
        <w:rPr>
          <w:sz w:val="20"/>
          <w:szCs w:val="20"/>
        </w:rPr>
      </w:pPr>
      <w:r>
        <w:rPr>
          <w:sz w:val="20"/>
          <w:szCs w:val="20"/>
        </w:rPr>
        <w:t xml:space="preserve">                Colombia tiene relacionamiento en las areas protegidas.</w:t>
      </w:r>
      <w:r w:rsidR="00D1532D">
        <w:rPr>
          <w:sz w:val="20"/>
          <w:szCs w:val="20"/>
        </w:rPr>
        <w:t xml:space="preserve"> Responsable: Grupo de </w:t>
      </w:r>
    </w:p>
    <w:p w14:paraId="5FD2ECB7" w14:textId="3162220A" w:rsidR="00627E38" w:rsidRDefault="00D1532D" w:rsidP="00153CEF">
      <w:pPr>
        <w:ind w:right="1697"/>
        <w:jc w:val="both"/>
        <w:rPr>
          <w:sz w:val="20"/>
          <w:szCs w:val="20"/>
        </w:rPr>
      </w:pPr>
      <w:r>
        <w:rPr>
          <w:sz w:val="20"/>
          <w:szCs w:val="20"/>
        </w:rPr>
        <w:t xml:space="preserve">                Planeación y manejo, Direcciones territoriales. </w:t>
      </w:r>
    </w:p>
    <w:p w14:paraId="69251092" w14:textId="77777777" w:rsidR="00CE7E84" w:rsidRDefault="00CE7E84" w:rsidP="00153CEF">
      <w:pPr>
        <w:ind w:right="1697"/>
        <w:jc w:val="both"/>
        <w:rPr>
          <w:sz w:val="20"/>
          <w:szCs w:val="20"/>
        </w:rPr>
      </w:pPr>
    </w:p>
    <w:p w14:paraId="78D86AB7" w14:textId="7BA97A68" w:rsidR="00D1532D" w:rsidRDefault="00D1532D" w:rsidP="00153CEF">
      <w:pPr>
        <w:ind w:right="1697"/>
        <w:jc w:val="both"/>
        <w:rPr>
          <w:sz w:val="20"/>
          <w:szCs w:val="20"/>
        </w:rPr>
      </w:pPr>
      <w:r>
        <w:rPr>
          <w:sz w:val="20"/>
          <w:szCs w:val="20"/>
        </w:rPr>
        <w:t xml:space="preserve">                Actualización del documento de caracterización</w:t>
      </w:r>
      <w:r w:rsidR="00CE7E84">
        <w:rPr>
          <w:sz w:val="20"/>
          <w:szCs w:val="20"/>
        </w:rPr>
        <w:t xml:space="preserve"> de usuarios de Parques Nacionales de</w:t>
      </w:r>
    </w:p>
    <w:p w14:paraId="1A604E2B" w14:textId="2841B42A" w:rsidR="00CE7E84" w:rsidRDefault="00D1532D" w:rsidP="00153CEF">
      <w:pPr>
        <w:ind w:right="1697"/>
        <w:jc w:val="both"/>
        <w:rPr>
          <w:sz w:val="20"/>
          <w:szCs w:val="20"/>
        </w:rPr>
      </w:pPr>
      <w:r>
        <w:rPr>
          <w:sz w:val="20"/>
          <w:szCs w:val="20"/>
        </w:rPr>
        <w:t xml:space="preserve">              </w:t>
      </w:r>
      <w:r w:rsidR="00CE7E84">
        <w:rPr>
          <w:sz w:val="20"/>
          <w:szCs w:val="20"/>
        </w:rPr>
        <w:t xml:space="preserve"> </w:t>
      </w:r>
      <w:r>
        <w:rPr>
          <w:sz w:val="20"/>
          <w:szCs w:val="20"/>
        </w:rPr>
        <w:t xml:space="preserve"> </w:t>
      </w:r>
      <w:r w:rsidR="00CE7E84">
        <w:rPr>
          <w:sz w:val="20"/>
          <w:szCs w:val="20"/>
        </w:rPr>
        <w:t xml:space="preserve">Colombia.  </w:t>
      </w:r>
    </w:p>
    <w:p w14:paraId="0D938934" w14:textId="77777777" w:rsidR="00D1532D" w:rsidRDefault="00CE7E84" w:rsidP="00D1532D">
      <w:pPr>
        <w:ind w:right="1697"/>
        <w:jc w:val="both"/>
        <w:rPr>
          <w:sz w:val="20"/>
          <w:szCs w:val="20"/>
        </w:rPr>
      </w:pPr>
      <w:r>
        <w:rPr>
          <w:sz w:val="20"/>
          <w:szCs w:val="20"/>
        </w:rPr>
        <w:t xml:space="preserve">                Entregable: Documento de caracterización publicado en pagina web de la entidad.</w:t>
      </w:r>
      <w:r w:rsidR="00D1532D" w:rsidRPr="00D1532D">
        <w:rPr>
          <w:sz w:val="20"/>
          <w:szCs w:val="20"/>
        </w:rPr>
        <w:t xml:space="preserve"> </w:t>
      </w:r>
    </w:p>
    <w:p w14:paraId="7A4F63A1" w14:textId="41308CA8" w:rsidR="00D1532D" w:rsidRDefault="00D1532D" w:rsidP="00D1532D">
      <w:pPr>
        <w:ind w:right="1697"/>
        <w:jc w:val="both"/>
        <w:rPr>
          <w:sz w:val="20"/>
          <w:szCs w:val="20"/>
        </w:rPr>
      </w:pPr>
      <w:r>
        <w:rPr>
          <w:sz w:val="20"/>
          <w:szCs w:val="20"/>
        </w:rPr>
        <w:t xml:space="preserve">                Responsable: Grupo de atención al ciudadano. </w:t>
      </w:r>
    </w:p>
    <w:p w14:paraId="1933C17A" w14:textId="77777777" w:rsidR="00D1532D" w:rsidRDefault="00D1532D" w:rsidP="00D1532D">
      <w:pPr>
        <w:ind w:right="1697"/>
        <w:jc w:val="both"/>
        <w:rPr>
          <w:sz w:val="20"/>
          <w:szCs w:val="20"/>
        </w:rPr>
      </w:pPr>
    </w:p>
    <w:p w14:paraId="3AF6A1D9" w14:textId="77777777" w:rsidR="00D1532D" w:rsidRDefault="00D1532D" w:rsidP="00D1532D">
      <w:pPr>
        <w:ind w:right="1697"/>
        <w:jc w:val="both"/>
        <w:rPr>
          <w:sz w:val="20"/>
          <w:szCs w:val="20"/>
        </w:rPr>
      </w:pPr>
      <w:r>
        <w:rPr>
          <w:sz w:val="20"/>
          <w:szCs w:val="20"/>
        </w:rPr>
        <w:t xml:space="preserve">                Fortalecimiento de capacidades del equipo </w:t>
      </w:r>
      <w:r w:rsidRPr="00D1532D">
        <w:rPr>
          <w:sz w:val="20"/>
          <w:szCs w:val="20"/>
        </w:rPr>
        <w:t xml:space="preserve">de trabajo institucional líder del proceso de </w:t>
      </w:r>
    </w:p>
    <w:p w14:paraId="158CAE78" w14:textId="77777777" w:rsidR="00D1532D" w:rsidRDefault="00D1532D" w:rsidP="00D1532D">
      <w:pPr>
        <w:ind w:right="1697"/>
        <w:jc w:val="both"/>
        <w:rPr>
          <w:sz w:val="20"/>
          <w:szCs w:val="20"/>
        </w:rPr>
      </w:pPr>
      <w:r>
        <w:rPr>
          <w:sz w:val="20"/>
          <w:szCs w:val="20"/>
        </w:rPr>
        <w:t xml:space="preserve">                </w:t>
      </w:r>
      <w:r w:rsidRPr="00D1532D">
        <w:rPr>
          <w:sz w:val="20"/>
          <w:szCs w:val="20"/>
        </w:rPr>
        <w:t>Participación ciudadana y Rendición de Cuentas actualizado y capacitado</w:t>
      </w:r>
      <w:r>
        <w:rPr>
          <w:sz w:val="20"/>
          <w:szCs w:val="20"/>
        </w:rPr>
        <w:t>.</w:t>
      </w:r>
      <w:r w:rsidRPr="00D1532D">
        <w:rPr>
          <w:sz w:val="20"/>
          <w:szCs w:val="20"/>
        </w:rPr>
        <w:t xml:space="preserve"> </w:t>
      </w:r>
      <w:r>
        <w:rPr>
          <w:sz w:val="20"/>
          <w:szCs w:val="20"/>
        </w:rPr>
        <w:t xml:space="preserve">Entregable:  </w:t>
      </w:r>
    </w:p>
    <w:p w14:paraId="267C3DA8" w14:textId="77777777" w:rsidR="00EA52D0" w:rsidRDefault="00D1532D" w:rsidP="00EA52D0">
      <w:pPr>
        <w:ind w:right="1697"/>
        <w:jc w:val="both"/>
        <w:rPr>
          <w:sz w:val="20"/>
          <w:szCs w:val="20"/>
        </w:rPr>
      </w:pPr>
      <w:r>
        <w:rPr>
          <w:sz w:val="20"/>
          <w:szCs w:val="20"/>
        </w:rPr>
        <w:t xml:space="preserve">               </w:t>
      </w:r>
      <w:r w:rsidR="00EA52D0">
        <w:rPr>
          <w:sz w:val="20"/>
          <w:szCs w:val="20"/>
        </w:rPr>
        <w:t xml:space="preserve"> Cuatro talleres de participación ciudadana con sus respectivas memorias. (1 por  </w:t>
      </w:r>
    </w:p>
    <w:p w14:paraId="2E43B6DD" w14:textId="1379F48E" w:rsidR="00D1532D" w:rsidRDefault="00EA52D0" w:rsidP="00EA52D0">
      <w:pPr>
        <w:ind w:right="1697"/>
        <w:jc w:val="both"/>
        <w:rPr>
          <w:sz w:val="20"/>
          <w:szCs w:val="20"/>
        </w:rPr>
      </w:pPr>
      <w:r>
        <w:rPr>
          <w:sz w:val="20"/>
          <w:szCs w:val="20"/>
        </w:rPr>
        <w:t xml:space="preserve">                trimestre </w:t>
      </w:r>
    </w:p>
    <w:p w14:paraId="76CB0E07" w14:textId="2F39DF8C" w:rsidR="00D1532D" w:rsidRDefault="00D1532D" w:rsidP="00D1532D">
      <w:pPr>
        <w:ind w:right="1697"/>
        <w:jc w:val="both"/>
        <w:rPr>
          <w:sz w:val="20"/>
          <w:szCs w:val="20"/>
        </w:rPr>
      </w:pPr>
      <w:r>
        <w:rPr>
          <w:sz w:val="20"/>
          <w:szCs w:val="20"/>
        </w:rPr>
        <w:t xml:space="preserve">                Responsable: </w:t>
      </w:r>
      <w:r w:rsidR="00EA52D0">
        <w:rPr>
          <w:sz w:val="20"/>
          <w:szCs w:val="20"/>
        </w:rPr>
        <w:t>Oficina Asesora de Planeación</w:t>
      </w:r>
      <w:r>
        <w:rPr>
          <w:sz w:val="20"/>
          <w:szCs w:val="20"/>
        </w:rPr>
        <w:t xml:space="preserve">. </w:t>
      </w:r>
    </w:p>
    <w:p w14:paraId="0EF602F4" w14:textId="66E62943" w:rsidR="00D1532D" w:rsidRDefault="00D1532D" w:rsidP="00D1532D">
      <w:pPr>
        <w:ind w:right="1697"/>
        <w:jc w:val="both"/>
        <w:rPr>
          <w:sz w:val="20"/>
          <w:szCs w:val="20"/>
        </w:rPr>
      </w:pPr>
    </w:p>
    <w:p w14:paraId="404A3104" w14:textId="1855CF02" w:rsidR="00627E38" w:rsidRPr="00E41791" w:rsidRDefault="00D1532D" w:rsidP="00D1532D">
      <w:pPr>
        <w:rPr>
          <w:color w:val="000000" w:themeColor="text1"/>
          <w:sz w:val="20"/>
          <w:szCs w:val="20"/>
        </w:rPr>
      </w:pPr>
      <w:r>
        <w:rPr>
          <w:sz w:val="20"/>
          <w:szCs w:val="20"/>
        </w:rPr>
        <w:t xml:space="preserve">                </w:t>
      </w:r>
      <w:r w:rsidR="00627E38" w:rsidRPr="00E41791">
        <w:rPr>
          <w:rStyle w:val="Textoennegrita"/>
          <w:color w:val="000000" w:themeColor="text1"/>
        </w:rPr>
        <w:t>Acciones de formulación participativa:</w:t>
      </w:r>
    </w:p>
    <w:p w14:paraId="78ECF93F" w14:textId="128DCAE5" w:rsidR="00CE7E84" w:rsidRPr="00CE7E84" w:rsidRDefault="00000000" w:rsidP="00CE7E84">
      <w:pPr>
        <w:pStyle w:val="Prrafodelista"/>
        <w:tabs>
          <w:tab w:val="left" w:pos="1645"/>
        </w:tabs>
        <w:spacing w:before="160" w:line="276" w:lineRule="auto"/>
        <w:ind w:right="1615"/>
        <w:jc w:val="left"/>
        <w:rPr>
          <w:sz w:val="20"/>
          <w:szCs w:val="20"/>
        </w:rPr>
      </w:pPr>
      <w:r w:rsidRPr="00627E38">
        <w:rPr>
          <w:sz w:val="20"/>
          <w:szCs w:val="20"/>
        </w:rPr>
        <w:t>Consulta</w:t>
      </w:r>
      <w:r w:rsidRPr="00627E38">
        <w:rPr>
          <w:spacing w:val="1"/>
          <w:sz w:val="20"/>
          <w:szCs w:val="20"/>
        </w:rPr>
        <w:t xml:space="preserve"> </w:t>
      </w:r>
      <w:r w:rsidRPr="00627E38">
        <w:rPr>
          <w:sz w:val="20"/>
          <w:szCs w:val="20"/>
        </w:rPr>
        <w:t>ciudadana</w:t>
      </w:r>
      <w:r w:rsidRPr="00627E38">
        <w:rPr>
          <w:spacing w:val="1"/>
          <w:sz w:val="20"/>
          <w:szCs w:val="20"/>
        </w:rPr>
        <w:t xml:space="preserve"> </w:t>
      </w:r>
      <w:r w:rsidRPr="00627E38">
        <w:rPr>
          <w:sz w:val="20"/>
          <w:szCs w:val="20"/>
        </w:rPr>
        <w:t>para</w:t>
      </w:r>
      <w:r w:rsidRPr="00627E38">
        <w:rPr>
          <w:spacing w:val="1"/>
          <w:sz w:val="20"/>
          <w:szCs w:val="20"/>
        </w:rPr>
        <w:t xml:space="preserve"> </w:t>
      </w:r>
      <w:r w:rsidRPr="00627E38">
        <w:rPr>
          <w:sz w:val="20"/>
          <w:szCs w:val="20"/>
        </w:rPr>
        <w:t>comentarios</w:t>
      </w:r>
      <w:r w:rsidRPr="00627E38">
        <w:rPr>
          <w:spacing w:val="1"/>
          <w:sz w:val="20"/>
          <w:szCs w:val="20"/>
        </w:rPr>
        <w:t xml:space="preserve"> </w:t>
      </w:r>
      <w:r w:rsidRPr="00627E38">
        <w:rPr>
          <w:sz w:val="20"/>
          <w:szCs w:val="20"/>
        </w:rPr>
        <w:t>y</w:t>
      </w:r>
      <w:r w:rsidRPr="00627E38">
        <w:rPr>
          <w:spacing w:val="1"/>
          <w:sz w:val="20"/>
          <w:szCs w:val="20"/>
        </w:rPr>
        <w:t xml:space="preserve"> </w:t>
      </w:r>
      <w:r w:rsidRPr="00627E38">
        <w:rPr>
          <w:sz w:val="20"/>
          <w:szCs w:val="20"/>
        </w:rPr>
        <w:t>observaciones</w:t>
      </w:r>
      <w:r w:rsidRPr="00627E38">
        <w:rPr>
          <w:spacing w:val="1"/>
          <w:sz w:val="20"/>
          <w:szCs w:val="20"/>
        </w:rPr>
        <w:t xml:space="preserve"> </w:t>
      </w:r>
      <w:r w:rsidR="00627E38">
        <w:rPr>
          <w:sz w:val="20"/>
          <w:szCs w:val="20"/>
        </w:rPr>
        <w:t>de los planes Institucionales del Decreto 612 de 2018. Entregable:</w:t>
      </w:r>
      <w:r w:rsidR="00CE7E84">
        <w:rPr>
          <w:sz w:val="20"/>
          <w:szCs w:val="20"/>
        </w:rPr>
        <w:t xml:space="preserve"> Informe </w:t>
      </w:r>
      <w:r w:rsidR="00627E38" w:rsidRPr="00487B4D">
        <w:rPr>
          <w:sz w:val="20"/>
          <w:szCs w:val="20"/>
        </w:rPr>
        <w:t>con los resultados de la consulta ciudadana</w:t>
      </w:r>
    </w:p>
    <w:p w14:paraId="0580B7CF" w14:textId="2B7835BE" w:rsidR="00E41791" w:rsidRPr="00E41791" w:rsidRDefault="00E41791" w:rsidP="00E41791">
      <w:pPr>
        <w:tabs>
          <w:tab w:val="left" w:pos="1501"/>
        </w:tabs>
        <w:spacing w:before="159" w:line="276" w:lineRule="auto"/>
        <w:ind w:right="1619"/>
        <w:rPr>
          <w:sz w:val="20"/>
          <w:szCs w:val="20"/>
        </w:rPr>
      </w:pPr>
      <w:r>
        <w:rPr>
          <w:rStyle w:val="Textoennegrita"/>
        </w:rPr>
        <w:t xml:space="preserve">               Acciones de ejecución participativa (colaboración abierta):</w:t>
      </w:r>
    </w:p>
    <w:p w14:paraId="451F7F1A" w14:textId="352B19CF" w:rsidR="00076621" w:rsidRPr="00487B4D" w:rsidRDefault="00E41791" w:rsidP="00E41791">
      <w:pPr>
        <w:pStyle w:val="Prrafodelista"/>
        <w:tabs>
          <w:tab w:val="left" w:pos="1501"/>
        </w:tabs>
        <w:spacing w:before="159" w:line="276" w:lineRule="auto"/>
        <w:ind w:right="1619"/>
        <w:rPr>
          <w:sz w:val="20"/>
          <w:szCs w:val="20"/>
        </w:rPr>
      </w:pPr>
      <w:r>
        <w:rPr>
          <w:sz w:val="20"/>
          <w:szCs w:val="20"/>
        </w:rPr>
        <w:t xml:space="preserve">Documentar </w:t>
      </w:r>
      <w:r w:rsidR="00153CEF">
        <w:rPr>
          <w:sz w:val="20"/>
          <w:szCs w:val="20"/>
        </w:rPr>
        <w:t xml:space="preserve">los espacios de dialogo que se </w:t>
      </w:r>
      <w:r>
        <w:rPr>
          <w:sz w:val="20"/>
          <w:szCs w:val="20"/>
        </w:rPr>
        <w:t>realizan</w:t>
      </w:r>
      <w:r w:rsidRPr="00487B4D">
        <w:rPr>
          <w:sz w:val="20"/>
          <w:szCs w:val="20"/>
        </w:rPr>
        <w:t xml:space="preserve"> para</w:t>
      </w:r>
      <w:r w:rsidRPr="00487B4D">
        <w:rPr>
          <w:spacing w:val="1"/>
          <w:sz w:val="20"/>
          <w:szCs w:val="20"/>
        </w:rPr>
        <w:t xml:space="preserve"> </w:t>
      </w:r>
      <w:r w:rsidRPr="00487B4D">
        <w:rPr>
          <w:sz w:val="20"/>
          <w:szCs w:val="20"/>
        </w:rPr>
        <w:t>el manejo conjunto del territorio con</w:t>
      </w:r>
      <w:r w:rsidRPr="00487B4D">
        <w:rPr>
          <w:spacing w:val="1"/>
          <w:sz w:val="20"/>
          <w:szCs w:val="20"/>
        </w:rPr>
        <w:t xml:space="preserve"> </w:t>
      </w:r>
      <w:r w:rsidRPr="00487B4D">
        <w:rPr>
          <w:sz w:val="20"/>
          <w:szCs w:val="20"/>
        </w:rPr>
        <w:t>comunidades</w:t>
      </w:r>
      <w:r w:rsidRPr="00487B4D">
        <w:rPr>
          <w:spacing w:val="1"/>
          <w:sz w:val="20"/>
          <w:szCs w:val="20"/>
        </w:rPr>
        <w:t xml:space="preserve"> </w:t>
      </w:r>
      <w:r w:rsidRPr="00487B4D">
        <w:rPr>
          <w:sz w:val="20"/>
          <w:szCs w:val="20"/>
        </w:rPr>
        <w:t>étnicas,</w:t>
      </w:r>
      <w:r w:rsidRPr="00487B4D">
        <w:rPr>
          <w:spacing w:val="1"/>
          <w:sz w:val="20"/>
          <w:szCs w:val="20"/>
        </w:rPr>
        <w:t xml:space="preserve"> </w:t>
      </w:r>
      <w:r w:rsidRPr="00487B4D">
        <w:rPr>
          <w:sz w:val="20"/>
          <w:szCs w:val="20"/>
        </w:rPr>
        <w:t>teniendo</w:t>
      </w:r>
      <w:r w:rsidRPr="00487B4D">
        <w:rPr>
          <w:spacing w:val="1"/>
          <w:sz w:val="20"/>
          <w:szCs w:val="20"/>
        </w:rPr>
        <w:t xml:space="preserve"> </w:t>
      </w:r>
      <w:r w:rsidRPr="00487B4D">
        <w:rPr>
          <w:sz w:val="20"/>
          <w:szCs w:val="20"/>
        </w:rPr>
        <w:t>en</w:t>
      </w:r>
      <w:r w:rsidRPr="00487B4D">
        <w:rPr>
          <w:spacing w:val="1"/>
          <w:sz w:val="20"/>
          <w:szCs w:val="20"/>
        </w:rPr>
        <w:t xml:space="preserve"> </w:t>
      </w:r>
      <w:r w:rsidRPr="00487B4D">
        <w:rPr>
          <w:sz w:val="20"/>
          <w:szCs w:val="20"/>
        </w:rPr>
        <w:t>cuenta</w:t>
      </w:r>
      <w:r w:rsidRPr="00487B4D">
        <w:rPr>
          <w:spacing w:val="1"/>
          <w:sz w:val="20"/>
          <w:szCs w:val="20"/>
        </w:rPr>
        <w:t xml:space="preserve"> </w:t>
      </w:r>
      <w:r w:rsidRPr="00487B4D">
        <w:rPr>
          <w:sz w:val="20"/>
          <w:szCs w:val="20"/>
        </w:rPr>
        <w:t>los</w:t>
      </w:r>
      <w:r w:rsidRPr="00487B4D">
        <w:rPr>
          <w:spacing w:val="1"/>
          <w:sz w:val="20"/>
          <w:szCs w:val="20"/>
        </w:rPr>
        <w:t xml:space="preserve"> </w:t>
      </w:r>
      <w:r w:rsidRPr="00487B4D">
        <w:rPr>
          <w:sz w:val="20"/>
          <w:szCs w:val="20"/>
        </w:rPr>
        <w:t>usos</w:t>
      </w:r>
      <w:r w:rsidRPr="00487B4D">
        <w:rPr>
          <w:spacing w:val="1"/>
          <w:sz w:val="20"/>
          <w:szCs w:val="20"/>
        </w:rPr>
        <w:t xml:space="preserve"> </w:t>
      </w:r>
      <w:r w:rsidRPr="00487B4D">
        <w:rPr>
          <w:sz w:val="20"/>
          <w:szCs w:val="20"/>
        </w:rPr>
        <w:t>y</w:t>
      </w:r>
      <w:r w:rsidRPr="00487B4D">
        <w:rPr>
          <w:spacing w:val="1"/>
          <w:sz w:val="20"/>
          <w:szCs w:val="20"/>
        </w:rPr>
        <w:t xml:space="preserve"> </w:t>
      </w:r>
      <w:r w:rsidRPr="00487B4D">
        <w:rPr>
          <w:sz w:val="20"/>
          <w:szCs w:val="20"/>
        </w:rPr>
        <w:t>prácticas</w:t>
      </w:r>
      <w:r w:rsidRPr="00487B4D">
        <w:rPr>
          <w:spacing w:val="1"/>
          <w:sz w:val="20"/>
          <w:szCs w:val="20"/>
        </w:rPr>
        <w:t xml:space="preserve"> </w:t>
      </w:r>
      <w:r w:rsidRPr="00487B4D">
        <w:rPr>
          <w:sz w:val="20"/>
          <w:szCs w:val="20"/>
        </w:rPr>
        <w:t>tradicionales.</w:t>
      </w:r>
      <w:r w:rsidRPr="00487B4D">
        <w:rPr>
          <w:spacing w:val="1"/>
          <w:sz w:val="20"/>
          <w:szCs w:val="20"/>
        </w:rPr>
        <w:t xml:space="preserve"> </w:t>
      </w:r>
      <w:r w:rsidRPr="00487B4D">
        <w:rPr>
          <w:sz w:val="20"/>
          <w:szCs w:val="20"/>
        </w:rPr>
        <w:t>Responsable:</w:t>
      </w:r>
      <w:r w:rsidR="00153CEF">
        <w:rPr>
          <w:sz w:val="20"/>
          <w:szCs w:val="20"/>
        </w:rPr>
        <w:t xml:space="preserve"> </w:t>
      </w:r>
      <w:r w:rsidRPr="00487B4D">
        <w:rPr>
          <w:sz w:val="20"/>
          <w:szCs w:val="20"/>
        </w:rPr>
        <w:t xml:space="preserve">Grupo de Gestión y Manejo y </w:t>
      </w:r>
      <w:r w:rsidR="00153CEF">
        <w:rPr>
          <w:sz w:val="20"/>
          <w:szCs w:val="20"/>
        </w:rPr>
        <w:t>D</w:t>
      </w:r>
      <w:r w:rsidRPr="00487B4D">
        <w:rPr>
          <w:sz w:val="20"/>
          <w:szCs w:val="20"/>
        </w:rPr>
        <w:t>irecciones</w:t>
      </w:r>
      <w:r w:rsidRPr="00487B4D">
        <w:rPr>
          <w:spacing w:val="1"/>
          <w:sz w:val="20"/>
          <w:szCs w:val="20"/>
        </w:rPr>
        <w:t xml:space="preserve"> </w:t>
      </w:r>
      <w:r w:rsidRPr="00487B4D">
        <w:rPr>
          <w:sz w:val="20"/>
          <w:szCs w:val="20"/>
        </w:rPr>
        <w:t>territoriales.</w:t>
      </w:r>
      <w:r w:rsidRPr="00487B4D">
        <w:rPr>
          <w:spacing w:val="-12"/>
          <w:sz w:val="20"/>
          <w:szCs w:val="20"/>
        </w:rPr>
        <w:t xml:space="preserve"> </w:t>
      </w:r>
      <w:r w:rsidRPr="00487B4D">
        <w:rPr>
          <w:sz w:val="20"/>
          <w:szCs w:val="20"/>
        </w:rPr>
        <w:t>Entregable:</w:t>
      </w:r>
      <w:r w:rsidRPr="00487B4D">
        <w:rPr>
          <w:spacing w:val="-8"/>
          <w:sz w:val="20"/>
          <w:szCs w:val="20"/>
        </w:rPr>
        <w:t xml:space="preserve"> </w:t>
      </w:r>
      <w:r w:rsidRPr="00487B4D">
        <w:rPr>
          <w:sz w:val="20"/>
          <w:szCs w:val="20"/>
        </w:rPr>
        <w:t>Reporte</w:t>
      </w:r>
      <w:r w:rsidRPr="00487B4D">
        <w:rPr>
          <w:spacing w:val="-13"/>
          <w:sz w:val="20"/>
          <w:szCs w:val="20"/>
        </w:rPr>
        <w:t xml:space="preserve"> </w:t>
      </w:r>
      <w:r w:rsidR="00153CEF">
        <w:rPr>
          <w:spacing w:val="-13"/>
          <w:sz w:val="20"/>
          <w:szCs w:val="20"/>
        </w:rPr>
        <w:t xml:space="preserve">cuatrimestral </w:t>
      </w:r>
      <w:r w:rsidRPr="00487B4D">
        <w:rPr>
          <w:sz w:val="20"/>
          <w:szCs w:val="20"/>
        </w:rPr>
        <w:t>que</w:t>
      </w:r>
      <w:r w:rsidRPr="00487B4D">
        <w:rPr>
          <w:spacing w:val="-10"/>
          <w:sz w:val="20"/>
          <w:szCs w:val="20"/>
        </w:rPr>
        <w:t xml:space="preserve"> </w:t>
      </w:r>
      <w:r w:rsidRPr="00487B4D">
        <w:rPr>
          <w:sz w:val="20"/>
          <w:szCs w:val="20"/>
        </w:rPr>
        <w:t>contenga:</w:t>
      </w:r>
      <w:r w:rsidRPr="00487B4D">
        <w:rPr>
          <w:spacing w:val="-11"/>
          <w:sz w:val="20"/>
          <w:szCs w:val="20"/>
        </w:rPr>
        <w:t xml:space="preserve"> </w:t>
      </w:r>
      <w:r w:rsidRPr="00487B4D">
        <w:rPr>
          <w:sz w:val="20"/>
          <w:szCs w:val="20"/>
        </w:rPr>
        <w:t>Número</w:t>
      </w:r>
      <w:r w:rsidRPr="00487B4D">
        <w:rPr>
          <w:spacing w:val="-12"/>
          <w:sz w:val="20"/>
          <w:szCs w:val="20"/>
        </w:rPr>
        <w:t xml:space="preserve"> </w:t>
      </w:r>
      <w:r w:rsidRPr="00487B4D">
        <w:rPr>
          <w:sz w:val="20"/>
          <w:szCs w:val="20"/>
        </w:rPr>
        <w:t>de</w:t>
      </w:r>
      <w:r w:rsidRPr="00487B4D">
        <w:rPr>
          <w:spacing w:val="-13"/>
          <w:sz w:val="20"/>
          <w:szCs w:val="20"/>
        </w:rPr>
        <w:t xml:space="preserve"> </w:t>
      </w:r>
      <w:r w:rsidRPr="00487B4D">
        <w:rPr>
          <w:sz w:val="20"/>
          <w:szCs w:val="20"/>
        </w:rPr>
        <w:t>espacios</w:t>
      </w:r>
      <w:r w:rsidRPr="00487B4D">
        <w:rPr>
          <w:spacing w:val="-10"/>
          <w:sz w:val="20"/>
          <w:szCs w:val="20"/>
        </w:rPr>
        <w:t xml:space="preserve"> </w:t>
      </w:r>
      <w:r w:rsidR="00153CEF" w:rsidRPr="00487B4D">
        <w:rPr>
          <w:sz w:val="20"/>
          <w:szCs w:val="20"/>
        </w:rPr>
        <w:t>realizados</w:t>
      </w:r>
      <w:r w:rsidR="00153CEF">
        <w:rPr>
          <w:sz w:val="20"/>
          <w:szCs w:val="20"/>
        </w:rPr>
        <w:t xml:space="preserve">, </w:t>
      </w:r>
      <w:r w:rsidR="00153CEF" w:rsidRPr="00487B4D">
        <w:rPr>
          <w:spacing w:val="-12"/>
          <w:sz w:val="20"/>
          <w:szCs w:val="20"/>
        </w:rPr>
        <w:t>Número</w:t>
      </w:r>
      <w:r w:rsidR="00153CEF" w:rsidRPr="00487B4D">
        <w:rPr>
          <w:spacing w:val="-68"/>
          <w:sz w:val="20"/>
          <w:szCs w:val="20"/>
        </w:rPr>
        <w:t xml:space="preserve"> </w:t>
      </w:r>
      <w:r w:rsidR="00153CEF">
        <w:rPr>
          <w:spacing w:val="-68"/>
          <w:sz w:val="20"/>
          <w:szCs w:val="20"/>
        </w:rPr>
        <w:t>de</w:t>
      </w:r>
      <w:r w:rsidRPr="00487B4D">
        <w:rPr>
          <w:spacing w:val="-3"/>
          <w:sz w:val="20"/>
          <w:szCs w:val="20"/>
        </w:rPr>
        <w:t xml:space="preserve"> </w:t>
      </w:r>
      <w:r w:rsidRPr="00487B4D">
        <w:rPr>
          <w:sz w:val="20"/>
          <w:szCs w:val="20"/>
        </w:rPr>
        <w:t>Personas</w:t>
      </w:r>
      <w:r w:rsidRPr="00487B4D">
        <w:rPr>
          <w:spacing w:val="-2"/>
          <w:sz w:val="20"/>
          <w:szCs w:val="20"/>
        </w:rPr>
        <w:t xml:space="preserve"> </w:t>
      </w:r>
      <w:r w:rsidRPr="00487B4D">
        <w:rPr>
          <w:sz w:val="20"/>
          <w:szCs w:val="20"/>
        </w:rPr>
        <w:t>asistentes</w:t>
      </w:r>
      <w:r w:rsidR="00153CEF">
        <w:rPr>
          <w:sz w:val="20"/>
          <w:szCs w:val="20"/>
        </w:rPr>
        <w:t xml:space="preserve">, </w:t>
      </w:r>
      <w:r w:rsidRPr="00487B4D">
        <w:rPr>
          <w:sz w:val="20"/>
          <w:szCs w:val="20"/>
        </w:rPr>
        <w:t>Memorias</w:t>
      </w:r>
      <w:r w:rsidRPr="00487B4D">
        <w:rPr>
          <w:spacing w:val="1"/>
          <w:sz w:val="20"/>
          <w:szCs w:val="20"/>
        </w:rPr>
        <w:t xml:space="preserve"> </w:t>
      </w:r>
      <w:r w:rsidRPr="00487B4D">
        <w:rPr>
          <w:sz w:val="20"/>
          <w:szCs w:val="20"/>
        </w:rPr>
        <w:t>de</w:t>
      </w:r>
      <w:r w:rsidRPr="00487B4D">
        <w:rPr>
          <w:spacing w:val="1"/>
          <w:sz w:val="20"/>
          <w:szCs w:val="20"/>
        </w:rPr>
        <w:t xml:space="preserve"> </w:t>
      </w:r>
      <w:r w:rsidRPr="00487B4D">
        <w:rPr>
          <w:sz w:val="20"/>
          <w:szCs w:val="20"/>
        </w:rPr>
        <w:t>los</w:t>
      </w:r>
      <w:r w:rsidRPr="00487B4D">
        <w:rPr>
          <w:spacing w:val="-1"/>
          <w:sz w:val="20"/>
          <w:szCs w:val="20"/>
        </w:rPr>
        <w:t xml:space="preserve"> </w:t>
      </w:r>
      <w:r w:rsidRPr="00487B4D">
        <w:rPr>
          <w:sz w:val="20"/>
          <w:szCs w:val="20"/>
        </w:rPr>
        <w:t>espacios</w:t>
      </w:r>
      <w:r w:rsidRPr="00487B4D">
        <w:rPr>
          <w:spacing w:val="-2"/>
          <w:sz w:val="20"/>
          <w:szCs w:val="20"/>
        </w:rPr>
        <w:t xml:space="preserve"> </w:t>
      </w:r>
      <w:r w:rsidRPr="00487B4D">
        <w:rPr>
          <w:sz w:val="20"/>
          <w:szCs w:val="20"/>
        </w:rPr>
        <w:t>de</w:t>
      </w:r>
      <w:r w:rsidRPr="00487B4D">
        <w:rPr>
          <w:spacing w:val="5"/>
          <w:sz w:val="20"/>
          <w:szCs w:val="20"/>
        </w:rPr>
        <w:t xml:space="preserve"> </w:t>
      </w:r>
      <w:r w:rsidRPr="00487B4D">
        <w:rPr>
          <w:sz w:val="20"/>
          <w:szCs w:val="20"/>
        </w:rPr>
        <w:t>diálogo.</w:t>
      </w:r>
    </w:p>
    <w:p w14:paraId="4C95DB64" w14:textId="77777777" w:rsidR="00076621" w:rsidRDefault="00153CEF" w:rsidP="00153CEF">
      <w:pPr>
        <w:pStyle w:val="Prrafodelista"/>
        <w:tabs>
          <w:tab w:val="left" w:pos="1427"/>
        </w:tabs>
        <w:spacing w:before="161" w:line="276" w:lineRule="auto"/>
        <w:ind w:right="1617"/>
        <w:rPr>
          <w:sz w:val="20"/>
          <w:szCs w:val="20"/>
        </w:rPr>
      </w:pPr>
      <w:r>
        <w:rPr>
          <w:sz w:val="20"/>
          <w:szCs w:val="20"/>
        </w:rPr>
        <w:t xml:space="preserve">Documentar los espacios de </w:t>
      </w:r>
      <w:r w:rsidRPr="00487B4D">
        <w:rPr>
          <w:sz w:val="20"/>
          <w:szCs w:val="20"/>
        </w:rPr>
        <w:t>diálogo</w:t>
      </w:r>
      <w:r w:rsidRPr="00487B4D">
        <w:rPr>
          <w:spacing w:val="-7"/>
          <w:sz w:val="20"/>
          <w:szCs w:val="20"/>
        </w:rPr>
        <w:t xml:space="preserve"> </w:t>
      </w:r>
      <w:r w:rsidRPr="00487B4D">
        <w:rPr>
          <w:sz w:val="20"/>
          <w:szCs w:val="20"/>
        </w:rPr>
        <w:t>y</w:t>
      </w:r>
      <w:r w:rsidRPr="00487B4D">
        <w:rPr>
          <w:spacing w:val="-6"/>
          <w:sz w:val="20"/>
          <w:szCs w:val="20"/>
        </w:rPr>
        <w:t xml:space="preserve"> </w:t>
      </w:r>
      <w:r w:rsidRPr="00487B4D">
        <w:rPr>
          <w:sz w:val="20"/>
          <w:szCs w:val="20"/>
        </w:rPr>
        <w:t>relacionamiento,</w:t>
      </w:r>
      <w:r w:rsidRPr="00487B4D">
        <w:rPr>
          <w:spacing w:val="-8"/>
          <w:sz w:val="20"/>
          <w:szCs w:val="20"/>
        </w:rPr>
        <w:t xml:space="preserve"> </w:t>
      </w:r>
      <w:r w:rsidRPr="00487B4D">
        <w:rPr>
          <w:sz w:val="20"/>
          <w:szCs w:val="20"/>
        </w:rPr>
        <w:t>locales,</w:t>
      </w:r>
      <w:r w:rsidRPr="00487B4D">
        <w:rPr>
          <w:spacing w:val="-7"/>
          <w:sz w:val="20"/>
          <w:szCs w:val="20"/>
        </w:rPr>
        <w:t xml:space="preserve"> </w:t>
      </w:r>
      <w:r w:rsidRPr="00487B4D">
        <w:rPr>
          <w:sz w:val="20"/>
          <w:szCs w:val="20"/>
        </w:rPr>
        <w:t>regionales</w:t>
      </w:r>
      <w:r w:rsidRPr="00487B4D">
        <w:rPr>
          <w:spacing w:val="-6"/>
          <w:sz w:val="20"/>
          <w:szCs w:val="20"/>
        </w:rPr>
        <w:t xml:space="preserve"> </w:t>
      </w:r>
      <w:r w:rsidRPr="00487B4D">
        <w:rPr>
          <w:sz w:val="20"/>
          <w:szCs w:val="20"/>
        </w:rPr>
        <w:t>y</w:t>
      </w:r>
      <w:r w:rsidRPr="00487B4D">
        <w:rPr>
          <w:spacing w:val="-68"/>
          <w:sz w:val="20"/>
          <w:szCs w:val="20"/>
        </w:rPr>
        <w:t xml:space="preserve"> </w:t>
      </w:r>
      <w:r w:rsidRPr="00487B4D">
        <w:rPr>
          <w:sz w:val="20"/>
          <w:szCs w:val="20"/>
        </w:rPr>
        <w:t>nacionales</w:t>
      </w:r>
      <w:r w:rsidRPr="00487B4D">
        <w:rPr>
          <w:spacing w:val="-2"/>
          <w:sz w:val="20"/>
          <w:szCs w:val="20"/>
        </w:rPr>
        <w:t xml:space="preserve"> </w:t>
      </w:r>
      <w:r w:rsidRPr="00487B4D">
        <w:rPr>
          <w:sz w:val="20"/>
          <w:szCs w:val="20"/>
        </w:rPr>
        <w:t>con</w:t>
      </w:r>
      <w:r w:rsidRPr="00487B4D">
        <w:rPr>
          <w:spacing w:val="-2"/>
          <w:sz w:val="20"/>
          <w:szCs w:val="20"/>
        </w:rPr>
        <w:t xml:space="preserve"> </w:t>
      </w:r>
      <w:r w:rsidRPr="00487B4D">
        <w:rPr>
          <w:sz w:val="20"/>
          <w:szCs w:val="20"/>
        </w:rPr>
        <w:t>comunidades</w:t>
      </w:r>
      <w:r w:rsidRPr="00487B4D">
        <w:rPr>
          <w:spacing w:val="-3"/>
          <w:sz w:val="20"/>
          <w:szCs w:val="20"/>
        </w:rPr>
        <w:t xml:space="preserve"> </w:t>
      </w:r>
      <w:r w:rsidRPr="00487B4D">
        <w:rPr>
          <w:sz w:val="20"/>
          <w:szCs w:val="20"/>
        </w:rPr>
        <w:t>campesinas,</w:t>
      </w:r>
      <w:r w:rsidRPr="00487B4D">
        <w:rPr>
          <w:spacing w:val="-6"/>
          <w:sz w:val="20"/>
          <w:szCs w:val="20"/>
        </w:rPr>
        <w:t xml:space="preserve"> </w:t>
      </w:r>
      <w:r w:rsidRPr="00487B4D">
        <w:rPr>
          <w:sz w:val="20"/>
          <w:szCs w:val="20"/>
        </w:rPr>
        <w:t>para</w:t>
      </w:r>
      <w:r w:rsidRPr="00487B4D">
        <w:rPr>
          <w:spacing w:val="-3"/>
          <w:sz w:val="20"/>
          <w:szCs w:val="20"/>
        </w:rPr>
        <w:t xml:space="preserve"> </w:t>
      </w:r>
      <w:r w:rsidRPr="00487B4D">
        <w:rPr>
          <w:sz w:val="20"/>
          <w:szCs w:val="20"/>
        </w:rPr>
        <w:t>la</w:t>
      </w:r>
      <w:r w:rsidRPr="00487B4D">
        <w:rPr>
          <w:spacing w:val="-5"/>
          <w:sz w:val="20"/>
          <w:szCs w:val="20"/>
        </w:rPr>
        <w:t xml:space="preserve"> </w:t>
      </w:r>
      <w:r w:rsidRPr="00487B4D">
        <w:rPr>
          <w:sz w:val="20"/>
          <w:szCs w:val="20"/>
        </w:rPr>
        <w:t>caracterización</w:t>
      </w:r>
      <w:r w:rsidRPr="00487B4D">
        <w:rPr>
          <w:spacing w:val="-5"/>
          <w:sz w:val="20"/>
          <w:szCs w:val="20"/>
        </w:rPr>
        <w:t xml:space="preserve"> </w:t>
      </w:r>
      <w:r w:rsidRPr="00487B4D">
        <w:rPr>
          <w:sz w:val="20"/>
          <w:szCs w:val="20"/>
        </w:rPr>
        <w:t>de</w:t>
      </w:r>
      <w:r w:rsidRPr="00487B4D">
        <w:rPr>
          <w:spacing w:val="-5"/>
          <w:sz w:val="20"/>
          <w:szCs w:val="20"/>
        </w:rPr>
        <w:t xml:space="preserve"> </w:t>
      </w:r>
      <w:r w:rsidRPr="00487B4D">
        <w:rPr>
          <w:sz w:val="20"/>
          <w:szCs w:val="20"/>
        </w:rPr>
        <w:t>la</w:t>
      </w:r>
      <w:r w:rsidRPr="00487B4D">
        <w:rPr>
          <w:spacing w:val="-3"/>
          <w:sz w:val="20"/>
          <w:szCs w:val="20"/>
        </w:rPr>
        <w:t xml:space="preserve"> </w:t>
      </w:r>
      <w:r w:rsidRPr="00487B4D">
        <w:rPr>
          <w:sz w:val="20"/>
          <w:szCs w:val="20"/>
        </w:rPr>
        <w:t>situación</w:t>
      </w:r>
      <w:r w:rsidRPr="00487B4D">
        <w:rPr>
          <w:spacing w:val="-5"/>
          <w:sz w:val="20"/>
          <w:szCs w:val="20"/>
        </w:rPr>
        <w:t xml:space="preserve"> </w:t>
      </w:r>
      <w:r w:rsidRPr="00487B4D">
        <w:rPr>
          <w:sz w:val="20"/>
          <w:szCs w:val="20"/>
        </w:rPr>
        <w:t>de</w:t>
      </w:r>
      <w:r w:rsidRPr="00487B4D">
        <w:rPr>
          <w:spacing w:val="-5"/>
          <w:sz w:val="20"/>
          <w:szCs w:val="20"/>
        </w:rPr>
        <w:t xml:space="preserve"> </w:t>
      </w:r>
      <w:r w:rsidRPr="00487B4D">
        <w:rPr>
          <w:sz w:val="20"/>
          <w:szCs w:val="20"/>
        </w:rPr>
        <w:t>uso,</w:t>
      </w:r>
      <w:r w:rsidRPr="00487B4D">
        <w:rPr>
          <w:spacing w:val="-68"/>
          <w:sz w:val="20"/>
          <w:szCs w:val="20"/>
        </w:rPr>
        <w:t xml:space="preserve"> </w:t>
      </w:r>
      <w:r w:rsidRPr="00487B4D">
        <w:rPr>
          <w:sz w:val="20"/>
          <w:szCs w:val="20"/>
        </w:rPr>
        <w:t>ocupación</w:t>
      </w:r>
      <w:r w:rsidRPr="00487B4D">
        <w:rPr>
          <w:spacing w:val="-5"/>
          <w:sz w:val="20"/>
          <w:szCs w:val="20"/>
        </w:rPr>
        <w:t xml:space="preserve"> </w:t>
      </w:r>
      <w:r w:rsidRPr="00487B4D">
        <w:rPr>
          <w:sz w:val="20"/>
          <w:szCs w:val="20"/>
        </w:rPr>
        <w:t>y</w:t>
      </w:r>
      <w:r w:rsidRPr="00487B4D">
        <w:rPr>
          <w:spacing w:val="-3"/>
          <w:sz w:val="20"/>
          <w:szCs w:val="20"/>
        </w:rPr>
        <w:t xml:space="preserve"> </w:t>
      </w:r>
      <w:r w:rsidRPr="00487B4D">
        <w:rPr>
          <w:sz w:val="20"/>
          <w:szCs w:val="20"/>
        </w:rPr>
        <w:t>tenencia.</w:t>
      </w:r>
      <w:r w:rsidRPr="00487B4D">
        <w:rPr>
          <w:spacing w:val="-3"/>
          <w:sz w:val="20"/>
          <w:szCs w:val="20"/>
        </w:rPr>
        <w:t xml:space="preserve"> </w:t>
      </w:r>
      <w:r w:rsidRPr="00487B4D">
        <w:rPr>
          <w:sz w:val="20"/>
          <w:szCs w:val="20"/>
        </w:rPr>
        <w:t>Responsable:</w:t>
      </w:r>
      <w:r>
        <w:rPr>
          <w:sz w:val="20"/>
          <w:szCs w:val="20"/>
        </w:rPr>
        <w:t xml:space="preserve"> </w:t>
      </w:r>
      <w:r w:rsidRPr="00487B4D">
        <w:rPr>
          <w:sz w:val="20"/>
          <w:szCs w:val="20"/>
        </w:rPr>
        <w:t>Grupo de Gestión y Manejo y</w:t>
      </w:r>
      <w:r w:rsidRPr="00487B4D">
        <w:rPr>
          <w:spacing w:val="1"/>
          <w:sz w:val="20"/>
          <w:szCs w:val="20"/>
        </w:rPr>
        <w:t xml:space="preserve"> </w:t>
      </w:r>
      <w:r w:rsidRPr="00487B4D">
        <w:rPr>
          <w:sz w:val="20"/>
          <w:szCs w:val="20"/>
        </w:rPr>
        <w:t>direcciones</w:t>
      </w:r>
      <w:r w:rsidRPr="00487B4D">
        <w:rPr>
          <w:spacing w:val="1"/>
          <w:sz w:val="20"/>
          <w:szCs w:val="20"/>
        </w:rPr>
        <w:t xml:space="preserve"> </w:t>
      </w:r>
      <w:r w:rsidRPr="00487B4D">
        <w:rPr>
          <w:sz w:val="20"/>
          <w:szCs w:val="20"/>
        </w:rPr>
        <w:t>territoriales.</w:t>
      </w:r>
      <w:r w:rsidRPr="00487B4D">
        <w:rPr>
          <w:spacing w:val="1"/>
          <w:sz w:val="20"/>
          <w:szCs w:val="20"/>
        </w:rPr>
        <w:t xml:space="preserve"> </w:t>
      </w:r>
      <w:r w:rsidRPr="00487B4D">
        <w:rPr>
          <w:sz w:val="20"/>
          <w:szCs w:val="20"/>
        </w:rPr>
        <w:t>Entregable:</w:t>
      </w:r>
      <w:r w:rsidRPr="00487B4D">
        <w:rPr>
          <w:spacing w:val="1"/>
          <w:sz w:val="20"/>
          <w:szCs w:val="20"/>
        </w:rPr>
        <w:t xml:space="preserve"> </w:t>
      </w:r>
      <w:r w:rsidRPr="00487B4D">
        <w:rPr>
          <w:sz w:val="20"/>
          <w:szCs w:val="20"/>
        </w:rPr>
        <w:t>Reporte</w:t>
      </w:r>
      <w:r w:rsidRPr="00487B4D">
        <w:rPr>
          <w:spacing w:val="1"/>
          <w:sz w:val="20"/>
          <w:szCs w:val="20"/>
        </w:rPr>
        <w:t xml:space="preserve"> </w:t>
      </w:r>
      <w:r>
        <w:rPr>
          <w:spacing w:val="-13"/>
          <w:sz w:val="20"/>
          <w:szCs w:val="20"/>
        </w:rPr>
        <w:t xml:space="preserve">cuatrimestral </w:t>
      </w:r>
      <w:r w:rsidRPr="00487B4D">
        <w:rPr>
          <w:sz w:val="20"/>
          <w:szCs w:val="20"/>
        </w:rPr>
        <w:t>que</w:t>
      </w:r>
      <w:r w:rsidRPr="00487B4D">
        <w:rPr>
          <w:spacing w:val="1"/>
          <w:sz w:val="20"/>
          <w:szCs w:val="20"/>
        </w:rPr>
        <w:t xml:space="preserve"> </w:t>
      </w:r>
      <w:r w:rsidRPr="00487B4D">
        <w:rPr>
          <w:sz w:val="20"/>
          <w:szCs w:val="20"/>
        </w:rPr>
        <w:t>contenga:</w:t>
      </w:r>
      <w:r w:rsidRPr="00487B4D">
        <w:rPr>
          <w:spacing w:val="1"/>
          <w:sz w:val="20"/>
          <w:szCs w:val="20"/>
        </w:rPr>
        <w:t xml:space="preserve"> </w:t>
      </w:r>
      <w:r w:rsidRPr="00487B4D">
        <w:rPr>
          <w:sz w:val="20"/>
          <w:szCs w:val="20"/>
        </w:rPr>
        <w:t>Número</w:t>
      </w:r>
      <w:r w:rsidRPr="00487B4D">
        <w:rPr>
          <w:spacing w:val="1"/>
          <w:sz w:val="20"/>
          <w:szCs w:val="20"/>
        </w:rPr>
        <w:t xml:space="preserve"> </w:t>
      </w:r>
      <w:r w:rsidRPr="00487B4D">
        <w:rPr>
          <w:sz w:val="20"/>
          <w:szCs w:val="20"/>
        </w:rPr>
        <w:t>de</w:t>
      </w:r>
      <w:r w:rsidRPr="00487B4D">
        <w:rPr>
          <w:spacing w:val="1"/>
          <w:sz w:val="20"/>
          <w:szCs w:val="20"/>
        </w:rPr>
        <w:t xml:space="preserve"> </w:t>
      </w:r>
      <w:r w:rsidRPr="00487B4D">
        <w:rPr>
          <w:sz w:val="20"/>
          <w:szCs w:val="20"/>
        </w:rPr>
        <w:t>espacios</w:t>
      </w:r>
      <w:r w:rsidRPr="00487B4D">
        <w:rPr>
          <w:spacing w:val="1"/>
          <w:sz w:val="20"/>
          <w:szCs w:val="20"/>
        </w:rPr>
        <w:t xml:space="preserve"> </w:t>
      </w:r>
      <w:r w:rsidRPr="00487B4D">
        <w:rPr>
          <w:sz w:val="20"/>
          <w:szCs w:val="20"/>
        </w:rPr>
        <w:t>realizados</w:t>
      </w:r>
      <w:r w:rsidRPr="00487B4D">
        <w:rPr>
          <w:spacing w:val="-3"/>
          <w:sz w:val="20"/>
          <w:szCs w:val="20"/>
        </w:rPr>
        <w:t xml:space="preserve"> </w:t>
      </w:r>
      <w:r w:rsidRPr="00487B4D">
        <w:rPr>
          <w:sz w:val="20"/>
          <w:szCs w:val="20"/>
        </w:rPr>
        <w:t>Número</w:t>
      </w:r>
      <w:r w:rsidRPr="00487B4D">
        <w:rPr>
          <w:spacing w:val="-3"/>
          <w:sz w:val="20"/>
          <w:szCs w:val="20"/>
        </w:rPr>
        <w:t xml:space="preserve"> </w:t>
      </w:r>
      <w:r w:rsidRPr="00487B4D">
        <w:rPr>
          <w:sz w:val="20"/>
          <w:szCs w:val="20"/>
        </w:rPr>
        <w:t>de</w:t>
      </w:r>
      <w:r w:rsidRPr="00487B4D">
        <w:rPr>
          <w:spacing w:val="-3"/>
          <w:sz w:val="20"/>
          <w:szCs w:val="20"/>
        </w:rPr>
        <w:t xml:space="preserve"> </w:t>
      </w:r>
      <w:r w:rsidRPr="00487B4D">
        <w:rPr>
          <w:sz w:val="20"/>
          <w:szCs w:val="20"/>
        </w:rPr>
        <w:t>Personas asistentes</w:t>
      </w:r>
      <w:r w:rsidRPr="00487B4D">
        <w:rPr>
          <w:spacing w:val="-3"/>
          <w:sz w:val="20"/>
          <w:szCs w:val="20"/>
        </w:rPr>
        <w:t xml:space="preserve"> </w:t>
      </w:r>
      <w:r w:rsidRPr="00487B4D">
        <w:rPr>
          <w:sz w:val="20"/>
          <w:szCs w:val="20"/>
        </w:rPr>
        <w:t>Memorias</w:t>
      </w:r>
      <w:r w:rsidRPr="00487B4D">
        <w:rPr>
          <w:spacing w:val="-1"/>
          <w:sz w:val="20"/>
          <w:szCs w:val="20"/>
        </w:rPr>
        <w:t xml:space="preserve"> </w:t>
      </w:r>
      <w:r w:rsidRPr="00487B4D">
        <w:rPr>
          <w:sz w:val="20"/>
          <w:szCs w:val="20"/>
        </w:rPr>
        <w:t>de los</w:t>
      </w:r>
      <w:r w:rsidRPr="00487B4D">
        <w:rPr>
          <w:spacing w:val="-3"/>
          <w:sz w:val="20"/>
          <w:szCs w:val="20"/>
        </w:rPr>
        <w:t xml:space="preserve"> </w:t>
      </w:r>
      <w:r w:rsidRPr="00487B4D">
        <w:rPr>
          <w:sz w:val="20"/>
          <w:szCs w:val="20"/>
        </w:rPr>
        <w:t>espacios</w:t>
      </w:r>
      <w:r w:rsidRPr="00487B4D">
        <w:rPr>
          <w:spacing w:val="-3"/>
          <w:sz w:val="20"/>
          <w:szCs w:val="20"/>
        </w:rPr>
        <w:t xml:space="preserve"> </w:t>
      </w:r>
      <w:r w:rsidRPr="00487B4D">
        <w:rPr>
          <w:sz w:val="20"/>
          <w:szCs w:val="20"/>
        </w:rPr>
        <w:t>de</w:t>
      </w:r>
      <w:r w:rsidRPr="00487B4D">
        <w:rPr>
          <w:spacing w:val="5"/>
          <w:sz w:val="20"/>
          <w:szCs w:val="20"/>
        </w:rPr>
        <w:t xml:space="preserve"> </w:t>
      </w:r>
      <w:r w:rsidRPr="00487B4D">
        <w:rPr>
          <w:sz w:val="20"/>
          <w:szCs w:val="20"/>
        </w:rPr>
        <w:t>diálog</w:t>
      </w:r>
      <w:r>
        <w:rPr>
          <w:sz w:val="20"/>
          <w:szCs w:val="20"/>
        </w:rPr>
        <w:t>o.</w:t>
      </w:r>
    </w:p>
    <w:p w14:paraId="7D79B878" w14:textId="0B9C2026" w:rsidR="00CE7E84" w:rsidRPr="00487B4D" w:rsidRDefault="00CE7E84" w:rsidP="00CE7E84">
      <w:pPr>
        <w:pStyle w:val="Prrafodelista"/>
        <w:tabs>
          <w:tab w:val="left" w:pos="1441"/>
        </w:tabs>
        <w:spacing w:before="100" w:line="276" w:lineRule="auto"/>
        <w:ind w:right="1616"/>
        <w:rPr>
          <w:sz w:val="20"/>
          <w:szCs w:val="20"/>
        </w:rPr>
      </w:pPr>
      <w:r>
        <w:rPr>
          <w:sz w:val="20"/>
          <w:szCs w:val="20"/>
        </w:rPr>
        <w:t xml:space="preserve">Documentar las acciones </w:t>
      </w:r>
      <w:r w:rsidRPr="00487B4D">
        <w:rPr>
          <w:sz w:val="20"/>
          <w:szCs w:val="20"/>
        </w:rPr>
        <w:t>de educación ambiental en áreas protegidas y actividades de</w:t>
      </w:r>
      <w:r w:rsidRPr="00487B4D">
        <w:rPr>
          <w:spacing w:val="1"/>
          <w:sz w:val="20"/>
          <w:szCs w:val="20"/>
        </w:rPr>
        <w:t xml:space="preserve"> </w:t>
      </w:r>
      <w:r w:rsidRPr="00487B4D">
        <w:rPr>
          <w:sz w:val="20"/>
          <w:szCs w:val="20"/>
        </w:rPr>
        <w:lastRenderedPageBreak/>
        <w:t>educación para ciudadanía. Responsable: Grupo de Comunicaciones y Educación Ambiental y</w:t>
      </w:r>
      <w:r w:rsidRPr="00487B4D">
        <w:rPr>
          <w:spacing w:val="1"/>
          <w:sz w:val="20"/>
          <w:szCs w:val="20"/>
        </w:rPr>
        <w:t xml:space="preserve"> </w:t>
      </w:r>
      <w:r w:rsidRPr="00487B4D">
        <w:rPr>
          <w:sz w:val="20"/>
          <w:szCs w:val="20"/>
        </w:rPr>
        <w:t xml:space="preserve">Direcciones territoriales. Reporte </w:t>
      </w:r>
      <w:r>
        <w:rPr>
          <w:sz w:val="20"/>
          <w:szCs w:val="20"/>
        </w:rPr>
        <w:t xml:space="preserve">cuatrimestral </w:t>
      </w:r>
      <w:r w:rsidRPr="00487B4D">
        <w:rPr>
          <w:sz w:val="20"/>
          <w:szCs w:val="20"/>
        </w:rPr>
        <w:t>que contenga: Número de espacios realizados. Número</w:t>
      </w:r>
      <w:r w:rsidRPr="00487B4D">
        <w:rPr>
          <w:spacing w:val="1"/>
          <w:sz w:val="20"/>
          <w:szCs w:val="20"/>
        </w:rPr>
        <w:t xml:space="preserve"> </w:t>
      </w:r>
      <w:r w:rsidRPr="00487B4D">
        <w:rPr>
          <w:sz w:val="20"/>
          <w:szCs w:val="20"/>
        </w:rPr>
        <w:t>de</w:t>
      </w:r>
      <w:r w:rsidRPr="00487B4D">
        <w:rPr>
          <w:spacing w:val="-3"/>
          <w:sz w:val="20"/>
          <w:szCs w:val="20"/>
        </w:rPr>
        <w:t xml:space="preserve"> </w:t>
      </w:r>
      <w:r w:rsidRPr="00487B4D">
        <w:rPr>
          <w:sz w:val="20"/>
          <w:szCs w:val="20"/>
        </w:rPr>
        <w:t>Personas</w:t>
      </w:r>
      <w:r w:rsidRPr="00487B4D">
        <w:rPr>
          <w:spacing w:val="-2"/>
          <w:sz w:val="20"/>
          <w:szCs w:val="20"/>
        </w:rPr>
        <w:t xml:space="preserve"> </w:t>
      </w:r>
      <w:r w:rsidRPr="00487B4D">
        <w:rPr>
          <w:sz w:val="20"/>
          <w:szCs w:val="20"/>
        </w:rPr>
        <w:t>asistentes.</w:t>
      </w:r>
      <w:r w:rsidRPr="00487B4D">
        <w:rPr>
          <w:spacing w:val="1"/>
          <w:sz w:val="20"/>
          <w:szCs w:val="20"/>
        </w:rPr>
        <w:t xml:space="preserve"> </w:t>
      </w:r>
      <w:r w:rsidRPr="00487B4D">
        <w:rPr>
          <w:sz w:val="20"/>
          <w:szCs w:val="20"/>
        </w:rPr>
        <w:t>Memorias de</w:t>
      </w:r>
      <w:r w:rsidRPr="00487B4D">
        <w:rPr>
          <w:spacing w:val="1"/>
          <w:sz w:val="20"/>
          <w:szCs w:val="20"/>
        </w:rPr>
        <w:t xml:space="preserve"> </w:t>
      </w:r>
      <w:r w:rsidRPr="00487B4D">
        <w:rPr>
          <w:sz w:val="20"/>
          <w:szCs w:val="20"/>
        </w:rPr>
        <w:t>los espacios</w:t>
      </w:r>
      <w:r w:rsidRPr="00487B4D">
        <w:rPr>
          <w:spacing w:val="-3"/>
          <w:sz w:val="20"/>
          <w:szCs w:val="20"/>
        </w:rPr>
        <w:t xml:space="preserve"> </w:t>
      </w:r>
      <w:r w:rsidRPr="00487B4D">
        <w:rPr>
          <w:sz w:val="20"/>
          <w:szCs w:val="20"/>
        </w:rPr>
        <w:t>de</w:t>
      </w:r>
      <w:r w:rsidRPr="00487B4D">
        <w:rPr>
          <w:spacing w:val="3"/>
          <w:sz w:val="20"/>
          <w:szCs w:val="20"/>
        </w:rPr>
        <w:t xml:space="preserve"> </w:t>
      </w:r>
      <w:r w:rsidRPr="00487B4D">
        <w:rPr>
          <w:sz w:val="20"/>
          <w:szCs w:val="20"/>
        </w:rPr>
        <w:t>diálogo.</w:t>
      </w:r>
    </w:p>
    <w:p w14:paraId="39D91E4F" w14:textId="5AC4B2C2" w:rsidR="00CE7E84" w:rsidRPr="00487B4D" w:rsidRDefault="00CE7E84" w:rsidP="00CE7E84">
      <w:pPr>
        <w:pStyle w:val="Prrafodelista"/>
        <w:tabs>
          <w:tab w:val="left" w:pos="1441"/>
        </w:tabs>
        <w:spacing w:before="100" w:line="276" w:lineRule="auto"/>
        <w:ind w:right="1616"/>
        <w:rPr>
          <w:sz w:val="20"/>
          <w:szCs w:val="20"/>
        </w:rPr>
      </w:pPr>
      <w:r>
        <w:rPr>
          <w:sz w:val="20"/>
          <w:szCs w:val="20"/>
        </w:rPr>
        <w:t xml:space="preserve">Documentación de la participación de PNNC en </w:t>
      </w:r>
      <w:r w:rsidRPr="00487B4D">
        <w:rPr>
          <w:sz w:val="20"/>
          <w:szCs w:val="20"/>
        </w:rPr>
        <w:t>ferias y eventos programados por las distintas entidades para dar a</w:t>
      </w:r>
      <w:r w:rsidRPr="00487B4D">
        <w:rPr>
          <w:spacing w:val="-68"/>
          <w:sz w:val="20"/>
          <w:szCs w:val="20"/>
        </w:rPr>
        <w:t xml:space="preserve"> </w:t>
      </w:r>
      <w:r w:rsidRPr="00487B4D">
        <w:rPr>
          <w:sz w:val="20"/>
          <w:szCs w:val="20"/>
        </w:rPr>
        <w:t>conocer</w:t>
      </w:r>
      <w:r w:rsidRPr="00487B4D">
        <w:rPr>
          <w:spacing w:val="-11"/>
          <w:sz w:val="20"/>
          <w:szCs w:val="20"/>
        </w:rPr>
        <w:t xml:space="preserve"> </w:t>
      </w:r>
      <w:r w:rsidRPr="00487B4D">
        <w:rPr>
          <w:sz w:val="20"/>
          <w:szCs w:val="20"/>
        </w:rPr>
        <w:t>la</w:t>
      </w:r>
      <w:r w:rsidRPr="00487B4D">
        <w:rPr>
          <w:spacing w:val="-8"/>
          <w:sz w:val="20"/>
          <w:szCs w:val="20"/>
        </w:rPr>
        <w:t xml:space="preserve"> </w:t>
      </w:r>
      <w:r w:rsidRPr="00487B4D">
        <w:rPr>
          <w:sz w:val="20"/>
          <w:szCs w:val="20"/>
        </w:rPr>
        <w:t>entidad</w:t>
      </w:r>
      <w:r w:rsidRPr="00487B4D">
        <w:rPr>
          <w:spacing w:val="-10"/>
          <w:sz w:val="20"/>
          <w:szCs w:val="20"/>
        </w:rPr>
        <w:t xml:space="preserve"> </w:t>
      </w:r>
      <w:r w:rsidRPr="00487B4D">
        <w:rPr>
          <w:sz w:val="20"/>
          <w:szCs w:val="20"/>
        </w:rPr>
        <w:t>y</w:t>
      </w:r>
      <w:r w:rsidRPr="00487B4D">
        <w:rPr>
          <w:spacing w:val="-8"/>
          <w:sz w:val="20"/>
          <w:szCs w:val="20"/>
        </w:rPr>
        <w:t xml:space="preserve"> </w:t>
      </w:r>
      <w:r w:rsidRPr="00487B4D">
        <w:rPr>
          <w:sz w:val="20"/>
          <w:szCs w:val="20"/>
        </w:rPr>
        <w:t>evaluar</w:t>
      </w:r>
      <w:r w:rsidRPr="00487B4D">
        <w:rPr>
          <w:spacing w:val="-11"/>
          <w:sz w:val="20"/>
          <w:szCs w:val="20"/>
        </w:rPr>
        <w:t xml:space="preserve"> </w:t>
      </w:r>
      <w:r w:rsidRPr="00487B4D">
        <w:rPr>
          <w:sz w:val="20"/>
          <w:szCs w:val="20"/>
        </w:rPr>
        <w:t>los</w:t>
      </w:r>
      <w:r w:rsidRPr="00487B4D">
        <w:rPr>
          <w:spacing w:val="-6"/>
          <w:sz w:val="20"/>
          <w:szCs w:val="20"/>
        </w:rPr>
        <w:t xml:space="preserve"> </w:t>
      </w:r>
      <w:r w:rsidRPr="00487B4D">
        <w:rPr>
          <w:sz w:val="20"/>
          <w:szCs w:val="20"/>
        </w:rPr>
        <w:t>resultados</w:t>
      </w:r>
      <w:r w:rsidRPr="00487B4D">
        <w:rPr>
          <w:spacing w:val="-11"/>
          <w:sz w:val="20"/>
          <w:szCs w:val="20"/>
        </w:rPr>
        <w:t xml:space="preserve"> </w:t>
      </w:r>
      <w:r w:rsidRPr="00487B4D">
        <w:rPr>
          <w:sz w:val="20"/>
          <w:szCs w:val="20"/>
        </w:rPr>
        <w:t>de</w:t>
      </w:r>
      <w:r w:rsidRPr="00487B4D">
        <w:rPr>
          <w:spacing w:val="-9"/>
          <w:sz w:val="20"/>
          <w:szCs w:val="20"/>
        </w:rPr>
        <w:t xml:space="preserve"> </w:t>
      </w:r>
      <w:r w:rsidRPr="00487B4D">
        <w:rPr>
          <w:sz w:val="20"/>
          <w:szCs w:val="20"/>
        </w:rPr>
        <w:t>esa</w:t>
      </w:r>
      <w:r w:rsidRPr="00487B4D">
        <w:rPr>
          <w:spacing w:val="-10"/>
          <w:sz w:val="20"/>
          <w:szCs w:val="20"/>
        </w:rPr>
        <w:t xml:space="preserve"> </w:t>
      </w:r>
      <w:r w:rsidRPr="00487B4D">
        <w:rPr>
          <w:sz w:val="20"/>
          <w:szCs w:val="20"/>
        </w:rPr>
        <w:t>participación.</w:t>
      </w:r>
      <w:r w:rsidRPr="00487B4D">
        <w:rPr>
          <w:spacing w:val="-11"/>
          <w:sz w:val="20"/>
          <w:szCs w:val="20"/>
        </w:rPr>
        <w:t xml:space="preserve"> </w:t>
      </w:r>
      <w:r w:rsidRPr="00487B4D">
        <w:rPr>
          <w:sz w:val="20"/>
          <w:szCs w:val="20"/>
        </w:rPr>
        <w:t>Responsable:</w:t>
      </w:r>
      <w:r w:rsidRPr="00487B4D">
        <w:rPr>
          <w:spacing w:val="-4"/>
          <w:sz w:val="20"/>
          <w:szCs w:val="20"/>
        </w:rPr>
        <w:t xml:space="preserve"> </w:t>
      </w:r>
      <w:r w:rsidRPr="00487B4D">
        <w:rPr>
          <w:sz w:val="20"/>
          <w:szCs w:val="20"/>
        </w:rPr>
        <w:t>Subdirección</w:t>
      </w:r>
      <w:r w:rsidRPr="00487B4D">
        <w:rPr>
          <w:spacing w:val="-48"/>
          <w:sz w:val="20"/>
          <w:szCs w:val="20"/>
        </w:rPr>
        <w:t xml:space="preserve"> </w:t>
      </w:r>
      <w:r w:rsidRPr="00487B4D">
        <w:rPr>
          <w:sz w:val="20"/>
          <w:szCs w:val="20"/>
        </w:rPr>
        <w:t>de Sostenibilidad y Negocios Ambientales</w:t>
      </w:r>
      <w:r>
        <w:rPr>
          <w:sz w:val="20"/>
          <w:szCs w:val="20"/>
        </w:rPr>
        <w:t xml:space="preserve">. Grupo de Atención al Usuario. </w:t>
      </w:r>
      <w:r w:rsidRPr="00487B4D">
        <w:rPr>
          <w:sz w:val="20"/>
          <w:szCs w:val="20"/>
        </w:rPr>
        <w:t xml:space="preserve">Entregable: </w:t>
      </w:r>
      <w:r>
        <w:rPr>
          <w:sz w:val="20"/>
          <w:szCs w:val="20"/>
        </w:rPr>
        <w:t xml:space="preserve">Reporte cuatrimestral: </w:t>
      </w:r>
      <w:r w:rsidRPr="00487B4D">
        <w:rPr>
          <w:sz w:val="20"/>
          <w:szCs w:val="20"/>
        </w:rPr>
        <w:t>Número de espacios realizados. Número</w:t>
      </w:r>
      <w:r w:rsidRPr="00487B4D">
        <w:rPr>
          <w:spacing w:val="1"/>
          <w:sz w:val="20"/>
          <w:szCs w:val="20"/>
        </w:rPr>
        <w:t xml:space="preserve"> </w:t>
      </w:r>
      <w:r w:rsidRPr="00487B4D">
        <w:rPr>
          <w:sz w:val="20"/>
          <w:szCs w:val="20"/>
        </w:rPr>
        <w:t>de</w:t>
      </w:r>
      <w:r w:rsidRPr="00487B4D">
        <w:rPr>
          <w:spacing w:val="-3"/>
          <w:sz w:val="20"/>
          <w:szCs w:val="20"/>
        </w:rPr>
        <w:t xml:space="preserve"> </w:t>
      </w:r>
      <w:r w:rsidRPr="00487B4D">
        <w:rPr>
          <w:sz w:val="20"/>
          <w:szCs w:val="20"/>
        </w:rPr>
        <w:t>Personas</w:t>
      </w:r>
      <w:r w:rsidRPr="00487B4D">
        <w:rPr>
          <w:spacing w:val="-2"/>
          <w:sz w:val="20"/>
          <w:szCs w:val="20"/>
        </w:rPr>
        <w:t xml:space="preserve"> </w:t>
      </w:r>
      <w:r w:rsidRPr="00487B4D">
        <w:rPr>
          <w:sz w:val="20"/>
          <w:szCs w:val="20"/>
        </w:rPr>
        <w:t>asistentes.</w:t>
      </w:r>
      <w:r w:rsidRPr="00487B4D">
        <w:rPr>
          <w:spacing w:val="1"/>
          <w:sz w:val="20"/>
          <w:szCs w:val="20"/>
        </w:rPr>
        <w:t xml:space="preserve"> </w:t>
      </w:r>
      <w:r w:rsidRPr="00487B4D">
        <w:rPr>
          <w:sz w:val="20"/>
          <w:szCs w:val="20"/>
        </w:rPr>
        <w:t>Memorias de</w:t>
      </w:r>
      <w:r w:rsidRPr="00487B4D">
        <w:rPr>
          <w:spacing w:val="1"/>
          <w:sz w:val="20"/>
          <w:szCs w:val="20"/>
        </w:rPr>
        <w:t xml:space="preserve"> </w:t>
      </w:r>
      <w:r w:rsidRPr="00487B4D">
        <w:rPr>
          <w:sz w:val="20"/>
          <w:szCs w:val="20"/>
        </w:rPr>
        <w:t>los espacios</w:t>
      </w:r>
      <w:r w:rsidRPr="00487B4D">
        <w:rPr>
          <w:spacing w:val="-3"/>
          <w:sz w:val="20"/>
          <w:szCs w:val="20"/>
        </w:rPr>
        <w:t xml:space="preserve"> </w:t>
      </w:r>
      <w:r w:rsidRPr="00487B4D">
        <w:rPr>
          <w:sz w:val="20"/>
          <w:szCs w:val="20"/>
        </w:rPr>
        <w:t>de</w:t>
      </w:r>
      <w:r>
        <w:rPr>
          <w:sz w:val="20"/>
          <w:szCs w:val="20"/>
        </w:rPr>
        <w:t xml:space="preserve"> participación.</w:t>
      </w:r>
    </w:p>
    <w:p w14:paraId="3CA3ECB2" w14:textId="77777777" w:rsidR="00CE7E84" w:rsidRPr="00487B4D" w:rsidRDefault="00CE7E84" w:rsidP="00CE7E84">
      <w:pPr>
        <w:pStyle w:val="Prrafodelista"/>
        <w:tabs>
          <w:tab w:val="left" w:pos="1441"/>
        </w:tabs>
        <w:spacing w:before="100" w:line="276" w:lineRule="auto"/>
        <w:ind w:right="1616"/>
        <w:rPr>
          <w:sz w:val="20"/>
          <w:szCs w:val="20"/>
        </w:rPr>
      </w:pPr>
      <w:r>
        <w:rPr>
          <w:sz w:val="20"/>
          <w:szCs w:val="20"/>
        </w:rPr>
        <w:t xml:space="preserve">Documentación de los </w:t>
      </w:r>
      <w:r w:rsidRPr="00487B4D">
        <w:rPr>
          <w:sz w:val="20"/>
          <w:szCs w:val="20"/>
        </w:rPr>
        <w:t>espacios de trabajo con los diferentes actores estratégicos</w:t>
      </w:r>
      <w:r w:rsidRPr="00487B4D">
        <w:rPr>
          <w:spacing w:val="1"/>
          <w:sz w:val="20"/>
          <w:szCs w:val="20"/>
        </w:rPr>
        <w:t xml:space="preserve"> </w:t>
      </w:r>
      <w:r w:rsidRPr="00487B4D">
        <w:rPr>
          <w:sz w:val="20"/>
          <w:szCs w:val="20"/>
        </w:rPr>
        <w:t>representados en el territorio, para la concertación y desarrollo de la ruta para la</w:t>
      </w:r>
      <w:r w:rsidRPr="00487B4D">
        <w:rPr>
          <w:spacing w:val="1"/>
          <w:sz w:val="20"/>
          <w:szCs w:val="20"/>
        </w:rPr>
        <w:t xml:space="preserve"> </w:t>
      </w:r>
      <w:r w:rsidRPr="00487B4D">
        <w:rPr>
          <w:sz w:val="20"/>
          <w:szCs w:val="20"/>
        </w:rPr>
        <w:t>declaratoria</w:t>
      </w:r>
      <w:r w:rsidRPr="00487B4D">
        <w:rPr>
          <w:spacing w:val="-5"/>
          <w:sz w:val="20"/>
          <w:szCs w:val="20"/>
        </w:rPr>
        <w:t xml:space="preserve"> </w:t>
      </w:r>
      <w:r w:rsidRPr="00487B4D">
        <w:rPr>
          <w:sz w:val="20"/>
          <w:szCs w:val="20"/>
        </w:rPr>
        <w:t>o</w:t>
      </w:r>
      <w:r w:rsidRPr="00487B4D">
        <w:rPr>
          <w:spacing w:val="-7"/>
          <w:sz w:val="20"/>
          <w:szCs w:val="20"/>
        </w:rPr>
        <w:t xml:space="preserve"> </w:t>
      </w:r>
      <w:r w:rsidRPr="00487B4D">
        <w:rPr>
          <w:sz w:val="20"/>
          <w:szCs w:val="20"/>
        </w:rPr>
        <w:t>ampliación</w:t>
      </w:r>
      <w:r w:rsidRPr="00487B4D">
        <w:rPr>
          <w:spacing w:val="-7"/>
          <w:sz w:val="20"/>
          <w:szCs w:val="20"/>
        </w:rPr>
        <w:t xml:space="preserve"> </w:t>
      </w:r>
      <w:r w:rsidRPr="00487B4D">
        <w:rPr>
          <w:sz w:val="20"/>
          <w:szCs w:val="20"/>
        </w:rPr>
        <w:t>de</w:t>
      </w:r>
      <w:r w:rsidRPr="00487B4D">
        <w:rPr>
          <w:spacing w:val="-7"/>
          <w:sz w:val="20"/>
          <w:szCs w:val="20"/>
        </w:rPr>
        <w:t xml:space="preserve"> </w:t>
      </w:r>
      <w:r w:rsidRPr="00487B4D">
        <w:rPr>
          <w:sz w:val="20"/>
          <w:szCs w:val="20"/>
        </w:rPr>
        <w:t>áreas</w:t>
      </w:r>
      <w:r w:rsidRPr="00487B4D">
        <w:rPr>
          <w:spacing w:val="-9"/>
          <w:sz w:val="20"/>
          <w:szCs w:val="20"/>
        </w:rPr>
        <w:t xml:space="preserve"> </w:t>
      </w:r>
      <w:r w:rsidRPr="00487B4D">
        <w:rPr>
          <w:sz w:val="20"/>
          <w:szCs w:val="20"/>
        </w:rPr>
        <w:t>protegidas</w:t>
      </w:r>
      <w:r w:rsidRPr="00487B4D">
        <w:rPr>
          <w:spacing w:val="-6"/>
          <w:sz w:val="20"/>
          <w:szCs w:val="20"/>
        </w:rPr>
        <w:t xml:space="preserve"> </w:t>
      </w:r>
      <w:r w:rsidRPr="00487B4D">
        <w:rPr>
          <w:sz w:val="20"/>
          <w:szCs w:val="20"/>
        </w:rPr>
        <w:t>del</w:t>
      </w:r>
      <w:r w:rsidRPr="00487B4D">
        <w:rPr>
          <w:spacing w:val="-8"/>
          <w:sz w:val="20"/>
          <w:szCs w:val="20"/>
        </w:rPr>
        <w:t xml:space="preserve"> </w:t>
      </w:r>
      <w:r w:rsidRPr="00487B4D">
        <w:rPr>
          <w:sz w:val="20"/>
          <w:szCs w:val="20"/>
        </w:rPr>
        <w:t>SINAP,</w:t>
      </w:r>
      <w:r w:rsidRPr="00487B4D">
        <w:rPr>
          <w:spacing w:val="-6"/>
          <w:sz w:val="20"/>
          <w:szCs w:val="20"/>
        </w:rPr>
        <w:t xml:space="preserve"> </w:t>
      </w:r>
      <w:r w:rsidRPr="00487B4D">
        <w:rPr>
          <w:sz w:val="20"/>
          <w:szCs w:val="20"/>
        </w:rPr>
        <w:t>con</w:t>
      </w:r>
      <w:r w:rsidRPr="00487B4D">
        <w:rPr>
          <w:spacing w:val="-5"/>
          <w:sz w:val="20"/>
          <w:szCs w:val="20"/>
        </w:rPr>
        <w:t xml:space="preserve"> </w:t>
      </w:r>
      <w:r w:rsidRPr="00487B4D">
        <w:rPr>
          <w:sz w:val="20"/>
          <w:szCs w:val="20"/>
        </w:rPr>
        <w:t>énfasis</w:t>
      </w:r>
      <w:r w:rsidRPr="00487B4D">
        <w:rPr>
          <w:spacing w:val="-6"/>
          <w:sz w:val="20"/>
          <w:szCs w:val="20"/>
        </w:rPr>
        <w:t xml:space="preserve"> </w:t>
      </w:r>
      <w:r w:rsidRPr="00487B4D">
        <w:rPr>
          <w:sz w:val="20"/>
          <w:szCs w:val="20"/>
        </w:rPr>
        <w:t>principal</w:t>
      </w:r>
      <w:r w:rsidRPr="00487B4D">
        <w:rPr>
          <w:spacing w:val="-6"/>
          <w:sz w:val="20"/>
          <w:szCs w:val="20"/>
        </w:rPr>
        <w:t xml:space="preserve"> </w:t>
      </w:r>
      <w:r w:rsidRPr="00487B4D">
        <w:rPr>
          <w:sz w:val="20"/>
          <w:szCs w:val="20"/>
        </w:rPr>
        <w:t>en</w:t>
      </w:r>
      <w:r w:rsidRPr="00487B4D">
        <w:rPr>
          <w:spacing w:val="-5"/>
          <w:sz w:val="20"/>
          <w:szCs w:val="20"/>
        </w:rPr>
        <w:t xml:space="preserve"> </w:t>
      </w:r>
      <w:r w:rsidRPr="00487B4D">
        <w:rPr>
          <w:sz w:val="20"/>
          <w:szCs w:val="20"/>
        </w:rPr>
        <w:t>la</w:t>
      </w:r>
      <w:r w:rsidRPr="00487B4D">
        <w:rPr>
          <w:spacing w:val="-5"/>
          <w:sz w:val="20"/>
          <w:szCs w:val="20"/>
        </w:rPr>
        <w:t xml:space="preserve"> </w:t>
      </w:r>
      <w:r w:rsidRPr="00487B4D">
        <w:rPr>
          <w:sz w:val="20"/>
          <w:szCs w:val="20"/>
        </w:rPr>
        <w:t>fase</w:t>
      </w:r>
      <w:r w:rsidRPr="00487B4D">
        <w:rPr>
          <w:spacing w:val="-68"/>
          <w:sz w:val="20"/>
          <w:szCs w:val="20"/>
        </w:rPr>
        <w:t xml:space="preserve"> </w:t>
      </w:r>
      <w:r w:rsidRPr="00487B4D">
        <w:rPr>
          <w:sz w:val="20"/>
          <w:szCs w:val="20"/>
        </w:rPr>
        <w:t>de diálogo social. Responsable: Subdirección de Gestión y Manejo, Grupo de Gestión y Manejo</w:t>
      </w:r>
      <w:r w:rsidRPr="00487B4D">
        <w:rPr>
          <w:spacing w:val="1"/>
          <w:sz w:val="20"/>
          <w:szCs w:val="20"/>
        </w:rPr>
        <w:t xml:space="preserve"> </w:t>
      </w:r>
      <w:r w:rsidRPr="00487B4D">
        <w:rPr>
          <w:sz w:val="20"/>
          <w:szCs w:val="20"/>
        </w:rPr>
        <w:t>del</w:t>
      </w:r>
      <w:r w:rsidRPr="00487B4D">
        <w:rPr>
          <w:spacing w:val="-1"/>
          <w:sz w:val="20"/>
          <w:szCs w:val="20"/>
        </w:rPr>
        <w:t xml:space="preserve"> </w:t>
      </w:r>
      <w:r w:rsidRPr="00487B4D">
        <w:rPr>
          <w:sz w:val="20"/>
          <w:szCs w:val="20"/>
        </w:rPr>
        <w:t>Sinap</w:t>
      </w:r>
      <w:r w:rsidRPr="00487B4D">
        <w:rPr>
          <w:spacing w:val="-1"/>
          <w:sz w:val="20"/>
          <w:szCs w:val="20"/>
        </w:rPr>
        <w:t xml:space="preserve"> </w:t>
      </w:r>
      <w:r w:rsidRPr="00487B4D">
        <w:rPr>
          <w:sz w:val="20"/>
          <w:szCs w:val="20"/>
        </w:rPr>
        <w:t>(GGIS).</w:t>
      </w:r>
      <w:r w:rsidRPr="00487B4D">
        <w:rPr>
          <w:spacing w:val="-1"/>
          <w:sz w:val="20"/>
          <w:szCs w:val="20"/>
        </w:rPr>
        <w:t xml:space="preserve"> </w:t>
      </w:r>
      <w:r w:rsidRPr="00487B4D">
        <w:rPr>
          <w:sz w:val="20"/>
          <w:szCs w:val="20"/>
        </w:rPr>
        <w:t xml:space="preserve">Reporte </w:t>
      </w:r>
      <w:r>
        <w:rPr>
          <w:sz w:val="20"/>
          <w:szCs w:val="20"/>
        </w:rPr>
        <w:t xml:space="preserve">cuatrimestral </w:t>
      </w:r>
      <w:r w:rsidRPr="00487B4D">
        <w:rPr>
          <w:sz w:val="20"/>
          <w:szCs w:val="20"/>
        </w:rPr>
        <w:t>que contenga: Número de espacios realizados. Número</w:t>
      </w:r>
      <w:r w:rsidRPr="00487B4D">
        <w:rPr>
          <w:spacing w:val="1"/>
          <w:sz w:val="20"/>
          <w:szCs w:val="20"/>
        </w:rPr>
        <w:t xml:space="preserve"> </w:t>
      </w:r>
      <w:r w:rsidRPr="00487B4D">
        <w:rPr>
          <w:sz w:val="20"/>
          <w:szCs w:val="20"/>
        </w:rPr>
        <w:t>de</w:t>
      </w:r>
      <w:r w:rsidRPr="00487B4D">
        <w:rPr>
          <w:spacing w:val="-3"/>
          <w:sz w:val="20"/>
          <w:szCs w:val="20"/>
        </w:rPr>
        <w:t xml:space="preserve"> </w:t>
      </w:r>
      <w:r w:rsidRPr="00487B4D">
        <w:rPr>
          <w:sz w:val="20"/>
          <w:szCs w:val="20"/>
        </w:rPr>
        <w:t>Personas</w:t>
      </w:r>
      <w:r w:rsidRPr="00487B4D">
        <w:rPr>
          <w:spacing w:val="-2"/>
          <w:sz w:val="20"/>
          <w:szCs w:val="20"/>
        </w:rPr>
        <w:t xml:space="preserve"> </w:t>
      </w:r>
      <w:r w:rsidRPr="00487B4D">
        <w:rPr>
          <w:sz w:val="20"/>
          <w:szCs w:val="20"/>
        </w:rPr>
        <w:t>asistentes.</w:t>
      </w:r>
      <w:r w:rsidRPr="00487B4D">
        <w:rPr>
          <w:spacing w:val="1"/>
          <w:sz w:val="20"/>
          <w:szCs w:val="20"/>
        </w:rPr>
        <w:t xml:space="preserve"> </w:t>
      </w:r>
      <w:r w:rsidRPr="00487B4D">
        <w:rPr>
          <w:sz w:val="20"/>
          <w:szCs w:val="20"/>
        </w:rPr>
        <w:t>Memorias de</w:t>
      </w:r>
      <w:r w:rsidRPr="00487B4D">
        <w:rPr>
          <w:spacing w:val="1"/>
          <w:sz w:val="20"/>
          <w:szCs w:val="20"/>
        </w:rPr>
        <w:t xml:space="preserve"> </w:t>
      </w:r>
      <w:r w:rsidRPr="00487B4D">
        <w:rPr>
          <w:sz w:val="20"/>
          <w:szCs w:val="20"/>
        </w:rPr>
        <w:t>los espacios</w:t>
      </w:r>
      <w:r w:rsidRPr="00487B4D">
        <w:rPr>
          <w:spacing w:val="-3"/>
          <w:sz w:val="20"/>
          <w:szCs w:val="20"/>
        </w:rPr>
        <w:t xml:space="preserve"> </w:t>
      </w:r>
      <w:r w:rsidRPr="00487B4D">
        <w:rPr>
          <w:sz w:val="20"/>
          <w:szCs w:val="20"/>
        </w:rPr>
        <w:t>de</w:t>
      </w:r>
      <w:r w:rsidRPr="00487B4D">
        <w:rPr>
          <w:spacing w:val="3"/>
          <w:sz w:val="20"/>
          <w:szCs w:val="20"/>
        </w:rPr>
        <w:t xml:space="preserve"> </w:t>
      </w:r>
      <w:r w:rsidRPr="00487B4D">
        <w:rPr>
          <w:sz w:val="20"/>
          <w:szCs w:val="20"/>
        </w:rPr>
        <w:t>diálogo.</w:t>
      </w:r>
    </w:p>
    <w:p w14:paraId="6F8151F8" w14:textId="722615A7" w:rsidR="00CE7E84" w:rsidRDefault="00CE7E84" w:rsidP="00CE7E84">
      <w:pPr>
        <w:pStyle w:val="Prrafodelista"/>
        <w:tabs>
          <w:tab w:val="left" w:pos="1436"/>
        </w:tabs>
        <w:spacing w:before="160" w:line="276" w:lineRule="auto"/>
        <w:ind w:right="1614"/>
        <w:rPr>
          <w:rStyle w:val="Textoennegrita"/>
        </w:rPr>
      </w:pPr>
      <w:r>
        <w:rPr>
          <w:rStyle w:val="Textoennegrita"/>
        </w:rPr>
        <w:t>Acciones de evaluación (rendición de cuentas y control social</w:t>
      </w:r>
      <w:r w:rsidR="00EA31DF">
        <w:rPr>
          <w:rStyle w:val="Textoennegrita"/>
        </w:rPr>
        <w:t>)</w:t>
      </w:r>
    </w:p>
    <w:p w14:paraId="1A71092D" w14:textId="4EB26E6B" w:rsidR="00CE7E84" w:rsidRDefault="00CE7E84" w:rsidP="00CE7E84">
      <w:pPr>
        <w:pStyle w:val="Prrafodelista"/>
        <w:tabs>
          <w:tab w:val="left" w:pos="1436"/>
        </w:tabs>
        <w:spacing w:before="160" w:line="276" w:lineRule="auto"/>
        <w:ind w:right="1614"/>
        <w:rPr>
          <w:sz w:val="20"/>
          <w:szCs w:val="20"/>
        </w:rPr>
      </w:pPr>
      <w:r w:rsidRPr="00CE7E84">
        <w:rPr>
          <w:sz w:val="20"/>
          <w:szCs w:val="20"/>
        </w:rPr>
        <w:t>Desarrollar espacios de diálogo de rendición de cuentas de Función Pública</w:t>
      </w:r>
      <w:r w:rsidR="00A0731B">
        <w:rPr>
          <w:sz w:val="20"/>
          <w:szCs w:val="20"/>
        </w:rPr>
        <w:t xml:space="preserve"> con enfoque de derechos humanos y construcción de paz</w:t>
      </w:r>
      <w:r w:rsidRPr="00CE7E84">
        <w:rPr>
          <w:sz w:val="20"/>
          <w:szCs w:val="20"/>
        </w:rPr>
        <w:t>.</w:t>
      </w:r>
      <w:r>
        <w:rPr>
          <w:sz w:val="20"/>
          <w:szCs w:val="20"/>
        </w:rPr>
        <w:t xml:space="preserve"> </w:t>
      </w:r>
      <w:r w:rsidRPr="00487B4D">
        <w:rPr>
          <w:sz w:val="20"/>
          <w:szCs w:val="20"/>
        </w:rPr>
        <w:t>Responsable:</w:t>
      </w:r>
      <w:r>
        <w:rPr>
          <w:sz w:val="20"/>
          <w:szCs w:val="20"/>
        </w:rPr>
        <w:t xml:space="preserve"> Oficina Asesora de Planeación en conjunto con las areas</w:t>
      </w:r>
      <w:r w:rsidR="003D4720">
        <w:rPr>
          <w:sz w:val="20"/>
          <w:szCs w:val="20"/>
        </w:rPr>
        <w:t xml:space="preserve"> de la entidad. Entregable: </w:t>
      </w:r>
      <w:r w:rsidR="00FD3A2C">
        <w:rPr>
          <w:sz w:val="20"/>
          <w:szCs w:val="20"/>
        </w:rPr>
        <w:t>Informe de rendición de cuentas</w:t>
      </w:r>
      <w:r w:rsidR="00A0731B">
        <w:rPr>
          <w:sz w:val="20"/>
          <w:szCs w:val="20"/>
        </w:rPr>
        <w:t xml:space="preserve">. </w:t>
      </w:r>
    </w:p>
    <w:p w14:paraId="122C1200" w14:textId="14A0384D" w:rsidR="00A0731B" w:rsidRDefault="003F15A9" w:rsidP="00A0731B">
      <w:pPr>
        <w:pStyle w:val="Prrafodelista"/>
        <w:tabs>
          <w:tab w:val="left" w:pos="1436"/>
        </w:tabs>
        <w:spacing w:before="160" w:line="276" w:lineRule="auto"/>
        <w:ind w:right="1614"/>
        <w:rPr>
          <w:sz w:val="20"/>
          <w:szCs w:val="20"/>
        </w:rPr>
      </w:pPr>
      <w:r>
        <w:rPr>
          <w:sz w:val="20"/>
          <w:szCs w:val="20"/>
        </w:rPr>
        <w:t>Identificar</w:t>
      </w:r>
      <w:r w:rsidRPr="003F15A9">
        <w:rPr>
          <w:sz w:val="20"/>
          <w:szCs w:val="20"/>
        </w:rPr>
        <w:t xml:space="preserve"> espacios de control social y veedurías ciudadanas</w:t>
      </w:r>
      <w:r>
        <w:rPr>
          <w:sz w:val="20"/>
          <w:szCs w:val="20"/>
        </w:rPr>
        <w:t xml:space="preserve"> constituidas con las cuales PNNC tiene relacionamiento.</w:t>
      </w:r>
      <w:r w:rsidR="00A0731B" w:rsidRPr="00A0731B">
        <w:rPr>
          <w:sz w:val="20"/>
          <w:szCs w:val="20"/>
        </w:rPr>
        <w:t xml:space="preserve"> </w:t>
      </w:r>
      <w:r w:rsidR="00A0731B" w:rsidRPr="00487B4D">
        <w:rPr>
          <w:sz w:val="20"/>
          <w:szCs w:val="20"/>
        </w:rPr>
        <w:t>Responsable:</w:t>
      </w:r>
      <w:r w:rsidR="00A0731B">
        <w:rPr>
          <w:sz w:val="20"/>
          <w:szCs w:val="20"/>
        </w:rPr>
        <w:t xml:space="preserve"> Oficina Asesora de Planeación, direcciones territoriales y areas protegidas. Entregable: </w:t>
      </w:r>
      <w:r w:rsidR="00164CFC">
        <w:rPr>
          <w:sz w:val="20"/>
          <w:szCs w:val="20"/>
        </w:rPr>
        <w:t xml:space="preserve">Un </w:t>
      </w:r>
      <w:r w:rsidR="00A0731B">
        <w:rPr>
          <w:sz w:val="20"/>
          <w:szCs w:val="20"/>
        </w:rPr>
        <w:t>Documento de identificación de veedurías ciudadanas.</w:t>
      </w:r>
    </w:p>
    <w:p w14:paraId="55D760C1" w14:textId="77777777" w:rsidR="00F23DBD" w:rsidRDefault="00F23DBD" w:rsidP="00F23DBD">
      <w:pPr>
        <w:pStyle w:val="Ttulo1"/>
      </w:pPr>
    </w:p>
    <w:p w14:paraId="18004739" w14:textId="6349631E" w:rsidR="00985E8D" w:rsidRPr="00F23DBD" w:rsidRDefault="00F23DBD" w:rsidP="00F23DBD">
      <w:pPr>
        <w:pStyle w:val="Ttulo1"/>
        <w:rPr>
          <w:sz w:val="24"/>
          <w:szCs w:val="24"/>
        </w:rPr>
      </w:pPr>
      <w:bookmarkStart w:id="6" w:name="_Toc184928015"/>
      <w:r w:rsidRPr="00F23DBD">
        <w:rPr>
          <w:sz w:val="24"/>
          <w:szCs w:val="24"/>
        </w:rPr>
        <w:t>b</w:t>
      </w:r>
      <w:r>
        <w:t>.</w:t>
      </w:r>
      <w:r w:rsidRPr="00F23DBD">
        <w:t xml:space="preserve"> </w:t>
      </w:r>
      <w:r w:rsidR="001F0A1E" w:rsidRPr="00F23DBD">
        <w:rPr>
          <w:sz w:val="24"/>
          <w:szCs w:val="24"/>
        </w:rPr>
        <w:t>Componente</w:t>
      </w:r>
      <w:r w:rsidR="00A42876" w:rsidRPr="00F23DBD">
        <w:rPr>
          <w:sz w:val="24"/>
          <w:szCs w:val="24"/>
        </w:rPr>
        <w:t xml:space="preserve"> rendición de cuentas de PNNC</w:t>
      </w:r>
      <w:bookmarkEnd w:id="6"/>
    </w:p>
    <w:p w14:paraId="11297C3F" w14:textId="0BF5675C" w:rsidR="00C46047" w:rsidRPr="00985E8D" w:rsidRDefault="00985E8D" w:rsidP="001F0A1E">
      <w:pPr>
        <w:tabs>
          <w:tab w:val="left" w:pos="1436"/>
        </w:tabs>
        <w:spacing w:before="160" w:line="276" w:lineRule="auto"/>
        <w:ind w:left="1162" w:right="1614"/>
        <w:jc w:val="both"/>
        <w:rPr>
          <w:b/>
          <w:bCs/>
          <w:sz w:val="24"/>
          <w:szCs w:val="24"/>
        </w:rPr>
      </w:pPr>
      <w:r>
        <w:rPr>
          <w:b/>
          <w:bCs/>
          <w:sz w:val="24"/>
          <w:szCs w:val="24"/>
        </w:rPr>
        <w:t>I</w:t>
      </w:r>
      <w:r w:rsidR="00A42876" w:rsidRPr="00985E8D">
        <w:rPr>
          <w:b/>
          <w:bCs/>
          <w:sz w:val="24"/>
          <w:szCs w:val="24"/>
        </w:rPr>
        <w:t>nformación.</w:t>
      </w:r>
      <w:r>
        <w:rPr>
          <w:b/>
          <w:bCs/>
          <w:sz w:val="24"/>
          <w:szCs w:val="24"/>
        </w:rPr>
        <w:t xml:space="preserve"> </w:t>
      </w:r>
      <w:r w:rsidR="00C46047" w:rsidRPr="00985E8D">
        <w:rPr>
          <w:sz w:val="20"/>
          <w:szCs w:val="20"/>
        </w:rPr>
        <w:t>Este componente desarrollará las siguientes actividades:</w:t>
      </w:r>
    </w:p>
    <w:p w14:paraId="1FB6425E" w14:textId="14F05F19" w:rsidR="00AC138C" w:rsidRDefault="00E25ED0" w:rsidP="008316FE">
      <w:pPr>
        <w:tabs>
          <w:tab w:val="left" w:pos="1436"/>
        </w:tabs>
        <w:spacing w:before="160" w:line="276" w:lineRule="auto"/>
        <w:ind w:left="1134" w:right="1614"/>
        <w:jc w:val="both"/>
        <w:rPr>
          <w:sz w:val="20"/>
          <w:szCs w:val="20"/>
        </w:rPr>
      </w:pPr>
      <w:r>
        <w:rPr>
          <w:sz w:val="20"/>
          <w:szCs w:val="20"/>
        </w:rPr>
        <w:t>Socializar el plan de participación ciudadana y rendición de cuentas</w:t>
      </w:r>
      <w:r w:rsidR="00AC138C">
        <w:rPr>
          <w:sz w:val="20"/>
          <w:szCs w:val="20"/>
        </w:rPr>
        <w:t xml:space="preserve"> vigencia 202</w:t>
      </w:r>
      <w:r w:rsidR="00164CFC">
        <w:rPr>
          <w:sz w:val="20"/>
          <w:szCs w:val="20"/>
        </w:rPr>
        <w:t>5</w:t>
      </w:r>
      <w:r w:rsidR="00AC138C">
        <w:rPr>
          <w:sz w:val="20"/>
          <w:szCs w:val="20"/>
        </w:rPr>
        <w:t xml:space="preserve"> en Página web de la entidad y redes sociales de la entidad. Entregable: Registro de Instagram live con la socialización de plan de participación </w:t>
      </w:r>
      <w:r w:rsidR="00C46047">
        <w:rPr>
          <w:sz w:val="20"/>
          <w:szCs w:val="20"/>
        </w:rPr>
        <w:t>ciudadana,</w:t>
      </w:r>
      <w:r w:rsidR="00AC138C">
        <w:rPr>
          <w:sz w:val="20"/>
          <w:szCs w:val="20"/>
        </w:rPr>
        <w:t xml:space="preserve"> así como publicación en pagina web del documento. </w:t>
      </w:r>
      <w:r w:rsidR="008316FE">
        <w:rPr>
          <w:sz w:val="20"/>
          <w:szCs w:val="20"/>
        </w:rPr>
        <w:t xml:space="preserve">Responsable: Oficina Asesora de Planeación con apoyo de comunicaciones. </w:t>
      </w:r>
      <w:r w:rsidR="001F0A1E">
        <w:rPr>
          <w:sz w:val="20"/>
          <w:szCs w:val="20"/>
        </w:rPr>
        <w:t>Fecha: Enero-marzo 2025.</w:t>
      </w:r>
    </w:p>
    <w:p w14:paraId="79E55427" w14:textId="77777777" w:rsidR="00AC138C" w:rsidRDefault="00AC138C" w:rsidP="00AC138C">
      <w:pPr>
        <w:pStyle w:val="Textoindependiente"/>
        <w:ind w:left="1162" w:right="1555"/>
        <w:jc w:val="both"/>
        <w:rPr>
          <w:u w:val="single"/>
        </w:rPr>
      </w:pPr>
    </w:p>
    <w:p w14:paraId="58EC07CE" w14:textId="7EFC9FDB" w:rsidR="00AC138C" w:rsidRPr="00985E8D" w:rsidRDefault="00AC138C" w:rsidP="00AC138C">
      <w:pPr>
        <w:pStyle w:val="Textoindependiente"/>
        <w:ind w:left="1162" w:right="1555"/>
        <w:jc w:val="both"/>
        <w:rPr>
          <w:b/>
          <w:bCs/>
        </w:rPr>
      </w:pPr>
      <w:r w:rsidRPr="00985E8D">
        <w:rPr>
          <w:b/>
          <w:bCs/>
        </w:rPr>
        <w:t>Diálogo</w:t>
      </w:r>
      <w:r w:rsidR="00985E8D">
        <w:rPr>
          <w:b/>
          <w:bCs/>
        </w:rPr>
        <w:t>:</w:t>
      </w:r>
      <w:r w:rsidR="00985E8D" w:rsidRPr="00985E8D">
        <w:rPr>
          <w:b/>
          <w:bCs/>
        </w:rPr>
        <w:t xml:space="preserve"> </w:t>
      </w:r>
      <w:r w:rsidR="00C46047" w:rsidRPr="00985E8D">
        <w:rPr>
          <w:b/>
          <w:bCs/>
        </w:rPr>
        <w:t xml:space="preserve">Publicación de </w:t>
      </w:r>
      <w:r w:rsidR="00985E8D" w:rsidRPr="00985E8D">
        <w:rPr>
          <w:b/>
          <w:bCs/>
        </w:rPr>
        <w:t xml:space="preserve">los </w:t>
      </w:r>
      <w:r w:rsidRPr="00985E8D">
        <w:rPr>
          <w:b/>
          <w:bCs/>
        </w:rPr>
        <w:t xml:space="preserve">espacios de diálogo en el marco de la Rendición de cuentas implementado y monitoreado. </w:t>
      </w:r>
    </w:p>
    <w:p w14:paraId="1EB3DF7F" w14:textId="77777777" w:rsidR="00164CFC" w:rsidRDefault="00C46047" w:rsidP="00AC138C">
      <w:pPr>
        <w:pStyle w:val="Textoindependiente"/>
        <w:ind w:left="1162" w:right="1555"/>
        <w:jc w:val="both"/>
      </w:pPr>
      <w:r w:rsidRPr="00C46047">
        <w:t xml:space="preserve">Identificar los espacios de diálogo que se emplearán para rendir cuentas </w:t>
      </w:r>
      <w:r>
        <w:t xml:space="preserve">de PNNC </w:t>
      </w:r>
      <w:r w:rsidR="00164CFC">
        <w:t>C</w:t>
      </w:r>
      <w:r w:rsidRPr="00C46047">
        <w:t>onsolidar y publicar la programación de espacios de diálogo e instancias de participación en el marco de la Rendición de Cuentas y participación ciudadana</w:t>
      </w:r>
      <w:r w:rsidR="00164CFC">
        <w:t>.</w:t>
      </w:r>
      <w:r>
        <w:t xml:space="preserve"> </w:t>
      </w:r>
      <w:r w:rsidRPr="00C46047">
        <w:t>Implementar los espacios de diálogo en el marco de la rendición de cuentas y participación ciudadana</w:t>
      </w:r>
      <w:r w:rsidR="00985E8D">
        <w:t xml:space="preserve">. </w:t>
      </w:r>
    </w:p>
    <w:p w14:paraId="7FA3B70C" w14:textId="77777777" w:rsidR="008C31B9" w:rsidRDefault="008C31B9" w:rsidP="00AC138C">
      <w:pPr>
        <w:pStyle w:val="Textoindependiente"/>
        <w:ind w:left="1162" w:right="1555"/>
        <w:jc w:val="both"/>
      </w:pPr>
    </w:p>
    <w:p w14:paraId="43AB715F" w14:textId="2954364D" w:rsidR="00C46047" w:rsidRDefault="00C46047" w:rsidP="00AC138C">
      <w:pPr>
        <w:pStyle w:val="Textoindependiente"/>
        <w:ind w:left="1162" w:right="1555"/>
        <w:jc w:val="both"/>
      </w:pPr>
      <w:r w:rsidRPr="00C46047">
        <w:t xml:space="preserve">Realizar el monitoreo al desarrollo de los espacios de diálogo, conforme al cronograma </w:t>
      </w:r>
      <w:r w:rsidRPr="00C46047">
        <w:lastRenderedPageBreak/>
        <w:t>definido</w:t>
      </w:r>
      <w:r>
        <w:t>. Entregable: Publicación de calendario de eventos de rendición de cuentas, informe de rendición de cuentas.</w:t>
      </w:r>
      <w:r w:rsidR="008316FE">
        <w:t xml:space="preserve"> Responsable:  Oficina asesora de planeación. </w:t>
      </w:r>
      <w:r w:rsidR="001F0A1E">
        <w:t>Fecha: Enero- diciembre 2025</w:t>
      </w:r>
    </w:p>
    <w:p w14:paraId="4E31867F" w14:textId="77777777" w:rsidR="00C46047" w:rsidRDefault="00C46047" w:rsidP="00AC138C">
      <w:pPr>
        <w:pStyle w:val="Textoindependiente"/>
        <w:ind w:left="1162" w:right="1555"/>
        <w:jc w:val="both"/>
      </w:pPr>
    </w:p>
    <w:p w14:paraId="20A4070A" w14:textId="5515659D" w:rsidR="008316FE" w:rsidRDefault="00985E8D" w:rsidP="008316FE">
      <w:pPr>
        <w:pStyle w:val="Textoindependiente"/>
        <w:ind w:left="1162" w:right="1555"/>
        <w:jc w:val="both"/>
      </w:pPr>
      <w:r>
        <w:rPr>
          <w:b/>
        </w:rPr>
        <w:t xml:space="preserve">Responsabilidad. </w:t>
      </w:r>
      <w:r w:rsidRPr="00487B4D">
        <w:rPr>
          <w:b/>
        </w:rPr>
        <w:t>Seguimiento, evaluación y control: Realizar Seguimiento, evaluación y</w:t>
      </w:r>
      <w:r w:rsidRPr="00487B4D">
        <w:rPr>
          <w:b/>
          <w:spacing w:val="1"/>
        </w:rPr>
        <w:t xml:space="preserve"> </w:t>
      </w:r>
      <w:r w:rsidRPr="00487B4D">
        <w:rPr>
          <w:b/>
        </w:rPr>
        <w:t>control</w:t>
      </w:r>
      <w:r w:rsidRPr="00487B4D">
        <w:rPr>
          <w:b/>
          <w:spacing w:val="1"/>
        </w:rPr>
        <w:t xml:space="preserve"> </w:t>
      </w:r>
      <w:r w:rsidRPr="00487B4D">
        <w:rPr>
          <w:b/>
        </w:rPr>
        <w:t>permanente</w:t>
      </w:r>
      <w:r w:rsidRPr="00487B4D">
        <w:rPr>
          <w:b/>
          <w:spacing w:val="1"/>
        </w:rPr>
        <w:t xml:space="preserve"> </w:t>
      </w:r>
      <w:r w:rsidRPr="00487B4D">
        <w:rPr>
          <w:b/>
        </w:rPr>
        <w:t>del</w:t>
      </w:r>
      <w:r w:rsidRPr="00487B4D">
        <w:rPr>
          <w:b/>
          <w:spacing w:val="1"/>
        </w:rPr>
        <w:t xml:space="preserve"> </w:t>
      </w:r>
      <w:r w:rsidRPr="00487B4D">
        <w:rPr>
          <w:b/>
        </w:rPr>
        <w:t>ejercicio</w:t>
      </w:r>
      <w:r w:rsidRPr="00487B4D">
        <w:rPr>
          <w:b/>
          <w:spacing w:val="1"/>
        </w:rPr>
        <w:t xml:space="preserve"> </w:t>
      </w:r>
      <w:r w:rsidRPr="00487B4D">
        <w:rPr>
          <w:b/>
        </w:rPr>
        <w:t>de</w:t>
      </w:r>
      <w:r w:rsidRPr="00487B4D">
        <w:rPr>
          <w:b/>
          <w:spacing w:val="1"/>
        </w:rPr>
        <w:t xml:space="preserve"> </w:t>
      </w:r>
      <w:r w:rsidRPr="00487B4D">
        <w:rPr>
          <w:b/>
        </w:rPr>
        <w:t>rendición</w:t>
      </w:r>
      <w:r w:rsidRPr="00487B4D">
        <w:rPr>
          <w:b/>
          <w:spacing w:val="1"/>
        </w:rPr>
        <w:t xml:space="preserve"> </w:t>
      </w:r>
      <w:r w:rsidRPr="00487B4D">
        <w:rPr>
          <w:b/>
        </w:rPr>
        <w:t>de</w:t>
      </w:r>
      <w:r w:rsidRPr="00487B4D">
        <w:rPr>
          <w:b/>
          <w:spacing w:val="1"/>
        </w:rPr>
        <w:t xml:space="preserve"> </w:t>
      </w:r>
      <w:r w:rsidRPr="00487B4D">
        <w:rPr>
          <w:b/>
        </w:rPr>
        <w:t>cuentas</w:t>
      </w:r>
      <w:r w:rsidRPr="00487B4D">
        <w:rPr>
          <w:b/>
          <w:spacing w:val="1"/>
        </w:rPr>
        <w:t xml:space="preserve"> </w:t>
      </w:r>
      <w:r w:rsidRPr="00487B4D">
        <w:rPr>
          <w:b/>
        </w:rPr>
        <w:t>de</w:t>
      </w:r>
      <w:r w:rsidRPr="00487B4D">
        <w:rPr>
          <w:b/>
          <w:spacing w:val="1"/>
        </w:rPr>
        <w:t xml:space="preserve"> </w:t>
      </w:r>
      <w:r w:rsidRPr="00487B4D">
        <w:rPr>
          <w:b/>
        </w:rPr>
        <w:t>la</w:t>
      </w:r>
      <w:r w:rsidRPr="00487B4D">
        <w:rPr>
          <w:b/>
          <w:spacing w:val="1"/>
        </w:rPr>
        <w:t xml:space="preserve"> </w:t>
      </w:r>
      <w:r w:rsidRPr="00487B4D">
        <w:rPr>
          <w:b/>
        </w:rPr>
        <w:t>Entidad.</w:t>
      </w:r>
      <w:r w:rsidRPr="00487B4D">
        <w:rPr>
          <w:b/>
          <w:spacing w:val="1"/>
        </w:rPr>
        <w:t xml:space="preserve"> </w:t>
      </w:r>
      <w:r w:rsidRPr="00487B4D">
        <w:t>Responsable:</w:t>
      </w:r>
      <w:r w:rsidRPr="00487B4D">
        <w:rPr>
          <w:spacing w:val="1"/>
        </w:rPr>
        <w:t xml:space="preserve"> </w:t>
      </w:r>
      <w:r w:rsidRPr="00487B4D">
        <w:t>Oficina</w:t>
      </w:r>
      <w:r w:rsidRPr="00487B4D">
        <w:rPr>
          <w:spacing w:val="1"/>
        </w:rPr>
        <w:t xml:space="preserve"> </w:t>
      </w:r>
      <w:r w:rsidRPr="00487B4D">
        <w:t>Asesora</w:t>
      </w:r>
      <w:r w:rsidRPr="00487B4D">
        <w:rPr>
          <w:spacing w:val="1"/>
        </w:rPr>
        <w:t xml:space="preserve"> </w:t>
      </w:r>
      <w:r w:rsidRPr="00487B4D">
        <w:t>de</w:t>
      </w:r>
      <w:r w:rsidRPr="00487B4D">
        <w:rPr>
          <w:spacing w:val="1"/>
        </w:rPr>
        <w:t xml:space="preserve"> </w:t>
      </w:r>
      <w:r w:rsidRPr="00487B4D">
        <w:t>Planeación. Entregable:</w:t>
      </w:r>
      <w:r w:rsidRPr="00487B4D">
        <w:rPr>
          <w:spacing w:val="1"/>
        </w:rPr>
        <w:t xml:space="preserve"> </w:t>
      </w:r>
      <w:r w:rsidRPr="00487B4D">
        <w:t>Informe</w:t>
      </w:r>
      <w:r w:rsidRPr="00487B4D">
        <w:rPr>
          <w:spacing w:val="1"/>
        </w:rPr>
        <w:t xml:space="preserve"> </w:t>
      </w:r>
      <w:r w:rsidRPr="00487B4D">
        <w:t>final</w:t>
      </w:r>
      <w:r w:rsidRPr="00487B4D">
        <w:rPr>
          <w:spacing w:val="1"/>
        </w:rPr>
        <w:t xml:space="preserve"> </w:t>
      </w:r>
      <w:r w:rsidRPr="00487B4D">
        <w:t>ejercicio</w:t>
      </w:r>
      <w:r w:rsidRPr="00487B4D">
        <w:rPr>
          <w:spacing w:val="1"/>
        </w:rPr>
        <w:t xml:space="preserve"> </w:t>
      </w:r>
      <w:r w:rsidRPr="00487B4D">
        <w:t>de</w:t>
      </w:r>
      <w:r w:rsidRPr="00487B4D">
        <w:rPr>
          <w:spacing w:val="1"/>
        </w:rPr>
        <w:t xml:space="preserve"> </w:t>
      </w:r>
      <w:r w:rsidRPr="00487B4D">
        <w:t>rendición</w:t>
      </w:r>
      <w:r w:rsidRPr="00487B4D">
        <w:rPr>
          <w:spacing w:val="-1"/>
        </w:rPr>
        <w:t xml:space="preserve"> </w:t>
      </w:r>
      <w:r w:rsidRPr="00487B4D">
        <w:t>de</w:t>
      </w:r>
      <w:r w:rsidRPr="00487B4D">
        <w:rPr>
          <w:spacing w:val="1"/>
        </w:rPr>
        <w:t xml:space="preserve"> </w:t>
      </w:r>
      <w:r w:rsidRPr="00487B4D">
        <w:t>cuentas</w:t>
      </w:r>
      <w:r w:rsidR="008316FE">
        <w:t xml:space="preserve">. </w:t>
      </w:r>
      <w:r w:rsidR="001F0A1E">
        <w:t>Fecha: diciembre 2025</w:t>
      </w:r>
    </w:p>
    <w:p w14:paraId="0AC69D33" w14:textId="77777777" w:rsidR="001F0A1E" w:rsidRDefault="001F0A1E" w:rsidP="008316FE">
      <w:pPr>
        <w:pStyle w:val="Textoindependiente"/>
        <w:ind w:left="1162" w:right="1555"/>
        <w:jc w:val="both"/>
      </w:pPr>
    </w:p>
    <w:p w14:paraId="33DC3832" w14:textId="57FE18D5" w:rsidR="001F0A1E" w:rsidRDefault="001F0A1E" w:rsidP="008316FE">
      <w:pPr>
        <w:pStyle w:val="Textoindependiente"/>
        <w:ind w:left="1162" w:right="1555"/>
        <w:jc w:val="both"/>
      </w:pPr>
      <w:r>
        <w:t xml:space="preserve">El detalle de la estrategia de participación se relaciona en el anexo </w:t>
      </w:r>
      <w:r w:rsidRPr="001F0A1E">
        <w:rPr>
          <w:b/>
          <w:bCs/>
        </w:rPr>
        <w:t>E1-FO-32 Formato de instancias y mecanismos participación ciudadana V1</w:t>
      </w:r>
    </w:p>
    <w:p w14:paraId="4DD42B1C" w14:textId="4FAEC141" w:rsidR="00C46047" w:rsidRDefault="00C46047" w:rsidP="00AC138C">
      <w:pPr>
        <w:pStyle w:val="Textoindependiente"/>
        <w:ind w:left="1162" w:right="1555"/>
        <w:jc w:val="both"/>
      </w:pPr>
    </w:p>
    <w:p w14:paraId="18B4DE98" w14:textId="1BC2F37A" w:rsidR="001F0A1E" w:rsidRDefault="001F0A1E" w:rsidP="001F0A1E">
      <w:pPr>
        <w:pStyle w:val="Textoindependiente"/>
        <w:ind w:right="1555"/>
        <w:jc w:val="both"/>
        <w:rPr>
          <w:b/>
          <w:bCs/>
        </w:rPr>
      </w:pPr>
      <w:r>
        <w:rPr>
          <w:b/>
          <w:bCs/>
        </w:rPr>
        <w:t xml:space="preserve">                </w:t>
      </w:r>
      <w:r w:rsidR="00C46047" w:rsidRPr="001F0A1E">
        <w:rPr>
          <w:b/>
          <w:bCs/>
        </w:rPr>
        <w:t xml:space="preserve"> </w:t>
      </w:r>
      <w:r w:rsidRPr="001F0A1E">
        <w:rPr>
          <w:b/>
          <w:bCs/>
        </w:rPr>
        <w:t>Anexos</w:t>
      </w:r>
      <w:r>
        <w:rPr>
          <w:b/>
          <w:bCs/>
        </w:rPr>
        <w:t xml:space="preserve">. </w:t>
      </w:r>
    </w:p>
    <w:p w14:paraId="4C960CBF" w14:textId="77777777" w:rsidR="001F0A1E" w:rsidRDefault="001F0A1E" w:rsidP="001F0A1E">
      <w:pPr>
        <w:pStyle w:val="Textoindependiente"/>
        <w:ind w:right="1555"/>
        <w:jc w:val="both"/>
        <w:rPr>
          <w:b/>
          <w:bCs/>
        </w:rPr>
      </w:pPr>
    </w:p>
    <w:p w14:paraId="35244F43" w14:textId="5ABB60E9" w:rsidR="00153CEF" w:rsidRPr="00A514D1" w:rsidRDefault="001F0A1E" w:rsidP="00A514D1">
      <w:pPr>
        <w:pStyle w:val="Textoindependiente"/>
        <w:numPr>
          <w:ilvl w:val="0"/>
          <w:numId w:val="25"/>
        </w:numPr>
        <w:ind w:right="1555"/>
        <w:jc w:val="both"/>
        <w:rPr>
          <w:b/>
          <w:bCs/>
        </w:rPr>
        <w:sectPr w:rsidR="00153CEF" w:rsidRPr="00A514D1">
          <w:pgSz w:w="12240" w:h="15840"/>
          <w:pgMar w:top="1800" w:right="80" w:bottom="2000" w:left="540" w:header="748" w:footer="1767" w:gutter="0"/>
          <w:cols w:space="720"/>
        </w:sectPr>
      </w:pPr>
      <w:r>
        <w:rPr>
          <w:b/>
          <w:bCs/>
        </w:rPr>
        <w:t xml:space="preserve"> </w:t>
      </w:r>
      <w:r w:rsidRPr="001F0A1E">
        <w:rPr>
          <w:b/>
          <w:bCs/>
        </w:rPr>
        <w:t>E1-FO-32 Formato de instancias y mecanismos participación ci</w:t>
      </w:r>
      <w:r w:rsidR="0030598C">
        <w:rPr>
          <w:b/>
          <w:bCs/>
        </w:rPr>
        <w:t>udadan</w:t>
      </w:r>
      <w:r w:rsidR="00075A14">
        <w:rPr>
          <w:b/>
          <w:bCs/>
        </w:rPr>
        <w:t>a.</w:t>
      </w:r>
    </w:p>
    <w:p w14:paraId="27058519" w14:textId="0303BE6F" w:rsidR="00076621" w:rsidRPr="00487B4D" w:rsidRDefault="00CE7EDF" w:rsidP="00A514D1">
      <w:pPr>
        <w:pStyle w:val="Textoindependiente"/>
        <w:spacing w:before="1"/>
      </w:pPr>
      <w:r>
        <w:rPr>
          <w:noProof/>
        </w:rPr>
        <w:lastRenderedPageBreak/>
        <mc:AlternateContent>
          <mc:Choice Requires="wps">
            <w:drawing>
              <wp:anchor distT="0" distB="0" distL="0" distR="0" simplePos="0" relativeHeight="251658752" behindDoc="1" locked="0" layoutInCell="1" allowOverlap="1" wp14:anchorId="028210AA" wp14:editId="0BA2E3A4">
                <wp:simplePos x="0" y="0"/>
                <wp:positionH relativeFrom="page">
                  <wp:posOffset>1080770</wp:posOffset>
                </wp:positionH>
                <wp:positionV relativeFrom="paragraph">
                  <wp:posOffset>160655</wp:posOffset>
                </wp:positionV>
                <wp:extent cx="1592580" cy="1270"/>
                <wp:effectExtent l="0" t="0" r="0" b="0"/>
                <wp:wrapTopAndBottom/>
                <wp:docPr id="196785566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2580" cy="1270"/>
                        </a:xfrm>
                        <a:custGeom>
                          <a:avLst/>
                          <a:gdLst>
                            <a:gd name="T0" fmla="+- 0 1702 1702"/>
                            <a:gd name="T1" fmla="*/ T0 w 2508"/>
                            <a:gd name="T2" fmla="+- 0 4210 1702"/>
                            <a:gd name="T3" fmla="*/ T2 w 2508"/>
                          </a:gdLst>
                          <a:ahLst/>
                          <a:cxnLst>
                            <a:cxn ang="0">
                              <a:pos x="T1" y="0"/>
                            </a:cxn>
                            <a:cxn ang="0">
                              <a:pos x="T3" y="0"/>
                            </a:cxn>
                          </a:cxnLst>
                          <a:rect l="0" t="0" r="r" b="b"/>
                          <a:pathLst>
                            <a:path w="2508">
                              <a:moveTo>
                                <a:pt x="0" y="0"/>
                              </a:moveTo>
                              <a:lnTo>
                                <a:pt x="2508"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E80F" id="Freeform 2" o:spid="_x0000_s1026" style="position:absolute;margin-left:85.1pt;margin-top:12.65pt;width:125.4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" path="m,l2508,e" filled="f" strokeweight=".19472mm">
                <v:path arrowok="t" o:connecttype="custom" o:connectlocs="0,0;1592580,0" o:connectangles="0,0"/>
                <w10:wrap type="topAndBottom" anchorx="page"/>
              </v:shape>
            </w:pict>
          </mc:Fallback>
        </mc:AlternateContent>
      </w:r>
    </w:p>
    <w:sectPr w:rsidR="00076621" w:rsidRPr="00487B4D">
      <w:pgSz w:w="12240" w:h="15840"/>
      <w:pgMar w:top="1800" w:right="80" w:bottom="2000" w:left="540" w:header="748" w:footer="1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C8BA" w14:textId="77777777" w:rsidR="00967698" w:rsidRDefault="00967698">
      <w:r>
        <w:separator/>
      </w:r>
    </w:p>
  </w:endnote>
  <w:endnote w:type="continuationSeparator" w:id="0">
    <w:p w14:paraId="4F21BE58" w14:textId="77777777" w:rsidR="00967698" w:rsidRDefault="0096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8296" w14:textId="0E63E450" w:rsidR="00076621" w:rsidRDefault="00CE7EDF">
    <w:pPr>
      <w:pStyle w:val="Textoindependiente"/>
      <w:spacing w:line="14" w:lineRule="auto"/>
    </w:pPr>
    <w:r>
      <w:rPr>
        <w:noProof/>
      </w:rPr>
      <mc:AlternateContent>
        <mc:Choice Requires="wps">
          <w:drawing>
            <wp:anchor distT="0" distB="0" distL="114300" distR="114300" simplePos="0" relativeHeight="487173632" behindDoc="1" locked="0" layoutInCell="1" allowOverlap="1" wp14:anchorId="76FD9C2D" wp14:editId="39D3D374">
              <wp:simplePos x="0" y="0"/>
              <wp:positionH relativeFrom="page">
                <wp:posOffset>1068070</wp:posOffset>
              </wp:positionH>
              <wp:positionV relativeFrom="page">
                <wp:posOffset>8773160</wp:posOffset>
              </wp:positionV>
              <wp:extent cx="3916680" cy="847090"/>
              <wp:effectExtent l="0" t="0" r="0" b="0"/>
              <wp:wrapNone/>
              <wp:docPr id="17035835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FF35E" w14:textId="77777777" w:rsidR="00076621" w:rsidRDefault="00000000">
                          <w:pPr>
                            <w:spacing w:before="14" w:line="207" w:lineRule="exact"/>
                            <w:ind w:left="20"/>
                            <w:rPr>
                              <w:rFonts w:ascii="Arial"/>
                              <w:b/>
                              <w:sz w:val="18"/>
                            </w:rPr>
                          </w:pPr>
                          <w:r>
                            <w:rPr>
                              <w:rFonts w:ascii="Arial"/>
                              <w:b/>
                              <w:sz w:val="18"/>
                            </w:rPr>
                            <w:t>Parques</w:t>
                          </w:r>
                          <w:r>
                            <w:rPr>
                              <w:rFonts w:ascii="Arial"/>
                              <w:b/>
                              <w:spacing w:val="-2"/>
                              <w:sz w:val="18"/>
                            </w:rPr>
                            <w:t xml:space="preserve"> </w:t>
                          </w:r>
                          <w:r>
                            <w:rPr>
                              <w:rFonts w:ascii="Arial"/>
                              <w:b/>
                              <w:sz w:val="18"/>
                            </w:rPr>
                            <w:t>Nacionales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Colombia</w:t>
                          </w:r>
                          <w:r>
                            <w:rPr>
                              <w:rFonts w:ascii="Arial"/>
                              <w:b/>
                              <w:spacing w:val="2"/>
                              <w:sz w:val="18"/>
                            </w:rPr>
                            <w:t xml:space="preserve"> </w:t>
                          </w:r>
                          <w:r>
                            <w:rPr>
                              <w:rFonts w:ascii="Arial"/>
                              <w:b/>
                              <w:sz w:val="18"/>
                            </w:rPr>
                            <w:t>-</w:t>
                          </w:r>
                          <w:r>
                            <w:rPr>
                              <w:rFonts w:ascii="Arial"/>
                              <w:b/>
                              <w:spacing w:val="-2"/>
                              <w:sz w:val="18"/>
                            </w:rPr>
                            <w:t xml:space="preserve"> </w:t>
                          </w:r>
                          <w:r>
                            <w:rPr>
                              <w:rFonts w:ascii="Arial"/>
                              <w:b/>
                              <w:sz w:val="18"/>
                            </w:rPr>
                            <w:t>PNNC</w:t>
                          </w:r>
                        </w:p>
                        <w:p w14:paraId="73083869" w14:textId="77777777" w:rsidR="00076621" w:rsidRDefault="00000000">
                          <w:pPr>
                            <w:spacing w:line="206" w:lineRule="exact"/>
                            <w:ind w:left="20"/>
                            <w:rPr>
                              <w:rFonts w:ascii="Arial MT" w:hAnsi="Arial MT"/>
                              <w:sz w:val="18"/>
                            </w:rPr>
                          </w:pPr>
                          <w:r>
                            <w:rPr>
                              <w:rFonts w:ascii="Arial MT" w:hAnsi="Arial MT"/>
                              <w:sz w:val="18"/>
                            </w:rPr>
                            <w:t>Calle</w:t>
                          </w:r>
                          <w:r>
                            <w:rPr>
                              <w:rFonts w:ascii="Arial MT" w:hAnsi="Arial MT"/>
                              <w:spacing w:val="-3"/>
                              <w:sz w:val="18"/>
                            </w:rPr>
                            <w:t xml:space="preserve"> </w:t>
                          </w:r>
                          <w:r>
                            <w:rPr>
                              <w:rFonts w:ascii="Arial MT" w:hAnsi="Arial MT"/>
                              <w:sz w:val="18"/>
                            </w:rPr>
                            <w:t>74</w:t>
                          </w:r>
                          <w:r>
                            <w:rPr>
                              <w:rFonts w:ascii="Arial MT" w:hAnsi="Arial MT"/>
                              <w:spacing w:val="-1"/>
                              <w:sz w:val="18"/>
                            </w:rPr>
                            <w:t xml:space="preserve"> </w:t>
                          </w:r>
                          <w:r>
                            <w:rPr>
                              <w:rFonts w:ascii="Arial MT" w:hAnsi="Arial MT"/>
                              <w:sz w:val="18"/>
                            </w:rPr>
                            <w:t>#</w:t>
                          </w:r>
                          <w:r>
                            <w:rPr>
                              <w:rFonts w:ascii="Arial MT" w:hAnsi="Arial MT"/>
                              <w:spacing w:val="-2"/>
                              <w:sz w:val="18"/>
                            </w:rPr>
                            <w:t xml:space="preserve"> </w:t>
                          </w:r>
                          <w:r>
                            <w:rPr>
                              <w:rFonts w:ascii="Arial MT" w:hAnsi="Arial MT"/>
                              <w:sz w:val="18"/>
                            </w:rPr>
                            <w:t>11</w:t>
                          </w:r>
                          <w:r>
                            <w:rPr>
                              <w:rFonts w:ascii="Arial MT" w:hAnsi="Arial MT"/>
                              <w:spacing w:val="1"/>
                              <w:sz w:val="18"/>
                            </w:rPr>
                            <w:t xml:space="preserve"> </w:t>
                          </w:r>
                          <w:r>
                            <w:rPr>
                              <w:rFonts w:ascii="Arial MT" w:hAnsi="Arial MT"/>
                              <w:sz w:val="18"/>
                            </w:rPr>
                            <w:t>-</w:t>
                          </w:r>
                          <w:r>
                            <w:rPr>
                              <w:rFonts w:ascii="Arial MT" w:hAnsi="Arial MT"/>
                              <w:spacing w:val="-2"/>
                              <w:sz w:val="18"/>
                            </w:rPr>
                            <w:t xml:space="preserve"> </w:t>
                          </w:r>
                          <w:r>
                            <w:rPr>
                              <w:rFonts w:ascii="Arial MT" w:hAnsi="Arial MT"/>
                              <w:sz w:val="18"/>
                            </w:rPr>
                            <w:t>81</w:t>
                          </w:r>
                          <w:r>
                            <w:rPr>
                              <w:rFonts w:ascii="Arial MT" w:hAnsi="Arial MT"/>
                              <w:spacing w:val="-1"/>
                              <w:sz w:val="18"/>
                            </w:rPr>
                            <w:t xml:space="preserve"> </w:t>
                          </w:r>
                          <w:r>
                            <w:rPr>
                              <w:rFonts w:ascii="Arial MT" w:hAnsi="Arial MT"/>
                              <w:sz w:val="18"/>
                            </w:rPr>
                            <w:t>Bogotá,</w:t>
                          </w:r>
                          <w:r>
                            <w:rPr>
                              <w:rFonts w:ascii="Arial MT" w:hAnsi="Arial MT"/>
                              <w:spacing w:val="-1"/>
                              <w:sz w:val="18"/>
                            </w:rPr>
                            <w:t xml:space="preserve"> </w:t>
                          </w:r>
                          <w:r>
                            <w:rPr>
                              <w:rFonts w:ascii="Arial MT" w:hAnsi="Arial MT"/>
                              <w:sz w:val="18"/>
                            </w:rPr>
                            <w:t>Colombia</w:t>
                          </w:r>
                        </w:p>
                        <w:p w14:paraId="1D68F721" w14:textId="77777777" w:rsidR="00076621" w:rsidRDefault="00000000">
                          <w:pPr>
                            <w:spacing w:line="207" w:lineRule="exact"/>
                            <w:ind w:left="20"/>
                            <w:rPr>
                              <w:rFonts w:ascii="Arial MT"/>
                              <w:sz w:val="18"/>
                            </w:rPr>
                          </w:pPr>
                          <w:r>
                            <w:rPr>
                              <w:rFonts w:ascii="Arial"/>
                              <w:b/>
                              <w:sz w:val="18"/>
                            </w:rPr>
                            <w:t>Conmutador:</w:t>
                          </w:r>
                          <w:r>
                            <w:rPr>
                              <w:rFonts w:ascii="Arial"/>
                              <w:b/>
                              <w:spacing w:val="-5"/>
                              <w:sz w:val="18"/>
                            </w:rPr>
                            <w:t xml:space="preserve"> </w:t>
                          </w:r>
                          <w:r>
                            <w:rPr>
                              <w:rFonts w:ascii="Arial MT"/>
                              <w:sz w:val="18"/>
                            </w:rPr>
                            <w:t>+57</w:t>
                          </w:r>
                          <w:r>
                            <w:rPr>
                              <w:rFonts w:ascii="Arial MT"/>
                              <w:spacing w:val="-3"/>
                              <w:sz w:val="18"/>
                            </w:rPr>
                            <w:t xml:space="preserve"> </w:t>
                          </w:r>
                          <w:r>
                            <w:rPr>
                              <w:rFonts w:ascii="Arial MT"/>
                              <w:sz w:val="18"/>
                            </w:rPr>
                            <w:t>601</w:t>
                          </w:r>
                          <w:r>
                            <w:rPr>
                              <w:rFonts w:ascii="Arial MT"/>
                              <w:spacing w:val="-3"/>
                              <w:sz w:val="18"/>
                            </w:rPr>
                            <w:t xml:space="preserve"> </w:t>
                          </w:r>
                          <w:r>
                            <w:rPr>
                              <w:rFonts w:ascii="Arial MT"/>
                              <w:sz w:val="18"/>
                            </w:rPr>
                            <w:t>353</w:t>
                          </w:r>
                          <w:r>
                            <w:rPr>
                              <w:rFonts w:ascii="Arial MT"/>
                              <w:spacing w:val="-3"/>
                              <w:sz w:val="18"/>
                            </w:rPr>
                            <w:t xml:space="preserve"> </w:t>
                          </w:r>
                          <w:r>
                            <w:rPr>
                              <w:rFonts w:ascii="Arial MT"/>
                              <w:sz w:val="18"/>
                            </w:rPr>
                            <w:t>2400-</w:t>
                          </w:r>
                          <w:r>
                            <w:rPr>
                              <w:rFonts w:ascii="Arial MT"/>
                              <w:spacing w:val="-1"/>
                              <w:sz w:val="18"/>
                            </w:rPr>
                            <w:t xml:space="preserve"> </w:t>
                          </w:r>
                          <w:r>
                            <w:rPr>
                              <w:rFonts w:ascii="Arial"/>
                              <w:b/>
                              <w:sz w:val="18"/>
                            </w:rPr>
                            <w:t>Website</w:t>
                          </w:r>
                          <w:r>
                            <w:rPr>
                              <w:rFonts w:ascii="Arial MT"/>
                              <w:sz w:val="18"/>
                            </w:rPr>
                            <w:t>:</w:t>
                          </w:r>
                          <w:r>
                            <w:rPr>
                              <w:rFonts w:ascii="Arial MT"/>
                              <w:spacing w:val="-3"/>
                              <w:sz w:val="18"/>
                            </w:rPr>
                            <w:t xml:space="preserve"> </w:t>
                          </w:r>
                          <w:hyperlink r:id="rId1">
                            <w:r>
                              <w:rPr>
                                <w:rFonts w:ascii="Arial MT"/>
                                <w:color w:val="0462C1"/>
                                <w:sz w:val="18"/>
                                <w:u w:val="single" w:color="0462C1"/>
                              </w:rPr>
                              <w:t>www.parquesnacionales.gov.co</w:t>
                            </w:r>
                          </w:hyperlink>
                        </w:p>
                        <w:p w14:paraId="5EDD5E84" w14:textId="77777777" w:rsidR="00076621" w:rsidRDefault="00000000">
                          <w:pPr>
                            <w:spacing w:before="2"/>
                            <w:ind w:left="20" w:right="1890"/>
                            <w:rPr>
                              <w:rFonts w:ascii="Arial MT" w:hAnsi="Arial MT"/>
                              <w:sz w:val="18"/>
                            </w:rPr>
                          </w:pPr>
                          <w:r>
                            <w:rPr>
                              <w:rFonts w:ascii="Arial" w:hAnsi="Arial"/>
                              <w:b/>
                              <w:spacing w:val="-1"/>
                              <w:sz w:val="18"/>
                            </w:rPr>
                            <w:t xml:space="preserve">E-mail: </w:t>
                          </w:r>
                          <w:hyperlink r:id="rId2">
                            <w:r>
                              <w:rPr>
                                <w:rFonts w:ascii="Arial MT" w:hAnsi="Arial MT"/>
                                <w:color w:val="0462C1"/>
                                <w:sz w:val="18"/>
                                <w:u w:val="single" w:color="0462C1"/>
                              </w:rPr>
                              <w:t>atencion.usuario@parquesnacionales.gov.co</w:t>
                            </w:r>
                          </w:hyperlink>
                          <w:r>
                            <w:rPr>
                              <w:rFonts w:ascii="Arial MT" w:hAnsi="Arial MT"/>
                              <w:color w:val="0462C1"/>
                              <w:spacing w:val="-47"/>
                              <w:sz w:val="18"/>
                            </w:rPr>
                            <w:t xml:space="preserve"> </w:t>
                          </w:r>
                          <w:r>
                            <w:rPr>
                              <w:rFonts w:ascii="Arial MT" w:hAnsi="Arial MT"/>
                              <w:sz w:val="18"/>
                            </w:rPr>
                            <w:t>Código</w:t>
                          </w:r>
                          <w:r>
                            <w:rPr>
                              <w:rFonts w:ascii="Arial MT" w:hAnsi="Arial MT"/>
                              <w:spacing w:val="-3"/>
                              <w:sz w:val="18"/>
                            </w:rPr>
                            <w:t xml:space="preserve"> </w:t>
                          </w:r>
                          <w:r>
                            <w:rPr>
                              <w:rFonts w:ascii="Arial MT" w:hAnsi="Arial MT"/>
                              <w:sz w:val="18"/>
                            </w:rPr>
                            <w:t>postal</w:t>
                          </w:r>
                          <w:r>
                            <w:rPr>
                              <w:rFonts w:ascii="Arial MT" w:hAnsi="Arial MT"/>
                              <w:spacing w:val="-2"/>
                              <w:sz w:val="18"/>
                            </w:rPr>
                            <w:t xml:space="preserve"> </w:t>
                          </w:r>
                          <w:r>
                            <w:rPr>
                              <w:rFonts w:ascii="Arial MT" w:hAnsi="Arial MT"/>
                              <w:sz w:val="18"/>
                            </w:rPr>
                            <w:t>110221</w:t>
                          </w:r>
                        </w:p>
                        <w:p w14:paraId="6D7FCA43" w14:textId="77777777" w:rsidR="00076621" w:rsidRDefault="00000000">
                          <w:pPr>
                            <w:spacing w:line="268" w:lineRule="exact"/>
                            <w:ind w:left="3730"/>
                            <w:rPr>
                              <w:rFonts w:ascii="Calibri" w:hAnsi="Calibri"/>
                              <w:b/>
                            </w:rPr>
                          </w:pPr>
                          <w:r>
                            <w:rPr>
                              <w:rFonts w:ascii="Calibri" w:hAnsi="Calibri"/>
                            </w:rPr>
                            <w:t>Página</w:t>
                          </w:r>
                          <w:r>
                            <w:rPr>
                              <w:rFonts w:ascii="Calibri" w:hAnsi="Calibri"/>
                              <w:spacing w:val="-1"/>
                            </w:rPr>
                            <w:t xml:space="preserve"> </w:t>
                          </w:r>
                          <w:r>
                            <w:fldChar w:fldCharType="begin"/>
                          </w:r>
                          <w:r>
                            <w:rPr>
                              <w:rFonts w:ascii="Calibri" w:hAnsi="Calibri"/>
                              <w:b/>
                            </w:rPr>
                            <w:instrText xml:space="preserve"> PAGE </w:instrText>
                          </w:r>
                          <w:r>
                            <w:fldChar w:fldCharType="separate"/>
                          </w:r>
                          <w:r>
                            <w:t>10</w:t>
                          </w:r>
                          <w:r>
                            <w:fldChar w:fldCharType="end"/>
                          </w:r>
                          <w:r>
                            <w:rPr>
                              <w:rFonts w:ascii="Calibri" w:hAnsi="Calibri"/>
                              <w:b/>
                            </w:rPr>
                            <w:t xml:space="preserve"> </w:t>
                          </w:r>
                          <w:r>
                            <w:rPr>
                              <w:rFonts w:ascii="Calibri" w:hAnsi="Calibri"/>
                            </w:rPr>
                            <w:t>de</w:t>
                          </w:r>
                          <w:r>
                            <w:rPr>
                              <w:rFonts w:ascii="Calibri" w:hAnsi="Calibri"/>
                              <w:spacing w:val="-1"/>
                            </w:rPr>
                            <w:t xml:space="preserve"> </w:t>
                          </w:r>
                          <w:r>
                            <w:rPr>
                              <w:rFonts w:ascii="Calibri" w:hAnsi="Calibri"/>
                              <w:b/>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D9C2D" id="_x0000_t202" coordsize="21600,21600" o:spt="202" path="m,l,21600r21600,l21600,xe">
              <v:stroke joinstyle="miter"/>
              <v:path gradientshapeok="t" o:connecttype="rect"/>
            </v:shapetype>
            <v:shape id="Text Box 1" o:spid="_x0000_s1029" type="#_x0000_t202" style="position:absolute;margin-left:84.1pt;margin-top:690.8pt;width:308.4pt;height:66.7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" filled="f" stroked="f">
              <v:textbox inset="0,0,0,0">
                <w:txbxContent>
                  <w:p w14:paraId="635FF35E" w14:textId="77777777" w:rsidR="00076621" w:rsidRDefault="00000000">
                    <w:pPr>
                      <w:spacing w:before="14" w:line="207" w:lineRule="exact"/>
                      <w:ind w:left="20"/>
                      <w:rPr>
                        <w:rFonts w:ascii="Arial"/>
                        <w:b/>
                        <w:sz w:val="18"/>
                      </w:rPr>
                    </w:pPr>
                    <w:r>
                      <w:rPr>
                        <w:rFonts w:ascii="Arial"/>
                        <w:b/>
                        <w:sz w:val="18"/>
                      </w:rPr>
                      <w:t>Parques</w:t>
                    </w:r>
                    <w:r>
                      <w:rPr>
                        <w:rFonts w:ascii="Arial"/>
                        <w:b/>
                        <w:spacing w:val="-2"/>
                        <w:sz w:val="18"/>
                      </w:rPr>
                      <w:t xml:space="preserve"> </w:t>
                    </w:r>
                    <w:r>
                      <w:rPr>
                        <w:rFonts w:ascii="Arial"/>
                        <w:b/>
                        <w:sz w:val="18"/>
                      </w:rPr>
                      <w:t>Nacionales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Colombia</w:t>
                    </w:r>
                    <w:r>
                      <w:rPr>
                        <w:rFonts w:ascii="Arial"/>
                        <w:b/>
                        <w:spacing w:val="2"/>
                        <w:sz w:val="18"/>
                      </w:rPr>
                      <w:t xml:space="preserve"> </w:t>
                    </w:r>
                    <w:r>
                      <w:rPr>
                        <w:rFonts w:ascii="Arial"/>
                        <w:b/>
                        <w:sz w:val="18"/>
                      </w:rPr>
                      <w:t>-</w:t>
                    </w:r>
                    <w:r>
                      <w:rPr>
                        <w:rFonts w:ascii="Arial"/>
                        <w:b/>
                        <w:spacing w:val="-2"/>
                        <w:sz w:val="18"/>
                      </w:rPr>
                      <w:t xml:space="preserve"> </w:t>
                    </w:r>
                    <w:r>
                      <w:rPr>
                        <w:rFonts w:ascii="Arial"/>
                        <w:b/>
                        <w:sz w:val="18"/>
                      </w:rPr>
                      <w:t>PNNC</w:t>
                    </w:r>
                  </w:p>
                  <w:p w14:paraId="73083869" w14:textId="77777777" w:rsidR="00076621" w:rsidRDefault="00000000">
                    <w:pPr>
                      <w:spacing w:line="206" w:lineRule="exact"/>
                      <w:ind w:left="20"/>
                      <w:rPr>
                        <w:rFonts w:ascii="Arial MT" w:hAnsi="Arial MT"/>
                        <w:sz w:val="18"/>
                      </w:rPr>
                    </w:pPr>
                    <w:r>
                      <w:rPr>
                        <w:rFonts w:ascii="Arial MT" w:hAnsi="Arial MT"/>
                        <w:sz w:val="18"/>
                      </w:rPr>
                      <w:t>Calle</w:t>
                    </w:r>
                    <w:r>
                      <w:rPr>
                        <w:rFonts w:ascii="Arial MT" w:hAnsi="Arial MT"/>
                        <w:spacing w:val="-3"/>
                        <w:sz w:val="18"/>
                      </w:rPr>
                      <w:t xml:space="preserve"> </w:t>
                    </w:r>
                    <w:r>
                      <w:rPr>
                        <w:rFonts w:ascii="Arial MT" w:hAnsi="Arial MT"/>
                        <w:sz w:val="18"/>
                      </w:rPr>
                      <w:t>74</w:t>
                    </w:r>
                    <w:r>
                      <w:rPr>
                        <w:rFonts w:ascii="Arial MT" w:hAnsi="Arial MT"/>
                        <w:spacing w:val="-1"/>
                        <w:sz w:val="18"/>
                      </w:rPr>
                      <w:t xml:space="preserve"> </w:t>
                    </w:r>
                    <w:r>
                      <w:rPr>
                        <w:rFonts w:ascii="Arial MT" w:hAnsi="Arial MT"/>
                        <w:sz w:val="18"/>
                      </w:rPr>
                      <w:t>#</w:t>
                    </w:r>
                    <w:r>
                      <w:rPr>
                        <w:rFonts w:ascii="Arial MT" w:hAnsi="Arial MT"/>
                        <w:spacing w:val="-2"/>
                        <w:sz w:val="18"/>
                      </w:rPr>
                      <w:t xml:space="preserve"> </w:t>
                    </w:r>
                    <w:r>
                      <w:rPr>
                        <w:rFonts w:ascii="Arial MT" w:hAnsi="Arial MT"/>
                        <w:sz w:val="18"/>
                      </w:rPr>
                      <w:t>11</w:t>
                    </w:r>
                    <w:r>
                      <w:rPr>
                        <w:rFonts w:ascii="Arial MT" w:hAnsi="Arial MT"/>
                        <w:spacing w:val="1"/>
                        <w:sz w:val="18"/>
                      </w:rPr>
                      <w:t xml:space="preserve"> </w:t>
                    </w:r>
                    <w:r>
                      <w:rPr>
                        <w:rFonts w:ascii="Arial MT" w:hAnsi="Arial MT"/>
                        <w:sz w:val="18"/>
                      </w:rPr>
                      <w:t>-</w:t>
                    </w:r>
                    <w:r>
                      <w:rPr>
                        <w:rFonts w:ascii="Arial MT" w:hAnsi="Arial MT"/>
                        <w:spacing w:val="-2"/>
                        <w:sz w:val="18"/>
                      </w:rPr>
                      <w:t xml:space="preserve"> </w:t>
                    </w:r>
                    <w:r>
                      <w:rPr>
                        <w:rFonts w:ascii="Arial MT" w:hAnsi="Arial MT"/>
                        <w:sz w:val="18"/>
                      </w:rPr>
                      <w:t>81</w:t>
                    </w:r>
                    <w:r>
                      <w:rPr>
                        <w:rFonts w:ascii="Arial MT" w:hAnsi="Arial MT"/>
                        <w:spacing w:val="-1"/>
                        <w:sz w:val="18"/>
                      </w:rPr>
                      <w:t xml:space="preserve"> </w:t>
                    </w:r>
                    <w:r>
                      <w:rPr>
                        <w:rFonts w:ascii="Arial MT" w:hAnsi="Arial MT"/>
                        <w:sz w:val="18"/>
                      </w:rPr>
                      <w:t>Bogotá,</w:t>
                    </w:r>
                    <w:r>
                      <w:rPr>
                        <w:rFonts w:ascii="Arial MT" w:hAnsi="Arial MT"/>
                        <w:spacing w:val="-1"/>
                        <w:sz w:val="18"/>
                      </w:rPr>
                      <w:t xml:space="preserve"> </w:t>
                    </w:r>
                    <w:r>
                      <w:rPr>
                        <w:rFonts w:ascii="Arial MT" w:hAnsi="Arial MT"/>
                        <w:sz w:val="18"/>
                      </w:rPr>
                      <w:t>Colombia</w:t>
                    </w:r>
                  </w:p>
                  <w:p w14:paraId="1D68F721" w14:textId="77777777" w:rsidR="00076621" w:rsidRDefault="00000000">
                    <w:pPr>
                      <w:spacing w:line="207" w:lineRule="exact"/>
                      <w:ind w:left="20"/>
                      <w:rPr>
                        <w:rFonts w:ascii="Arial MT"/>
                        <w:sz w:val="18"/>
                      </w:rPr>
                    </w:pPr>
                    <w:r>
                      <w:rPr>
                        <w:rFonts w:ascii="Arial"/>
                        <w:b/>
                        <w:sz w:val="18"/>
                      </w:rPr>
                      <w:t>Conmutador:</w:t>
                    </w:r>
                    <w:r>
                      <w:rPr>
                        <w:rFonts w:ascii="Arial"/>
                        <w:b/>
                        <w:spacing w:val="-5"/>
                        <w:sz w:val="18"/>
                      </w:rPr>
                      <w:t xml:space="preserve"> </w:t>
                    </w:r>
                    <w:r>
                      <w:rPr>
                        <w:rFonts w:ascii="Arial MT"/>
                        <w:sz w:val="18"/>
                      </w:rPr>
                      <w:t>+57</w:t>
                    </w:r>
                    <w:r>
                      <w:rPr>
                        <w:rFonts w:ascii="Arial MT"/>
                        <w:spacing w:val="-3"/>
                        <w:sz w:val="18"/>
                      </w:rPr>
                      <w:t xml:space="preserve"> </w:t>
                    </w:r>
                    <w:r>
                      <w:rPr>
                        <w:rFonts w:ascii="Arial MT"/>
                        <w:sz w:val="18"/>
                      </w:rPr>
                      <w:t>601</w:t>
                    </w:r>
                    <w:r>
                      <w:rPr>
                        <w:rFonts w:ascii="Arial MT"/>
                        <w:spacing w:val="-3"/>
                        <w:sz w:val="18"/>
                      </w:rPr>
                      <w:t xml:space="preserve"> </w:t>
                    </w:r>
                    <w:r>
                      <w:rPr>
                        <w:rFonts w:ascii="Arial MT"/>
                        <w:sz w:val="18"/>
                      </w:rPr>
                      <w:t>353</w:t>
                    </w:r>
                    <w:r>
                      <w:rPr>
                        <w:rFonts w:ascii="Arial MT"/>
                        <w:spacing w:val="-3"/>
                        <w:sz w:val="18"/>
                      </w:rPr>
                      <w:t xml:space="preserve"> </w:t>
                    </w:r>
                    <w:r>
                      <w:rPr>
                        <w:rFonts w:ascii="Arial MT"/>
                        <w:sz w:val="18"/>
                      </w:rPr>
                      <w:t>2400-</w:t>
                    </w:r>
                    <w:r>
                      <w:rPr>
                        <w:rFonts w:ascii="Arial MT"/>
                        <w:spacing w:val="-1"/>
                        <w:sz w:val="18"/>
                      </w:rPr>
                      <w:t xml:space="preserve"> </w:t>
                    </w:r>
                    <w:r>
                      <w:rPr>
                        <w:rFonts w:ascii="Arial"/>
                        <w:b/>
                        <w:sz w:val="18"/>
                      </w:rPr>
                      <w:t>Website</w:t>
                    </w:r>
                    <w:r>
                      <w:rPr>
                        <w:rFonts w:ascii="Arial MT"/>
                        <w:sz w:val="18"/>
                      </w:rPr>
                      <w:t>:</w:t>
                    </w:r>
                    <w:r>
                      <w:rPr>
                        <w:rFonts w:ascii="Arial MT"/>
                        <w:spacing w:val="-3"/>
                        <w:sz w:val="18"/>
                      </w:rPr>
                      <w:t xml:space="preserve"> </w:t>
                    </w:r>
                    <w:hyperlink r:id="rId3">
                      <w:r>
                        <w:rPr>
                          <w:rFonts w:ascii="Arial MT"/>
                          <w:color w:val="0462C1"/>
                          <w:sz w:val="18"/>
                          <w:u w:val="single" w:color="0462C1"/>
                        </w:rPr>
                        <w:t>www.parquesnacionales.gov.co</w:t>
                      </w:r>
                    </w:hyperlink>
                  </w:p>
                  <w:p w14:paraId="5EDD5E84" w14:textId="77777777" w:rsidR="00076621" w:rsidRDefault="00000000">
                    <w:pPr>
                      <w:spacing w:before="2"/>
                      <w:ind w:left="20" w:right="1890"/>
                      <w:rPr>
                        <w:rFonts w:ascii="Arial MT" w:hAnsi="Arial MT"/>
                        <w:sz w:val="18"/>
                      </w:rPr>
                    </w:pPr>
                    <w:r>
                      <w:rPr>
                        <w:rFonts w:ascii="Arial" w:hAnsi="Arial"/>
                        <w:b/>
                        <w:spacing w:val="-1"/>
                        <w:sz w:val="18"/>
                      </w:rPr>
                      <w:t xml:space="preserve">E-mail: </w:t>
                    </w:r>
                    <w:hyperlink r:id="rId4">
                      <w:r>
                        <w:rPr>
                          <w:rFonts w:ascii="Arial MT" w:hAnsi="Arial MT"/>
                          <w:color w:val="0462C1"/>
                          <w:sz w:val="18"/>
                          <w:u w:val="single" w:color="0462C1"/>
                        </w:rPr>
                        <w:t>atencion.usuario@parquesnacionales.gov.co</w:t>
                      </w:r>
                    </w:hyperlink>
                    <w:r>
                      <w:rPr>
                        <w:rFonts w:ascii="Arial MT" w:hAnsi="Arial MT"/>
                        <w:color w:val="0462C1"/>
                        <w:spacing w:val="-47"/>
                        <w:sz w:val="18"/>
                      </w:rPr>
                      <w:t xml:space="preserve"> </w:t>
                    </w:r>
                    <w:r>
                      <w:rPr>
                        <w:rFonts w:ascii="Arial MT" w:hAnsi="Arial MT"/>
                        <w:sz w:val="18"/>
                      </w:rPr>
                      <w:t>Código</w:t>
                    </w:r>
                    <w:r>
                      <w:rPr>
                        <w:rFonts w:ascii="Arial MT" w:hAnsi="Arial MT"/>
                        <w:spacing w:val="-3"/>
                        <w:sz w:val="18"/>
                      </w:rPr>
                      <w:t xml:space="preserve"> </w:t>
                    </w:r>
                    <w:r>
                      <w:rPr>
                        <w:rFonts w:ascii="Arial MT" w:hAnsi="Arial MT"/>
                        <w:sz w:val="18"/>
                      </w:rPr>
                      <w:t>postal</w:t>
                    </w:r>
                    <w:r>
                      <w:rPr>
                        <w:rFonts w:ascii="Arial MT" w:hAnsi="Arial MT"/>
                        <w:spacing w:val="-2"/>
                        <w:sz w:val="18"/>
                      </w:rPr>
                      <w:t xml:space="preserve"> </w:t>
                    </w:r>
                    <w:r>
                      <w:rPr>
                        <w:rFonts w:ascii="Arial MT" w:hAnsi="Arial MT"/>
                        <w:sz w:val="18"/>
                      </w:rPr>
                      <w:t>110221</w:t>
                    </w:r>
                  </w:p>
                  <w:p w14:paraId="6D7FCA43" w14:textId="77777777" w:rsidR="00076621" w:rsidRDefault="00000000">
                    <w:pPr>
                      <w:spacing w:line="268" w:lineRule="exact"/>
                      <w:ind w:left="3730"/>
                      <w:rPr>
                        <w:rFonts w:ascii="Calibri" w:hAnsi="Calibri"/>
                        <w:b/>
                      </w:rPr>
                    </w:pPr>
                    <w:r>
                      <w:rPr>
                        <w:rFonts w:ascii="Calibri" w:hAnsi="Calibri"/>
                      </w:rPr>
                      <w:t>Página</w:t>
                    </w:r>
                    <w:r>
                      <w:rPr>
                        <w:rFonts w:ascii="Calibri" w:hAnsi="Calibri"/>
                        <w:spacing w:val="-1"/>
                      </w:rPr>
                      <w:t xml:space="preserve"> </w:t>
                    </w:r>
                    <w:r>
                      <w:fldChar w:fldCharType="begin"/>
                    </w:r>
                    <w:r>
                      <w:rPr>
                        <w:rFonts w:ascii="Calibri" w:hAnsi="Calibri"/>
                        <w:b/>
                      </w:rPr>
                      <w:instrText xml:space="preserve"> PAGE </w:instrText>
                    </w:r>
                    <w:r>
                      <w:fldChar w:fldCharType="separate"/>
                    </w:r>
                    <w:r>
                      <w:t>10</w:t>
                    </w:r>
                    <w:r>
                      <w:fldChar w:fldCharType="end"/>
                    </w:r>
                    <w:r>
                      <w:rPr>
                        <w:rFonts w:ascii="Calibri" w:hAnsi="Calibri"/>
                        <w:b/>
                      </w:rPr>
                      <w:t xml:space="preserve"> </w:t>
                    </w:r>
                    <w:r>
                      <w:rPr>
                        <w:rFonts w:ascii="Calibri" w:hAnsi="Calibri"/>
                      </w:rPr>
                      <w:t>de</w:t>
                    </w:r>
                    <w:r>
                      <w:rPr>
                        <w:rFonts w:ascii="Calibri" w:hAnsi="Calibri"/>
                        <w:spacing w:val="-1"/>
                      </w:rPr>
                      <w:t xml:space="preserve"> </w:t>
                    </w:r>
                    <w:r>
                      <w:rPr>
                        <w:rFonts w:ascii="Calibri" w:hAnsi="Calibri"/>
                        <w:b/>
                      </w:rP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D9CB" w14:textId="77777777" w:rsidR="00967698" w:rsidRDefault="00967698">
      <w:r>
        <w:separator/>
      </w:r>
    </w:p>
  </w:footnote>
  <w:footnote w:type="continuationSeparator" w:id="0">
    <w:p w14:paraId="2C2877E3" w14:textId="77777777" w:rsidR="00967698" w:rsidRDefault="00967698">
      <w:r>
        <w:continuationSeparator/>
      </w:r>
    </w:p>
  </w:footnote>
  <w:footnote w:id="1">
    <w:p w14:paraId="240FA613" w14:textId="4CCE1329" w:rsidR="00996427" w:rsidRDefault="00996427">
      <w:pPr>
        <w:pStyle w:val="Textonotapie"/>
      </w:pPr>
      <w:r>
        <w:t xml:space="preserve">                        </w:t>
      </w:r>
      <w:r>
        <w:rPr>
          <w:rStyle w:val="Refdenotaalpie"/>
        </w:rPr>
        <w:footnoteRef/>
      </w:r>
      <w:r>
        <w:t>. Ver Manual Operativo del Modelo integrado de participación ciudadano versión No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9BB4" w14:textId="720EBE7A" w:rsidR="00076621" w:rsidRDefault="00CE7EDF">
    <w:pPr>
      <w:pStyle w:val="Textoindependiente"/>
      <w:spacing w:line="14" w:lineRule="auto"/>
    </w:pPr>
    <w:r>
      <w:rPr>
        <w:noProof/>
      </w:rPr>
      <mc:AlternateContent>
        <mc:Choice Requires="wps">
          <w:drawing>
            <wp:anchor distT="0" distB="0" distL="114300" distR="114300" simplePos="0" relativeHeight="487173120" behindDoc="1" locked="0" layoutInCell="1" allowOverlap="1" wp14:anchorId="6DE4A0E6" wp14:editId="01D20B78">
              <wp:simplePos x="0" y="0"/>
              <wp:positionH relativeFrom="page">
                <wp:posOffset>4986655</wp:posOffset>
              </wp:positionH>
              <wp:positionV relativeFrom="page">
                <wp:posOffset>650240</wp:posOffset>
              </wp:positionV>
              <wp:extent cx="1772285" cy="165735"/>
              <wp:effectExtent l="0" t="0" r="0" b="0"/>
              <wp:wrapNone/>
              <wp:docPr id="1546852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5BFEB" w14:textId="77777777" w:rsidR="00076621" w:rsidRPr="00487B4D" w:rsidRDefault="00000000" w:rsidP="00E35C10">
                          <w:pPr>
                            <w:spacing w:line="245" w:lineRule="exact"/>
                            <w:rPr>
                              <w:rFonts w:ascii="Calibri" w:hAnsi="Calibri"/>
                              <w:bCs/>
                              <w:i/>
                              <w:color w:val="000000" w:themeColor="text1"/>
                            </w:rPr>
                          </w:pPr>
                          <w:r w:rsidRPr="00487B4D">
                            <w:rPr>
                              <w:rFonts w:ascii="Calibri" w:hAnsi="Calibri"/>
                              <w:bCs/>
                              <w:i/>
                              <w:color w:val="000000" w:themeColor="text1"/>
                            </w:rPr>
                            <w:t>Oficina</w:t>
                          </w:r>
                          <w:r w:rsidRPr="00487B4D">
                            <w:rPr>
                              <w:rFonts w:ascii="Calibri" w:hAnsi="Calibri"/>
                              <w:bCs/>
                              <w:i/>
                              <w:color w:val="000000" w:themeColor="text1"/>
                              <w:spacing w:val="-3"/>
                            </w:rPr>
                            <w:t xml:space="preserve"> </w:t>
                          </w:r>
                          <w:r w:rsidRPr="00487B4D">
                            <w:rPr>
                              <w:rFonts w:ascii="Calibri" w:hAnsi="Calibri"/>
                              <w:bCs/>
                              <w:i/>
                              <w:color w:val="000000" w:themeColor="text1"/>
                            </w:rPr>
                            <w:t>Asesora</w:t>
                          </w:r>
                          <w:r w:rsidRPr="00487B4D">
                            <w:rPr>
                              <w:rFonts w:ascii="Calibri" w:hAnsi="Calibri"/>
                              <w:bCs/>
                              <w:i/>
                              <w:color w:val="000000" w:themeColor="text1"/>
                              <w:spacing w:val="-3"/>
                            </w:rPr>
                            <w:t xml:space="preserve"> </w:t>
                          </w:r>
                          <w:r w:rsidRPr="00487B4D">
                            <w:rPr>
                              <w:rFonts w:ascii="Calibri" w:hAnsi="Calibri"/>
                              <w:bCs/>
                              <w:i/>
                              <w:color w:val="000000" w:themeColor="text1"/>
                            </w:rPr>
                            <w:t>de</w:t>
                          </w:r>
                          <w:r w:rsidRPr="00487B4D">
                            <w:rPr>
                              <w:rFonts w:ascii="Calibri" w:hAnsi="Calibri"/>
                              <w:bCs/>
                              <w:i/>
                              <w:color w:val="000000" w:themeColor="text1"/>
                              <w:spacing w:val="-3"/>
                            </w:rPr>
                            <w:t xml:space="preserve"> </w:t>
                          </w:r>
                          <w:r w:rsidRPr="00487B4D">
                            <w:rPr>
                              <w:rFonts w:ascii="Calibri" w:hAnsi="Calibri"/>
                              <w:bCs/>
                              <w:i/>
                              <w:color w:val="000000" w:themeColor="text1"/>
                            </w:rPr>
                            <w:t>Planeación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4A0E6" id="_x0000_t202" coordsize="21600,21600" o:spt="202" path="m,l,21600r21600,l21600,xe">
              <v:stroke joinstyle="miter"/>
              <v:path gradientshapeok="t" o:connecttype="rect"/>
            </v:shapetype>
            <v:shape id="Text Box 2" o:spid="_x0000_s1026" type="#_x0000_t202" style="position:absolute;margin-left:392.65pt;margin-top:51.2pt;width:139.55pt;height:13.05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" filled="f" stroked="f">
              <v:textbox inset="0,0,0,0">
                <w:txbxContent>
                  <w:p w14:paraId="57D5BFEB" w14:textId="77777777" w:rsidR="00076621" w:rsidRPr="00487B4D" w:rsidRDefault="00000000" w:rsidP="00E35C10">
                    <w:pPr>
                      <w:spacing w:line="245" w:lineRule="exact"/>
                      <w:rPr>
                        <w:rFonts w:ascii="Calibri" w:hAnsi="Calibri"/>
                        <w:bCs/>
                        <w:i/>
                        <w:color w:val="000000" w:themeColor="text1"/>
                      </w:rPr>
                    </w:pPr>
                    <w:r w:rsidRPr="00487B4D">
                      <w:rPr>
                        <w:rFonts w:ascii="Calibri" w:hAnsi="Calibri"/>
                        <w:bCs/>
                        <w:i/>
                        <w:color w:val="000000" w:themeColor="text1"/>
                      </w:rPr>
                      <w:t>Oficina</w:t>
                    </w:r>
                    <w:r w:rsidRPr="00487B4D">
                      <w:rPr>
                        <w:rFonts w:ascii="Calibri" w:hAnsi="Calibri"/>
                        <w:bCs/>
                        <w:i/>
                        <w:color w:val="000000" w:themeColor="text1"/>
                        <w:spacing w:val="-3"/>
                      </w:rPr>
                      <w:t xml:space="preserve"> </w:t>
                    </w:r>
                    <w:r w:rsidRPr="00487B4D">
                      <w:rPr>
                        <w:rFonts w:ascii="Calibri" w:hAnsi="Calibri"/>
                        <w:bCs/>
                        <w:i/>
                        <w:color w:val="000000" w:themeColor="text1"/>
                      </w:rPr>
                      <w:t>Asesora</w:t>
                    </w:r>
                    <w:r w:rsidRPr="00487B4D">
                      <w:rPr>
                        <w:rFonts w:ascii="Calibri" w:hAnsi="Calibri"/>
                        <w:bCs/>
                        <w:i/>
                        <w:color w:val="000000" w:themeColor="text1"/>
                        <w:spacing w:val="-3"/>
                      </w:rPr>
                      <w:t xml:space="preserve"> </w:t>
                    </w:r>
                    <w:r w:rsidRPr="00487B4D">
                      <w:rPr>
                        <w:rFonts w:ascii="Calibri" w:hAnsi="Calibri"/>
                        <w:bCs/>
                        <w:i/>
                        <w:color w:val="000000" w:themeColor="text1"/>
                      </w:rPr>
                      <w:t>de</w:t>
                    </w:r>
                    <w:r w:rsidRPr="00487B4D">
                      <w:rPr>
                        <w:rFonts w:ascii="Calibri" w:hAnsi="Calibri"/>
                        <w:bCs/>
                        <w:i/>
                        <w:color w:val="000000" w:themeColor="text1"/>
                        <w:spacing w:val="-3"/>
                      </w:rPr>
                      <w:t xml:space="preserve"> </w:t>
                    </w:r>
                    <w:r w:rsidRPr="00487B4D">
                      <w:rPr>
                        <w:rFonts w:ascii="Calibri" w:hAnsi="Calibri"/>
                        <w:bCs/>
                        <w:i/>
                        <w:color w:val="000000" w:themeColor="text1"/>
                      </w:rPr>
                      <w:t>Planeación</w:t>
                    </w:r>
                  </w:p>
                </w:txbxContent>
              </v:textbox>
              <w10:wrap anchorx="page" anchory="page"/>
            </v:shape>
          </w:pict>
        </mc:Fallback>
      </mc:AlternateContent>
    </w:r>
    <w:r>
      <w:rPr>
        <w:noProof/>
      </w:rPr>
      <mc:AlternateContent>
        <mc:Choice Requires="wps">
          <w:drawing>
            <wp:anchor distT="0" distB="0" distL="114300" distR="114300" simplePos="0" relativeHeight="487172096" behindDoc="1" locked="0" layoutInCell="1" allowOverlap="1" wp14:anchorId="6BD43B36" wp14:editId="4646D846">
              <wp:simplePos x="0" y="0"/>
              <wp:positionH relativeFrom="page">
                <wp:posOffset>4986655</wp:posOffset>
              </wp:positionH>
              <wp:positionV relativeFrom="page">
                <wp:posOffset>462280</wp:posOffset>
              </wp:positionV>
              <wp:extent cx="1717040" cy="152400"/>
              <wp:effectExtent l="0" t="0" r="0" b="0"/>
              <wp:wrapNone/>
              <wp:docPr id="8776625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D57AA" w14:textId="77777777" w:rsidR="00076621" w:rsidRPr="00487B4D" w:rsidRDefault="00000000">
                          <w:pPr>
                            <w:spacing w:line="223" w:lineRule="exact"/>
                            <w:ind w:left="20"/>
                            <w:rPr>
                              <w:rFonts w:ascii="Calibri" w:hAnsi="Calibri"/>
                              <w:b/>
                              <w:color w:val="000000" w:themeColor="text1"/>
                              <w:sz w:val="20"/>
                            </w:rPr>
                          </w:pPr>
                          <w:r w:rsidRPr="00487B4D">
                            <w:rPr>
                              <w:rFonts w:ascii="Calibri" w:hAnsi="Calibri"/>
                              <w:b/>
                              <w:color w:val="000000" w:themeColor="text1"/>
                              <w:sz w:val="20"/>
                            </w:rPr>
                            <w:t>Plan</w:t>
                          </w:r>
                          <w:r w:rsidRPr="00487B4D">
                            <w:rPr>
                              <w:rFonts w:ascii="Calibri" w:hAnsi="Calibri"/>
                              <w:b/>
                              <w:color w:val="000000" w:themeColor="text1"/>
                              <w:spacing w:val="-5"/>
                              <w:sz w:val="20"/>
                            </w:rPr>
                            <w:t xml:space="preserve"> </w:t>
                          </w:r>
                          <w:r w:rsidRPr="00487B4D">
                            <w:rPr>
                              <w:rFonts w:ascii="Calibri" w:hAnsi="Calibri"/>
                              <w:b/>
                              <w:color w:val="000000" w:themeColor="text1"/>
                              <w:sz w:val="20"/>
                            </w:rPr>
                            <w:t>de</w:t>
                          </w:r>
                          <w:r w:rsidRPr="00487B4D">
                            <w:rPr>
                              <w:rFonts w:ascii="Calibri" w:hAnsi="Calibri"/>
                              <w:b/>
                              <w:color w:val="000000" w:themeColor="text1"/>
                              <w:spacing w:val="-4"/>
                              <w:sz w:val="20"/>
                            </w:rPr>
                            <w:t xml:space="preserve"> </w:t>
                          </w:r>
                          <w:r w:rsidRPr="00487B4D">
                            <w:rPr>
                              <w:rFonts w:ascii="Calibri" w:hAnsi="Calibri"/>
                              <w:b/>
                              <w:color w:val="000000" w:themeColor="text1"/>
                              <w:sz w:val="20"/>
                            </w:rPr>
                            <w:t>Participación</w:t>
                          </w:r>
                          <w:r w:rsidRPr="00487B4D">
                            <w:rPr>
                              <w:rFonts w:ascii="Calibri" w:hAnsi="Calibri"/>
                              <w:b/>
                              <w:color w:val="000000" w:themeColor="text1"/>
                              <w:spacing w:val="-4"/>
                              <w:sz w:val="20"/>
                            </w:rPr>
                            <w:t xml:space="preserve"> </w:t>
                          </w:r>
                          <w:r w:rsidRPr="00487B4D">
                            <w:rPr>
                              <w:rFonts w:ascii="Calibri" w:hAnsi="Calibri"/>
                              <w:b/>
                              <w:color w:val="000000" w:themeColor="text1"/>
                              <w:sz w:val="20"/>
                            </w:rPr>
                            <w:t>Ciudadana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43B36" id="Text Box 4" o:spid="_x0000_s1027" type="#_x0000_t202" style="position:absolute;margin-left:392.65pt;margin-top:36.4pt;width:135.2pt;height:12pt;z-index:-1614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" filled="f" stroked="f">
              <v:textbox inset="0,0,0,0">
                <w:txbxContent>
                  <w:p w14:paraId="7A5D57AA" w14:textId="77777777" w:rsidR="00076621" w:rsidRPr="00487B4D" w:rsidRDefault="00000000">
                    <w:pPr>
                      <w:spacing w:line="223" w:lineRule="exact"/>
                      <w:ind w:left="20"/>
                      <w:rPr>
                        <w:rFonts w:ascii="Calibri" w:hAnsi="Calibri"/>
                        <w:b/>
                        <w:color w:val="000000" w:themeColor="text1"/>
                        <w:sz w:val="20"/>
                      </w:rPr>
                    </w:pPr>
                    <w:r w:rsidRPr="00487B4D">
                      <w:rPr>
                        <w:rFonts w:ascii="Calibri" w:hAnsi="Calibri"/>
                        <w:b/>
                        <w:color w:val="000000" w:themeColor="text1"/>
                        <w:sz w:val="20"/>
                      </w:rPr>
                      <w:t>Plan</w:t>
                    </w:r>
                    <w:r w:rsidRPr="00487B4D">
                      <w:rPr>
                        <w:rFonts w:ascii="Calibri" w:hAnsi="Calibri"/>
                        <w:b/>
                        <w:color w:val="000000" w:themeColor="text1"/>
                        <w:spacing w:val="-5"/>
                        <w:sz w:val="20"/>
                      </w:rPr>
                      <w:t xml:space="preserve"> </w:t>
                    </w:r>
                    <w:r w:rsidRPr="00487B4D">
                      <w:rPr>
                        <w:rFonts w:ascii="Calibri" w:hAnsi="Calibri"/>
                        <w:b/>
                        <w:color w:val="000000" w:themeColor="text1"/>
                        <w:sz w:val="20"/>
                      </w:rPr>
                      <w:t>de</w:t>
                    </w:r>
                    <w:r w:rsidRPr="00487B4D">
                      <w:rPr>
                        <w:rFonts w:ascii="Calibri" w:hAnsi="Calibri"/>
                        <w:b/>
                        <w:color w:val="000000" w:themeColor="text1"/>
                        <w:spacing w:val="-4"/>
                        <w:sz w:val="20"/>
                      </w:rPr>
                      <w:t xml:space="preserve"> </w:t>
                    </w:r>
                    <w:r w:rsidRPr="00487B4D">
                      <w:rPr>
                        <w:rFonts w:ascii="Calibri" w:hAnsi="Calibri"/>
                        <w:b/>
                        <w:color w:val="000000" w:themeColor="text1"/>
                        <w:sz w:val="20"/>
                      </w:rPr>
                      <w:t>Participación</w:t>
                    </w:r>
                    <w:r w:rsidRPr="00487B4D">
                      <w:rPr>
                        <w:rFonts w:ascii="Calibri" w:hAnsi="Calibri"/>
                        <w:b/>
                        <w:color w:val="000000" w:themeColor="text1"/>
                        <w:spacing w:val="-4"/>
                        <w:sz w:val="20"/>
                      </w:rPr>
                      <w:t xml:space="preserve"> </w:t>
                    </w:r>
                    <w:r w:rsidRPr="00487B4D">
                      <w:rPr>
                        <w:rFonts w:ascii="Calibri" w:hAnsi="Calibri"/>
                        <w:b/>
                        <w:color w:val="000000" w:themeColor="text1"/>
                        <w:sz w:val="20"/>
                      </w:rPr>
                      <w:t>Ciudadana</w:t>
                    </w:r>
                  </w:p>
                </w:txbxContent>
              </v:textbox>
              <w10:wrap anchorx="page" anchory="page"/>
            </v:shape>
          </w:pict>
        </mc:Fallback>
      </mc:AlternateContent>
    </w:r>
    <w:r>
      <w:rPr>
        <w:noProof/>
      </w:rPr>
      <mc:AlternateContent>
        <mc:Choice Requires="wps">
          <w:drawing>
            <wp:anchor distT="0" distB="0" distL="114300" distR="114300" simplePos="0" relativeHeight="487172608" behindDoc="1" locked="0" layoutInCell="1" allowOverlap="1" wp14:anchorId="47F06F24" wp14:editId="4B8D9D77">
              <wp:simplePos x="0" y="0"/>
              <wp:positionH relativeFrom="page">
                <wp:posOffset>4669790</wp:posOffset>
              </wp:positionH>
              <wp:positionV relativeFrom="page">
                <wp:posOffset>730885</wp:posOffset>
              </wp:positionV>
              <wp:extent cx="2032635" cy="152400"/>
              <wp:effectExtent l="0" t="0" r="0" b="0"/>
              <wp:wrapNone/>
              <wp:docPr id="3516212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F215" w14:textId="49D9EF52" w:rsidR="00076621" w:rsidRDefault="00076621">
                          <w:pPr>
                            <w:spacing w:line="223" w:lineRule="exact"/>
                            <w:ind w:left="20"/>
                            <w:rPr>
                              <w:rFonts w:ascii="Calibri" w:hAnsi="Calibri"/>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6F24" id="Text Box 3" o:spid="_x0000_s1028" type="#_x0000_t202" style="position:absolute;margin-left:367.7pt;margin-top:57.55pt;width:160.05pt;height:12pt;z-index:-161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" filled="f" stroked="f">
              <v:textbox inset="0,0,0,0">
                <w:txbxContent>
                  <w:p w14:paraId="13BCF215" w14:textId="49D9EF52" w:rsidR="00076621" w:rsidRDefault="00076621">
                    <w:pPr>
                      <w:spacing w:line="223" w:lineRule="exact"/>
                      <w:ind w:left="20"/>
                      <w:rPr>
                        <w:rFonts w:ascii="Calibri" w:hAnsi="Calibri"/>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3030"/>
    <w:multiLevelType w:val="hybridMultilevel"/>
    <w:tmpl w:val="50E0137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B747C6"/>
    <w:multiLevelType w:val="hybridMultilevel"/>
    <w:tmpl w:val="56EE7A16"/>
    <w:lvl w:ilvl="0" w:tplc="404C27DA">
      <w:start w:val="1"/>
      <w:numFmt w:val="decimal"/>
      <w:lvlText w:val="%1."/>
      <w:lvlJc w:val="left"/>
      <w:pPr>
        <w:ind w:left="1431" w:hanging="270"/>
      </w:pPr>
      <w:rPr>
        <w:rFonts w:ascii="Verdana" w:eastAsia="Verdana" w:hAnsi="Verdana" w:cs="Verdana" w:hint="default"/>
        <w:w w:val="99"/>
        <w:sz w:val="20"/>
        <w:szCs w:val="20"/>
        <w:lang w:val="es-ES" w:eastAsia="en-US" w:bidi="ar-SA"/>
      </w:rPr>
    </w:lvl>
    <w:lvl w:ilvl="1" w:tplc="4B321350">
      <w:numFmt w:val="bullet"/>
      <w:lvlText w:val="•"/>
      <w:lvlJc w:val="left"/>
      <w:pPr>
        <w:ind w:left="2458" w:hanging="270"/>
      </w:pPr>
      <w:rPr>
        <w:rFonts w:hint="default"/>
        <w:lang w:val="es-ES" w:eastAsia="en-US" w:bidi="ar-SA"/>
      </w:rPr>
    </w:lvl>
    <w:lvl w:ilvl="2" w:tplc="4C4EC1E2">
      <w:numFmt w:val="bullet"/>
      <w:lvlText w:val="•"/>
      <w:lvlJc w:val="left"/>
      <w:pPr>
        <w:ind w:left="3476" w:hanging="270"/>
      </w:pPr>
      <w:rPr>
        <w:rFonts w:hint="default"/>
        <w:lang w:val="es-ES" w:eastAsia="en-US" w:bidi="ar-SA"/>
      </w:rPr>
    </w:lvl>
    <w:lvl w:ilvl="3" w:tplc="90EAD2B2">
      <w:numFmt w:val="bullet"/>
      <w:lvlText w:val="•"/>
      <w:lvlJc w:val="left"/>
      <w:pPr>
        <w:ind w:left="4494" w:hanging="270"/>
      </w:pPr>
      <w:rPr>
        <w:rFonts w:hint="default"/>
        <w:lang w:val="es-ES" w:eastAsia="en-US" w:bidi="ar-SA"/>
      </w:rPr>
    </w:lvl>
    <w:lvl w:ilvl="4" w:tplc="949EF316">
      <w:numFmt w:val="bullet"/>
      <w:lvlText w:val="•"/>
      <w:lvlJc w:val="left"/>
      <w:pPr>
        <w:ind w:left="5512" w:hanging="270"/>
      </w:pPr>
      <w:rPr>
        <w:rFonts w:hint="default"/>
        <w:lang w:val="es-ES" w:eastAsia="en-US" w:bidi="ar-SA"/>
      </w:rPr>
    </w:lvl>
    <w:lvl w:ilvl="5" w:tplc="29809B42">
      <w:numFmt w:val="bullet"/>
      <w:lvlText w:val="•"/>
      <w:lvlJc w:val="left"/>
      <w:pPr>
        <w:ind w:left="6530" w:hanging="270"/>
      </w:pPr>
      <w:rPr>
        <w:rFonts w:hint="default"/>
        <w:lang w:val="es-ES" w:eastAsia="en-US" w:bidi="ar-SA"/>
      </w:rPr>
    </w:lvl>
    <w:lvl w:ilvl="6" w:tplc="A2263322">
      <w:numFmt w:val="bullet"/>
      <w:lvlText w:val="•"/>
      <w:lvlJc w:val="left"/>
      <w:pPr>
        <w:ind w:left="7548" w:hanging="270"/>
      </w:pPr>
      <w:rPr>
        <w:rFonts w:hint="default"/>
        <w:lang w:val="es-ES" w:eastAsia="en-US" w:bidi="ar-SA"/>
      </w:rPr>
    </w:lvl>
    <w:lvl w:ilvl="7" w:tplc="FF40FC28">
      <w:numFmt w:val="bullet"/>
      <w:lvlText w:val="•"/>
      <w:lvlJc w:val="left"/>
      <w:pPr>
        <w:ind w:left="8566" w:hanging="270"/>
      </w:pPr>
      <w:rPr>
        <w:rFonts w:hint="default"/>
        <w:lang w:val="es-ES" w:eastAsia="en-US" w:bidi="ar-SA"/>
      </w:rPr>
    </w:lvl>
    <w:lvl w:ilvl="8" w:tplc="0EB8258C">
      <w:numFmt w:val="bullet"/>
      <w:lvlText w:val="•"/>
      <w:lvlJc w:val="left"/>
      <w:pPr>
        <w:ind w:left="9584" w:hanging="270"/>
      </w:pPr>
      <w:rPr>
        <w:rFonts w:hint="default"/>
        <w:lang w:val="es-ES" w:eastAsia="en-US" w:bidi="ar-SA"/>
      </w:rPr>
    </w:lvl>
  </w:abstractNum>
  <w:abstractNum w:abstractNumId="2" w15:restartNumberingAfterBreak="0">
    <w:nsid w:val="086B2065"/>
    <w:multiLevelType w:val="hybridMultilevel"/>
    <w:tmpl w:val="F36042DE"/>
    <w:lvl w:ilvl="0" w:tplc="A4225758">
      <w:numFmt w:val="bullet"/>
      <w:lvlText w:val="•"/>
      <w:lvlJc w:val="left"/>
      <w:pPr>
        <w:ind w:left="1162" w:hanging="243"/>
      </w:pPr>
      <w:rPr>
        <w:rFonts w:ascii="Verdana" w:eastAsia="Verdana" w:hAnsi="Verdana" w:cs="Verdana" w:hint="default"/>
        <w:w w:val="99"/>
        <w:sz w:val="20"/>
        <w:szCs w:val="20"/>
        <w:lang w:val="es-ES" w:eastAsia="en-US" w:bidi="ar-SA"/>
      </w:rPr>
    </w:lvl>
    <w:lvl w:ilvl="1" w:tplc="66764882">
      <w:numFmt w:val="bullet"/>
      <w:lvlText w:val="•"/>
      <w:lvlJc w:val="left"/>
      <w:pPr>
        <w:ind w:left="2206" w:hanging="243"/>
      </w:pPr>
      <w:rPr>
        <w:rFonts w:hint="default"/>
        <w:lang w:val="es-ES" w:eastAsia="en-US" w:bidi="ar-SA"/>
      </w:rPr>
    </w:lvl>
    <w:lvl w:ilvl="2" w:tplc="23D88FC0">
      <w:numFmt w:val="bullet"/>
      <w:lvlText w:val="•"/>
      <w:lvlJc w:val="left"/>
      <w:pPr>
        <w:ind w:left="3252" w:hanging="243"/>
      </w:pPr>
      <w:rPr>
        <w:rFonts w:hint="default"/>
        <w:lang w:val="es-ES" w:eastAsia="en-US" w:bidi="ar-SA"/>
      </w:rPr>
    </w:lvl>
    <w:lvl w:ilvl="3" w:tplc="64AA4342">
      <w:numFmt w:val="bullet"/>
      <w:lvlText w:val="•"/>
      <w:lvlJc w:val="left"/>
      <w:pPr>
        <w:ind w:left="4298" w:hanging="243"/>
      </w:pPr>
      <w:rPr>
        <w:rFonts w:hint="default"/>
        <w:lang w:val="es-ES" w:eastAsia="en-US" w:bidi="ar-SA"/>
      </w:rPr>
    </w:lvl>
    <w:lvl w:ilvl="4" w:tplc="B8366D7E">
      <w:numFmt w:val="bullet"/>
      <w:lvlText w:val="•"/>
      <w:lvlJc w:val="left"/>
      <w:pPr>
        <w:ind w:left="5344" w:hanging="243"/>
      </w:pPr>
      <w:rPr>
        <w:rFonts w:hint="default"/>
        <w:lang w:val="es-ES" w:eastAsia="en-US" w:bidi="ar-SA"/>
      </w:rPr>
    </w:lvl>
    <w:lvl w:ilvl="5" w:tplc="1570D9D4">
      <w:numFmt w:val="bullet"/>
      <w:lvlText w:val="•"/>
      <w:lvlJc w:val="left"/>
      <w:pPr>
        <w:ind w:left="6390" w:hanging="243"/>
      </w:pPr>
      <w:rPr>
        <w:rFonts w:hint="default"/>
        <w:lang w:val="es-ES" w:eastAsia="en-US" w:bidi="ar-SA"/>
      </w:rPr>
    </w:lvl>
    <w:lvl w:ilvl="6" w:tplc="46AED61C">
      <w:numFmt w:val="bullet"/>
      <w:lvlText w:val="•"/>
      <w:lvlJc w:val="left"/>
      <w:pPr>
        <w:ind w:left="7436" w:hanging="243"/>
      </w:pPr>
      <w:rPr>
        <w:rFonts w:hint="default"/>
        <w:lang w:val="es-ES" w:eastAsia="en-US" w:bidi="ar-SA"/>
      </w:rPr>
    </w:lvl>
    <w:lvl w:ilvl="7" w:tplc="83829FEE">
      <w:numFmt w:val="bullet"/>
      <w:lvlText w:val="•"/>
      <w:lvlJc w:val="left"/>
      <w:pPr>
        <w:ind w:left="8482" w:hanging="243"/>
      </w:pPr>
      <w:rPr>
        <w:rFonts w:hint="default"/>
        <w:lang w:val="es-ES" w:eastAsia="en-US" w:bidi="ar-SA"/>
      </w:rPr>
    </w:lvl>
    <w:lvl w:ilvl="8" w:tplc="DC4C0C0A">
      <w:numFmt w:val="bullet"/>
      <w:lvlText w:val="•"/>
      <w:lvlJc w:val="left"/>
      <w:pPr>
        <w:ind w:left="9528" w:hanging="243"/>
      </w:pPr>
      <w:rPr>
        <w:rFonts w:hint="default"/>
        <w:lang w:val="es-ES" w:eastAsia="en-US" w:bidi="ar-SA"/>
      </w:rPr>
    </w:lvl>
  </w:abstractNum>
  <w:abstractNum w:abstractNumId="3" w15:restartNumberingAfterBreak="0">
    <w:nsid w:val="0AFA3AF6"/>
    <w:multiLevelType w:val="hybridMultilevel"/>
    <w:tmpl w:val="CD3E59FA"/>
    <w:lvl w:ilvl="0" w:tplc="471A46A6">
      <w:start w:val="1"/>
      <w:numFmt w:val="lowerLetter"/>
      <w:lvlText w:val="%1."/>
      <w:lvlJc w:val="left"/>
      <w:pPr>
        <w:ind w:left="1522" w:hanging="360"/>
      </w:pPr>
      <w:rPr>
        <w:rFonts w:hint="default"/>
      </w:rPr>
    </w:lvl>
    <w:lvl w:ilvl="1" w:tplc="240A0019" w:tentative="1">
      <w:start w:val="1"/>
      <w:numFmt w:val="lowerLetter"/>
      <w:lvlText w:val="%2."/>
      <w:lvlJc w:val="left"/>
      <w:pPr>
        <w:ind w:left="2242" w:hanging="360"/>
      </w:pPr>
    </w:lvl>
    <w:lvl w:ilvl="2" w:tplc="240A001B" w:tentative="1">
      <w:start w:val="1"/>
      <w:numFmt w:val="lowerRoman"/>
      <w:lvlText w:val="%3."/>
      <w:lvlJc w:val="right"/>
      <w:pPr>
        <w:ind w:left="2962" w:hanging="180"/>
      </w:pPr>
    </w:lvl>
    <w:lvl w:ilvl="3" w:tplc="240A000F" w:tentative="1">
      <w:start w:val="1"/>
      <w:numFmt w:val="decimal"/>
      <w:lvlText w:val="%4."/>
      <w:lvlJc w:val="left"/>
      <w:pPr>
        <w:ind w:left="3682" w:hanging="360"/>
      </w:pPr>
    </w:lvl>
    <w:lvl w:ilvl="4" w:tplc="240A0019" w:tentative="1">
      <w:start w:val="1"/>
      <w:numFmt w:val="lowerLetter"/>
      <w:lvlText w:val="%5."/>
      <w:lvlJc w:val="left"/>
      <w:pPr>
        <w:ind w:left="4402" w:hanging="360"/>
      </w:pPr>
    </w:lvl>
    <w:lvl w:ilvl="5" w:tplc="240A001B" w:tentative="1">
      <w:start w:val="1"/>
      <w:numFmt w:val="lowerRoman"/>
      <w:lvlText w:val="%6."/>
      <w:lvlJc w:val="right"/>
      <w:pPr>
        <w:ind w:left="5122" w:hanging="180"/>
      </w:pPr>
    </w:lvl>
    <w:lvl w:ilvl="6" w:tplc="240A000F" w:tentative="1">
      <w:start w:val="1"/>
      <w:numFmt w:val="decimal"/>
      <w:lvlText w:val="%7."/>
      <w:lvlJc w:val="left"/>
      <w:pPr>
        <w:ind w:left="5842" w:hanging="360"/>
      </w:pPr>
    </w:lvl>
    <w:lvl w:ilvl="7" w:tplc="240A0019" w:tentative="1">
      <w:start w:val="1"/>
      <w:numFmt w:val="lowerLetter"/>
      <w:lvlText w:val="%8."/>
      <w:lvlJc w:val="left"/>
      <w:pPr>
        <w:ind w:left="6562" w:hanging="360"/>
      </w:pPr>
    </w:lvl>
    <w:lvl w:ilvl="8" w:tplc="240A001B" w:tentative="1">
      <w:start w:val="1"/>
      <w:numFmt w:val="lowerRoman"/>
      <w:lvlText w:val="%9."/>
      <w:lvlJc w:val="right"/>
      <w:pPr>
        <w:ind w:left="7282" w:hanging="180"/>
      </w:pPr>
    </w:lvl>
  </w:abstractNum>
  <w:abstractNum w:abstractNumId="4" w15:restartNumberingAfterBreak="0">
    <w:nsid w:val="11324D6D"/>
    <w:multiLevelType w:val="hybridMultilevel"/>
    <w:tmpl w:val="23EC79C4"/>
    <w:lvl w:ilvl="0" w:tplc="D024B080">
      <w:numFmt w:val="bullet"/>
      <w:lvlText w:val=""/>
      <w:lvlJc w:val="left"/>
      <w:pPr>
        <w:ind w:left="1882" w:hanging="360"/>
      </w:pPr>
      <w:rPr>
        <w:rFonts w:ascii="Wingdings" w:eastAsia="Wingdings" w:hAnsi="Wingdings" w:cs="Wingdings" w:hint="default"/>
        <w:w w:val="99"/>
        <w:sz w:val="20"/>
        <w:szCs w:val="20"/>
        <w:lang w:val="es-ES" w:eastAsia="en-US" w:bidi="ar-SA"/>
      </w:rPr>
    </w:lvl>
    <w:lvl w:ilvl="1" w:tplc="B99AB71A">
      <w:numFmt w:val="bullet"/>
      <w:lvlText w:val="•"/>
      <w:lvlJc w:val="left"/>
      <w:pPr>
        <w:ind w:left="2854" w:hanging="360"/>
      </w:pPr>
      <w:rPr>
        <w:rFonts w:hint="default"/>
        <w:lang w:val="es-ES" w:eastAsia="en-US" w:bidi="ar-SA"/>
      </w:rPr>
    </w:lvl>
    <w:lvl w:ilvl="2" w:tplc="D4A2F02A">
      <w:numFmt w:val="bullet"/>
      <w:lvlText w:val="•"/>
      <w:lvlJc w:val="left"/>
      <w:pPr>
        <w:ind w:left="3828" w:hanging="360"/>
      </w:pPr>
      <w:rPr>
        <w:rFonts w:hint="default"/>
        <w:lang w:val="es-ES" w:eastAsia="en-US" w:bidi="ar-SA"/>
      </w:rPr>
    </w:lvl>
    <w:lvl w:ilvl="3" w:tplc="2488D038">
      <w:numFmt w:val="bullet"/>
      <w:lvlText w:val="•"/>
      <w:lvlJc w:val="left"/>
      <w:pPr>
        <w:ind w:left="4802" w:hanging="360"/>
      </w:pPr>
      <w:rPr>
        <w:rFonts w:hint="default"/>
        <w:lang w:val="es-ES" w:eastAsia="en-US" w:bidi="ar-SA"/>
      </w:rPr>
    </w:lvl>
    <w:lvl w:ilvl="4" w:tplc="B3BA9550">
      <w:numFmt w:val="bullet"/>
      <w:lvlText w:val="•"/>
      <w:lvlJc w:val="left"/>
      <w:pPr>
        <w:ind w:left="5776" w:hanging="360"/>
      </w:pPr>
      <w:rPr>
        <w:rFonts w:hint="default"/>
        <w:lang w:val="es-ES" w:eastAsia="en-US" w:bidi="ar-SA"/>
      </w:rPr>
    </w:lvl>
    <w:lvl w:ilvl="5" w:tplc="942A73A6">
      <w:numFmt w:val="bullet"/>
      <w:lvlText w:val="•"/>
      <w:lvlJc w:val="left"/>
      <w:pPr>
        <w:ind w:left="6750" w:hanging="360"/>
      </w:pPr>
      <w:rPr>
        <w:rFonts w:hint="default"/>
        <w:lang w:val="es-ES" w:eastAsia="en-US" w:bidi="ar-SA"/>
      </w:rPr>
    </w:lvl>
    <w:lvl w:ilvl="6" w:tplc="3140AA08">
      <w:numFmt w:val="bullet"/>
      <w:lvlText w:val="•"/>
      <w:lvlJc w:val="left"/>
      <w:pPr>
        <w:ind w:left="7724" w:hanging="360"/>
      </w:pPr>
      <w:rPr>
        <w:rFonts w:hint="default"/>
        <w:lang w:val="es-ES" w:eastAsia="en-US" w:bidi="ar-SA"/>
      </w:rPr>
    </w:lvl>
    <w:lvl w:ilvl="7" w:tplc="9E56B4B8">
      <w:numFmt w:val="bullet"/>
      <w:lvlText w:val="•"/>
      <w:lvlJc w:val="left"/>
      <w:pPr>
        <w:ind w:left="8698" w:hanging="360"/>
      </w:pPr>
      <w:rPr>
        <w:rFonts w:hint="default"/>
        <w:lang w:val="es-ES" w:eastAsia="en-US" w:bidi="ar-SA"/>
      </w:rPr>
    </w:lvl>
    <w:lvl w:ilvl="8" w:tplc="AB14B634">
      <w:numFmt w:val="bullet"/>
      <w:lvlText w:val="•"/>
      <w:lvlJc w:val="left"/>
      <w:pPr>
        <w:ind w:left="9672" w:hanging="360"/>
      </w:pPr>
      <w:rPr>
        <w:rFonts w:hint="default"/>
        <w:lang w:val="es-ES" w:eastAsia="en-US" w:bidi="ar-SA"/>
      </w:rPr>
    </w:lvl>
  </w:abstractNum>
  <w:abstractNum w:abstractNumId="5" w15:restartNumberingAfterBreak="0">
    <w:nsid w:val="1CD560BE"/>
    <w:multiLevelType w:val="hybridMultilevel"/>
    <w:tmpl w:val="7AA69EB2"/>
    <w:lvl w:ilvl="0" w:tplc="559A5E14">
      <w:start w:val="1"/>
      <w:numFmt w:val="decimal"/>
      <w:lvlText w:val="%1."/>
      <w:lvlJc w:val="left"/>
      <w:pPr>
        <w:ind w:left="2002" w:hanging="720"/>
      </w:pPr>
      <w:rPr>
        <w:rFonts w:hint="default"/>
        <w:b w:val="0"/>
      </w:rPr>
    </w:lvl>
    <w:lvl w:ilvl="1" w:tplc="240A0019" w:tentative="1">
      <w:start w:val="1"/>
      <w:numFmt w:val="lowerLetter"/>
      <w:lvlText w:val="%2."/>
      <w:lvlJc w:val="left"/>
      <w:pPr>
        <w:ind w:left="2362" w:hanging="360"/>
      </w:pPr>
    </w:lvl>
    <w:lvl w:ilvl="2" w:tplc="240A001B" w:tentative="1">
      <w:start w:val="1"/>
      <w:numFmt w:val="lowerRoman"/>
      <w:lvlText w:val="%3."/>
      <w:lvlJc w:val="right"/>
      <w:pPr>
        <w:ind w:left="3082" w:hanging="180"/>
      </w:pPr>
    </w:lvl>
    <w:lvl w:ilvl="3" w:tplc="240A000F" w:tentative="1">
      <w:start w:val="1"/>
      <w:numFmt w:val="decimal"/>
      <w:lvlText w:val="%4."/>
      <w:lvlJc w:val="left"/>
      <w:pPr>
        <w:ind w:left="3802" w:hanging="360"/>
      </w:pPr>
    </w:lvl>
    <w:lvl w:ilvl="4" w:tplc="240A0019" w:tentative="1">
      <w:start w:val="1"/>
      <w:numFmt w:val="lowerLetter"/>
      <w:lvlText w:val="%5."/>
      <w:lvlJc w:val="left"/>
      <w:pPr>
        <w:ind w:left="4522" w:hanging="360"/>
      </w:pPr>
    </w:lvl>
    <w:lvl w:ilvl="5" w:tplc="240A001B" w:tentative="1">
      <w:start w:val="1"/>
      <w:numFmt w:val="lowerRoman"/>
      <w:lvlText w:val="%6."/>
      <w:lvlJc w:val="right"/>
      <w:pPr>
        <w:ind w:left="5242" w:hanging="180"/>
      </w:pPr>
    </w:lvl>
    <w:lvl w:ilvl="6" w:tplc="240A000F" w:tentative="1">
      <w:start w:val="1"/>
      <w:numFmt w:val="decimal"/>
      <w:lvlText w:val="%7."/>
      <w:lvlJc w:val="left"/>
      <w:pPr>
        <w:ind w:left="5962" w:hanging="360"/>
      </w:pPr>
    </w:lvl>
    <w:lvl w:ilvl="7" w:tplc="240A0019" w:tentative="1">
      <w:start w:val="1"/>
      <w:numFmt w:val="lowerLetter"/>
      <w:lvlText w:val="%8."/>
      <w:lvlJc w:val="left"/>
      <w:pPr>
        <w:ind w:left="6682" w:hanging="360"/>
      </w:pPr>
    </w:lvl>
    <w:lvl w:ilvl="8" w:tplc="240A001B" w:tentative="1">
      <w:start w:val="1"/>
      <w:numFmt w:val="lowerRoman"/>
      <w:lvlText w:val="%9."/>
      <w:lvlJc w:val="right"/>
      <w:pPr>
        <w:ind w:left="7402" w:hanging="180"/>
      </w:pPr>
    </w:lvl>
  </w:abstractNum>
  <w:abstractNum w:abstractNumId="6" w15:restartNumberingAfterBreak="0">
    <w:nsid w:val="29531C4D"/>
    <w:multiLevelType w:val="hybridMultilevel"/>
    <w:tmpl w:val="FEE88E14"/>
    <w:lvl w:ilvl="0" w:tplc="F64C744A">
      <w:start w:val="1"/>
      <w:numFmt w:val="decimal"/>
      <w:lvlText w:val="%1."/>
      <w:lvlJc w:val="left"/>
      <w:pPr>
        <w:ind w:left="1162" w:hanging="201"/>
      </w:pPr>
      <w:rPr>
        <w:rFonts w:ascii="Verdana" w:eastAsia="Verdana" w:hAnsi="Verdana" w:cs="Verdana" w:hint="default"/>
        <w:spacing w:val="-1"/>
        <w:w w:val="99"/>
        <w:sz w:val="18"/>
        <w:szCs w:val="18"/>
        <w:lang w:val="es-ES" w:eastAsia="en-US" w:bidi="ar-SA"/>
      </w:rPr>
    </w:lvl>
    <w:lvl w:ilvl="1" w:tplc="BB182562">
      <w:numFmt w:val="bullet"/>
      <w:lvlText w:val="•"/>
      <w:lvlJc w:val="left"/>
      <w:pPr>
        <w:ind w:left="2206" w:hanging="201"/>
      </w:pPr>
      <w:rPr>
        <w:rFonts w:hint="default"/>
        <w:lang w:val="es-ES" w:eastAsia="en-US" w:bidi="ar-SA"/>
      </w:rPr>
    </w:lvl>
    <w:lvl w:ilvl="2" w:tplc="7C6A524C">
      <w:numFmt w:val="bullet"/>
      <w:lvlText w:val="•"/>
      <w:lvlJc w:val="left"/>
      <w:pPr>
        <w:ind w:left="3252" w:hanging="201"/>
      </w:pPr>
      <w:rPr>
        <w:rFonts w:hint="default"/>
        <w:lang w:val="es-ES" w:eastAsia="en-US" w:bidi="ar-SA"/>
      </w:rPr>
    </w:lvl>
    <w:lvl w:ilvl="3" w:tplc="AD062C5C">
      <w:numFmt w:val="bullet"/>
      <w:lvlText w:val="•"/>
      <w:lvlJc w:val="left"/>
      <w:pPr>
        <w:ind w:left="4298" w:hanging="201"/>
      </w:pPr>
      <w:rPr>
        <w:rFonts w:hint="default"/>
        <w:lang w:val="es-ES" w:eastAsia="en-US" w:bidi="ar-SA"/>
      </w:rPr>
    </w:lvl>
    <w:lvl w:ilvl="4" w:tplc="5280560E">
      <w:numFmt w:val="bullet"/>
      <w:lvlText w:val="•"/>
      <w:lvlJc w:val="left"/>
      <w:pPr>
        <w:ind w:left="5344" w:hanging="201"/>
      </w:pPr>
      <w:rPr>
        <w:rFonts w:hint="default"/>
        <w:lang w:val="es-ES" w:eastAsia="en-US" w:bidi="ar-SA"/>
      </w:rPr>
    </w:lvl>
    <w:lvl w:ilvl="5" w:tplc="B1326CC6">
      <w:numFmt w:val="bullet"/>
      <w:lvlText w:val="•"/>
      <w:lvlJc w:val="left"/>
      <w:pPr>
        <w:ind w:left="6390" w:hanging="201"/>
      </w:pPr>
      <w:rPr>
        <w:rFonts w:hint="default"/>
        <w:lang w:val="es-ES" w:eastAsia="en-US" w:bidi="ar-SA"/>
      </w:rPr>
    </w:lvl>
    <w:lvl w:ilvl="6" w:tplc="7108BED2">
      <w:numFmt w:val="bullet"/>
      <w:lvlText w:val="•"/>
      <w:lvlJc w:val="left"/>
      <w:pPr>
        <w:ind w:left="7436" w:hanging="201"/>
      </w:pPr>
      <w:rPr>
        <w:rFonts w:hint="default"/>
        <w:lang w:val="es-ES" w:eastAsia="en-US" w:bidi="ar-SA"/>
      </w:rPr>
    </w:lvl>
    <w:lvl w:ilvl="7" w:tplc="EDF8E5D6">
      <w:numFmt w:val="bullet"/>
      <w:lvlText w:val="•"/>
      <w:lvlJc w:val="left"/>
      <w:pPr>
        <w:ind w:left="8482" w:hanging="201"/>
      </w:pPr>
      <w:rPr>
        <w:rFonts w:hint="default"/>
        <w:lang w:val="es-ES" w:eastAsia="en-US" w:bidi="ar-SA"/>
      </w:rPr>
    </w:lvl>
    <w:lvl w:ilvl="8" w:tplc="CBF4E01A">
      <w:numFmt w:val="bullet"/>
      <w:lvlText w:val="•"/>
      <w:lvlJc w:val="left"/>
      <w:pPr>
        <w:ind w:left="9528" w:hanging="201"/>
      </w:pPr>
      <w:rPr>
        <w:rFonts w:hint="default"/>
        <w:lang w:val="es-ES" w:eastAsia="en-US" w:bidi="ar-SA"/>
      </w:rPr>
    </w:lvl>
  </w:abstractNum>
  <w:abstractNum w:abstractNumId="7" w15:restartNumberingAfterBreak="0">
    <w:nsid w:val="2B0F29C1"/>
    <w:multiLevelType w:val="hybridMultilevel"/>
    <w:tmpl w:val="E6701D34"/>
    <w:lvl w:ilvl="0" w:tplc="240A000F">
      <w:start w:val="3"/>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8" w15:restartNumberingAfterBreak="0">
    <w:nsid w:val="2C562A5F"/>
    <w:multiLevelType w:val="hybridMultilevel"/>
    <w:tmpl w:val="6364745A"/>
    <w:lvl w:ilvl="0" w:tplc="240A0009">
      <w:start w:val="1"/>
      <w:numFmt w:val="bullet"/>
      <w:lvlText w:val=""/>
      <w:lvlJc w:val="left"/>
      <w:pPr>
        <w:ind w:left="1815" w:hanging="360"/>
      </w:pPr>
      <w:rPr>
        <w:rFonts w:ascii="Wingdings" w:hAnsi="Wingdings" w:hint="default"/>
      </w:rPr>
    </w:lvl>
    <w:lvl w:ilvl="1" w:tplc="240A0003" w:tentative="1">
      <w:start w:val="1"/>
      <w:numFmt w:val="bullet"/>
      <w:lvlText w:val="o"/>
      <w:lvlJc w:val="left"/>
      <w:pPr>
        <w:ind w:left="2535" w:hanging="360"/>
      </w:pPr>
      <w:rPr>
        <w:rFonts w:ascii="Courier New" w:hAnsi="Courier New" w:cs="Courier New" w:hint="default"/>
      </w:rPr>
    </w:lvl>
    <w:lvl w:ilvl="2" w:tplc="240A0005" w:tentative="1">
      <w:start w:val="1"/>
      <w:numFmt w:val="bullet"/>
      <w:lvlText w:val=""/>
      <w:lvlJc w:val="left"/>
      <w:pPr>
        <w:ind w:left="3255" w:hanging="360"/>
      </w:pPr>
      <w:rPr>
        <w:rFonts w:ascii="Wingdings" w:hAnsi="Wingdings" w:hint="default"/>
      </w:rPr>
    </w:lvl>
    <w:lvl w:ilvl="3" w:tplc="240A0001" w:tentative="1">
      <w:start w:val="1"/>
      <w:numFmt w:val="bullet"/>
      <w:lvlText w:val=""/>
      <w:lvlJc w:val="left"/>
      <w:pPr>
        <w:ind w:left="3975" w:hanging="360"/>
      </w:pPr>
      <w:rPr>
        <w:rFonts w:ascii="Symbol" w:hAnsi="Symbol" w:hint="default"/>
      </w:rPr>
    </w:lvl>
    <w:lvl w:ilvl="4" w:tplc="240A0003" w:tentative="1">
      <w:start w:val="1"/>
      <w:numFmt w:val="bullet"/>
      <w:lvlText w:val="o"/>
      <w:lvlJc w:val="left"/>
      <w:pPr>
        <w:ind w:left="4695" w:hanging="360"/>
      </w:pPr>
      <w:rPr>
        <w:rFonts w:ascii="Courier New" w:hAnsi="Courier New" w:cs="Courier New" w:hint="default"/>
      </w:rPr>
    </w:lvl>
    <w:lvl w:ilvl="5" w:tplc="240A0005" w:tentative="1">
      <w:start w:val="1"/>
      <w:numFmt w:val="bullet"/>
      <w:lvlText w:val=""/>
      <w:lvlJc w:val="left"/>
      <w:pPr>
        <w:ind w:left="5415" w:hanging="360"/>
      </w:pPr>
      <w:rPr>
        <w:rFonts w:ascii="Wingdings" w:hAnsi="Wingdings" w:hint="default"/>
      </w:rPr>
    </w:lvl>
    <w:lvl w:ilvl="6" w:tplc="240A0001" w:tentative="1">
      <w:start w:val="1"/>
      <w:numFmt w:val="bullet"/>
      <w:lvlText w:val=""/>
      <w:lvlJc w:val="left"/>
      <w:pPr>
        <w:ind w:left="6135" w:hanging="360"/>
      </w:pPr>
      <w:rPr>
        <w:rFonts w:ascii="Symbol" w:hAnsi="Symbol" w:hint="default"/>
      </w:rPr>
    </w:lvl>
    <w:lvl w:ilvl="7" w:tplc="240A0003" w:tentative="1">
      <w:start w:val="1"/>
      <w:numFmt w:val="bullet"/>
      <w:lvlText w:val="o"/>
      <w:lvlJc w:val="left"/>
      <w:pPr>
        <w:ind w:left="6855" w:hanging="360"/>
      </w:pPr>
      <w:rPr>
        <w:rFonts w:ascii="Courier New" w:hAnsi="Courier New" w:cs="Courier New" w:hint="default"/>
      </w:rPr>
    </w:lvl>
    <w:lvl w:ilvl="8" w:tplc="240A0005" w:tentative="1">
      <w:start w:val="1"/>
      <w:numFmt w:val="bullet"/>
      <w:lvlText w:val=""/>
      <w:lvlJc w:val="left"/>
      <w:pPr>
        <w:ind w:left="7575" w:hanging="360"/>
      </w:pPr>
      <w:rPr>
        <w:rFonts w:ascii="Wingdings" w:hAnsi="Wingdings" w:hint="default"/>
      </w:rPr>
    </w:lvl>
  </w:abstractNum>
  <w:abstractNum w:abstractNumId="9" w15:restartNumberingAfterBreak="0">
    <w:nsid w:val="2D5D04BB"/>
    <w:multiLevelType w:val="hybridMultilevel"/>
    <w:tmpl w:val="36D609A8"/>
    <w:lvl w:ilvl="0" w:tplc="CC069F4C">
      <w:start w:val="1"/>
      <w:numFmt w:val="decimal"/>
      <w:lvlText w:val="%1."/>
      <w:lvlJc w:val="left"/>
      <w:pPr>
        <w:ind w:left="1882" w:hanging="360"/>
      </w:pPr>
      <w:rPr>
        <w:rFonts w:ascii="Verdana" w:eastAsia="Verdana" w:hAnsi="Verdana" w:cs="Verdana" w:hint="default"/>
        <w:b/>
        <w:bCs/>
        <w:spacing w:val="-1"/>
        <w:w w:val="99"/>
        <w:sz w:val="20"/>
        <w:szCs w:val="20"/>
        <w:lang w:val="es-ES" w:eastAsia="en-US" w:bidi="ar-SA"/>
      </w:rPr>
    </w:lvl>
    <w:lvl w:ilvl="1" w:tplc="B89CADC6">
      <w:numFmt w:val="bullet"/>
      <w:lvlText w:val="•"/>
      <w:lvlJc w:val="left"/>
      <w:pPr>
        <w:ind w:left="2854" w:hanging="360"/>
      </w:pPr>
      <w:rPr>
        <w:rFonts w:hint="default"/>
        <w:lang w:val="es-ES" w:eastAsia="en-US" w:bidi="ar-SA"/>
      </w:rPr>
    </w:lvl>
    <w:lvl w:ilvl="2" w:tplc="1626F066">
      <w:numFmt w:val="bullet"/>
      <w:lvlText w:val="•"/>
      <w:lvlJc w:val="left"/>
      <w:pPr>
        <w:ind w:left="3828" w:hanging="360"/>
      </w:pPr>
      <w:rPr>
        <w:rFonts w:hint="default"/>
        <w:lang w:val="es-ES" w:eastAsia="en-US" w:bidi="ar-SA"/>
      </w:rPr>
    </w:lvl>
    <w:lvl w:ilvl="3" w:tplc="32FC413A">
      <w:numFmt w:val="bullet"/>
      <w:lvlText w:val="•"/>
      <w:lvlJc w:val="left"/>
      <w:pPr>
        <w:ind w:left="4802" w:hanging="360"/>
      </w:pPr>
      <w:rPr>
        <w:rFonts w:hint="default"/>
        <w:lang w:val="es-ES" w:eastAsia="en-US" w:bidi="ar-SA"/>
      </w:rPr>
    </w:lvl>
    <w:lvl w:ilvl="4" w:tplc="C77C615A">
      <w:numFmt w:val="bullet"/>
      <w:lvlText w:val="•"/>
      <w:lvlJc w:val="left"/>
      <w:pPr>
        <w:ind w:left="5776" w:hanging="360"/>
      </w:pPr>
      <w:rPr>
        <w:rFonts w:hint="default"/>
        <w:lang w:val="es-ES" w:eastAsia="en-US" w:bidi="ar-SA"/>
      </w:rPr>
    </w:lvl>
    <w:lvl w:ilvl="5" w:tplc="32928878">
      <w:numFmt w:val="bullet"/>
      <w:lvlText w:val="•"/>
      <w:lvlJc w:val="left"/>
      <w:pPr>
        <w:ind w:left="6750" w:hanging="360"/>
      </w:pPr>
      <w:rPr>
        <w:rFonts w:hint="default"/>
        <w:lang w:val="es-ES" w:eastAsia="en-US" w:bidi="ar-SA"/>
      </w:rPr>
    </w:lvl>
    <w:lvl w:ilvl="6" w:tplc="D72AE0D8">
      <w:numFmt w:val="bullet"/>
      <w:lvlText w:val="•"/>
      <w:lvlJc w:val="left"/>
      <w:pPr>
        <w:ind w:left="7724" w:hanging="360"/>
      </w:pPr>
      <w:rPr>
        <w:rFonts w:hint="default"/>
        <w:lang w:val="es-ES" w:eastAsia="en-US" w:bidi="ar-SA"/>
      </w:rPr>
    </w:lvl>
    <w:lvl w:ilvl="7" w:tplc="6CB6E522">
      <w:numFmt w:val="bullet"/>
      <w:lvlText w:val="•"/>
      <w:lvlJc w:val="left"/>
      <w:pPr>
        <w:ind w:left="8698" w:hanging="360"/>
      </w:pPr>
      <w:rPr>
        <w:rFonts w:hint="default"/>
        <w:lang w:val="es-ES" w:eastAsia="en-US" w:bidi="ar-SA"/>
      </w:rPr>
    </w:lvl>
    <w:lvl w:ilvl="8" w:tplc="F246ECC2">
      <w:numFmt w:val="bullet"/>
      <w:lvlText w:val="•"/>
      <w:lvlJc w:val="left"/>
      <w:pPr>
        <w:ind w:left="9672" w:hanging="360"/>
      </w:pPr>
      <w:rPr>
        <w:rFonts w:hint="default"/>
        <w:lang w:val="es-ES" w:eastAsia="en-US" w:bidi="ar-SA"/>
      </w:rPr>
    </w:lvl>
  </w:abstractNum>
  <w:abstractNum w:abstractNumId="10" w15:restartNumberingAfterBreak="0">
    <w:nsid w:val="34752762"/>
    <w:multiLevelType w:val="multilevel"/>
    <w:tmpl w:val="08BEC09C"/>
    <w:lvl w:ilvl="0">
      <w:start w:val="1"/>
      <w:numFmt w:val="decimal"/>
      <w:lvlText w:val="%1"/>
      <w:lvlJc w:val="left"/>
      <w:pPr>
        <w:ind w:left="1162" w:hanging="492"/>
      </w:pPr>
      <w:rPr>
        <w:rFonts w:hint="default"/>
        <w:lang w:val="es-ES" w:eastAsia="en-US" w:bidi="ar-SA"/>
      </w:rPr>
    </w:lvl>
    <w:lvl w:ilvl="1">
      <w:start w:val="1"/>
      <w:numFmt w:val="decimal"/>
      <w:lvlText w:val="%1.%2"/>
      <w:lvlJc w:val="left"/>
      <w:pPr>
        <w:ind w:left="1162" w:hanging="492"/>
      </w:pPr>
      <w:rPr>
        <w:rFonts w:ascii="Verdana" w:eastAsia="Verdana" w:hAnsi="Verdana" w:cs="Verdana" w:hint="default"/>
        <w:b/>
        <w:bCs/>
        <w:w w:val="99"/>
        <w:sz w:val="20"/>
        <w:szCs w:val="20"/>
        <w:lang w:val="es-ES" w:eastAsia="en-US" w:bidi="ar-SA"/>
      </w:rPr>
    </w:lvl>
    <w:lvl w:ilvl="2">
      <w:numFmt w:val="bullet"/>
      <w:lvlText w:val="•"/>
      <w:lvlJc w:val="left"/>
      <w:pPr>
        <w:ind w:left="3252" w:hanging="492"/>
      </w:pPr>
      <w:rPr>
        <w:rFonts w:hint="default"/>
        <w:lang w:val="es-ES" w:eastAsia="en-US" w:bidi="ar-SA"/>
      </w:rPr>
    </w:lvl>
    <w:lvl w:ilvl="3">
      <w:numFmt w:val="bullet"/>
      <w:lvlText w:val="•"/>
      <w:lvlJc w:val="left"/>
      <w:pPr>
        <w:ind w:left="4298" w:hanging="492"/>
      </w:pPr>
      <w:rPr>
        <w:rFonts w:hint="default"/>
        <w:lang w:val="es-ES" w:eastAsia="en-US" w:bidi="ar-SA"/>
      </w:rPr>
    </w:lvl>
    <w:lvl w:ilvl="4">
      <w:numFmt w:val="bullet"/>
      <w:lvlText w:val="•"/>
      <w:lvlJc w:val="left"/>
      <w:pPr>
        <w:ind w:left="5344" w:hanging="492"/>
      </w:pPr>
      <w:rPr>
        <w:rFonts w:hint="default"/>
        <w:lang w:val="es-ES" w:eastAsia="en-US" w:bidi="ar-SA"/>
      </w:rPr>
    </w:lvl>
    <w:lvl w:ilvl="5">
      <w:numFmt w:val="bullet"/>
      <w:lvlText w:val="•"/>
      <w:lvlJc w:val="left"/>
      <w:pPr>
        <w:ind w:left="6390" w:hanging="492"/>
      </w:pPr>
      <w:rPr>
        <w:rFonts w:hint="default"/>
        <w:lang w:val="es-ES" w:eastAsia="en-US" w:bidi="ar-SA"/>
      </w:rPr>
    </w:lvl>
    <w:lvl w:ilvl="6">
      <w:numFmt w:val="bullet"/>
      <w:lvlText w:val="•"/>
      <w:lvlJc w:val="left"/>
      <w:pPr>
        <w:ind w:left="7436" w:hanging="492"/>
      </w:pPr>
      <w:rPr>
        <w:rFonts w:hint="default"/>
        <w:lang w:val="es-ES" w:eastAsia="en-US" w:bidi="ar-SA"/>
      </w:rPr>
    </w:lvl>
    <w:lvl w:ilvl="7">
      <w:numFmt w:val="bullet"/>
      <w:lvlText w:val="•"/>
      <w:lvlJc w:val="left"/>
      <w:pPr>
        <w:ind w:left="8482" w:hanging="492"/>
      </w:pPr>
      <w:rPr>
        <w:rFonts w:hint="default"/>
        <w:lang w:val="es-ES" w:eastAsia="en-US" w:bidi="ar-SA"/>
      </w:rPr>
    </w:lvl>
    <w:lvl w:ilvl="8">
      <w:numFmt w:val="bullet"/>
      <w:lvlText w:val="•"/>
      <w:lvlJc w:val="left"/>
      <w:pPr>
        <w:ind w:left="9528" w:hanging="492"/>
      </w:pPr>
      <w:rPr>
        <w:rFonts w:hint="default"/>
        <w:lang w:val="es-ES" w:eastAsia="en-US" w:bidi="ar-SA"/>
      </w:rPr>
    </w:lvl>
  </w:abstractNum>
  <w:abstractNum w:abstractNumId="11" w15:restartNumberingAfterBreak="0">
    <w:nsid w:val="36FF0A2F"/>
    <w:multiLevelType w:val="hybridMultilevel"/>
    <w:tmpl w:val="C17EA7C0"/>
    <w:lvl w:ilvl="0" w:tplc="630095FE">
      <w:start w:val="1"/>
      <w:numFmt w:val="lowerLetter"/>
      <w:lvlText w:val="%1."/>
      <w:lvlJc w:val="left"/>
      <w:pPr>
        <w:ind w:left="1522" w:hanging="360"/>
      </w:pPr>
      <w:rPr>
        <w:rFonts w:hint="default"/>
        <w:color w:val="000000" w:themeColor="text1"/>
      </w:rPr>
    </w:lvl>
    <w:lvl w:ilvl="1" w:tplc="240A0019" w:tentative="1">
      <w:start w:val="1"/>
      <w:numFmt w:val="lowerLetter"/>
      <w:lvlText w:val="%2."/>
      <w:lvlJc w:val="left"/>
      <w:pPr>
        <w:ind w:left="2242" w:hanging="360"/>
      </w:pPr>
    </w:lvl>
    <w:lvl w:ilvl="2" w:tplc="240A001B" w:tentative="1">
      <w:start w:val="1"/>
      <w:numFmt w:val="lowerRoman"/>
      <w:lvlText w:val="%3."/>
      <w:lvlJc w:val="right"/>
      <w:pPr>
        <w:ind w:left="2962" w:hanging="180"/>
      </w:pPr>
    </w:lvl>
    <w:lvl w:ilvl="3" w:tplc="240A000F" w:tentative="1">
      <w:start w:val="1"/>
      <w:numFmt w:val="decimal"/>
      <w:lvlText w:val="%4."/>
      <w:lvlJc w:val="left"/>
      <w:pPr>
        <w:ind w:left="3682" w:hanging="360"/>
      </w:pPr>
    </w:lvl>
    <w:lvl w:ilvl="4" w:tplc="240A0019" w:tentative="1">
      <w:start w:val="1"/>
      <w:numFmt w:val="lowerLetter"/>
      <w:lvlText w:val="%5."/>
      <w:lvlJc w:val="left"/>
      <w:pPr>
        <w:ind w:left="4402" w:hanging="360"/>
      </w:pPr>
    </w:lvl>
    <w:lvl w:ilvl="5" w:tplc="240A001B" w:tentative="1">
      <w:start w:val="1"/>
      <w:numFmt w:val="lowerRoman"/>
      <w:lvlText w:val="%6."/>
      <w:lvlJc w:val="right"/>
      <w:pPr>
        <w:ind w:left="5122" w:hanging="180"/>
      </w:pPr>
    </w:lvl>
    <w:lvl w:ilvl="6" w:tplc="240A000F" w:tentative="1">
      <w:start w:val="1"/>
      <w:numFmt w:val="decimal"/>
      <w:lvlText w:val="%7."/>
      <w:lvlJc w:val="left"/>
      <w:pPr>
        <w:ind w:left="5842" w:hanging="360"/>
      </w:pPr>
    </w:lvl>
    <w:lvl w:ilvl="7" w:tplc="240A0019" w:tentative="1">
      <w:start w:val="1"/>
      <w:numFmt w:val="lowerLetter"/>
      <w:lvlText w:val="%8."/>
      <w:lvlJc w:val="left"/>
      <w:pPr>
        <w:ind w:left="6562" w:hanging="360"/>
      </w:pPr>
    </w:lvl>
    <w:lvl w:ilvl="8" w:tplc="240A001B" w:tentative="1">
      <w:start w:val="1"/>
      <w:numFmt w:val="lowerRoman"/>
      <w:lvlText w:val="%9."/>
      <w:lvlJc w:val="right"/>
      <w:pPr>
        <w:ind w:left="7282" w:hanging="180"/>
      </w:pPr>
    </w:lvl>
  </w:abstractNum>
  <w:abstractNum w:abstractNumId="12" w15:restartNumberingAfterBreak="0">
    <w:nsid w:val="371F4F90"/>
    <w:multiLevelType w:val="hybridMultilevel"/>
    <w:tmpl w:val="290061DC"/>
    <w:lvl w:ilvl="0" w:tplc="C108E318">
      <w:start w:val="1"/>
      <w:numFmt w:val="bullet"/>
      <w:lvlText w:val="•"/>
      <w:lvlJc w:val="left"/>
      <w:pPr>
        <w:tabs>
          <w:tab w:val="num" w:pos="720"/>
        </w:tabs>
        <w:ind w:left="720" w:hanging="360"/>
      </w:pPr>
      <w:rPr>
        <w:rFonts w:ascii="Arial" w:hAnsi="Arial" w:hint="default"/>
      </w:rPr>
    </w:lvl>
    <w:lvl w:ilvl="1" w:tplc="9552FE1C" w:tentative="1">
      <w:start w:val="1"/>
      <w:numFmt w:val="bullet"/>
      <w:lvlText w:val="•"/>
      <w:lvlJc w:val="left"/>
      <w:pPr>
        <w:tabs>
          <w:tab w:val="num" w:pos="1440"/>
        </w:tabs>
        <w:ind w:left="1440" w:hanging="360"/>
      </w:pPr>
      <w:rPr>
        <w:rFonts w:ascii="Arial" w:hAnsi="Arial" w:hint="default"/>
      </w:rPr>
    </w:lvl>
    <w:lvl w:ilvl="2" w:tplc="243EC52E" w:tentative="1">
      <w:start w:val="1"/>
      <w:numFmt w:val="bullet"/>
      <w:lvlText w:val="•"/>
      <w:lvlJc w:val="left"/>
      <w:pPr>
        <w:tabs>
          <w:tab w:val="num" w:pos="2160"/>
        </w:tabs>
        <w:ind w:left="2160" w:hanging="360"/>
      </w:pPr>
      <w:rPr>
        <w:rFonts w:ascii="Arial" w:hAnsi="Arial" w:hint="default"/>
      </w:rPr>
    </w:lvl>
    <w:lvl w:ilvl="3" w:tplc="EE442DE4" w:tentative="1">
      <w:start w:val="1"/>
      <w:numFmt w:val="bullet"/>
      <w:lvlText w:val="•"/>
      <w:lvlJc w:val="left"/>
      <w:pPr>
        <w:tabs>
          <w:tab w:val="num" w:pos="2880"/>
        </w:tabs>
        <w:ind w:left="2880" w:hanging="360"/>
      </w:pPr>
      <w:rPr>
        <w:rFonts w:ascii="Arial" w:hAnsi="Arial" w:hint="default"/>
      </w:rPr>
    </w:lvl>
    <w:lvl w:ilvl="4" w:tplc="0E228056" w:tentative="1">
      <w:start w:val="1"/>
      <w:numFmt w:val="bullet"/>
      <w:lvlText w:val="•"/>
      <w:lvlJc w:val="left"/>
      <w:pPr>
        <w:tabs>
          <w:tab w:val="num" w:pos="3600"/>
        </w:tabs>
        <w:ind w:left="3600" w:hanging="360"/>
      </w:pPr>
      <w:rPr>
        <w:rFonts w:ascii="Arial" w:hAnsi="Arial" w:hint="default"/>
      </w:rPr>
    </w:lvl>
    <w:lvl w:ilvl="5" w:tplc="09323DE0" w:tentative="1">
      <w:start w:val="1"/>
      <w:numFmt w:val="bullet"/>
      <w:lvlText w:val="•"/>
      <w:lvlJc w:val="left"/>
      <w:pPr>
        <w:tabs>
          <w:tab w:val="num" w:pos="4320"/>
        </w:tabs>
        <w:ind w:left="4320" w:hanging="360"/>
      </w:pPr>
      <w:rPr>
        <w:rFonts w:ascii="Arial" w:hAnsi="Arial" w:hint="default"/>
      </w:rPr>
    </w:lvl>
    <w:lvl w:ilvl="6" w:tplc="3CC4A108" w:tentative="1">
      <w:start w:val="1"/>
      <w:numFmt w:val="bullet"/>
      <w:lvlText w:val="•"/>
      <w:lvlJc w:val="left"/>
      <w:pPr>
        <w:tabs>
          <w:tab w:val="num" w:pos="5040"/>
        </w:tabs>
        <w:ind w:left="5040" w:hanging="360"/>
      </w:pPr>
      <w:rPr>
        <w:rFonts w:ascii="Arial" w:hAnsi="Arial" w:hint="default"/>
      </w:rPr>
    </w:lvl>
    <w:lvl w:ilvl="7" w:tplc="5F98E4BA" w:tentative="1">
      <w:start w:val="1"/>
      <w:numFmt w:val="bullet"/>
      <w:lvlText w:val="•"/>
      <w:lvlJc w:val="left"/>
      <w:pPr>
        <w:tabs>
          <w:tab w:val="num" w:pos="5760"/>
        </w:tabs>
        <w:ind w:left="5760" w:hanging="360"/>
      </w:pPr>
      <w:rPr>
        <w:rFonts w:ascii="Arial" w:hAnsi="Arial" w:hint="default"/>
      </w:rPr>
    </w:lvl>
    <w:lvl w:ilvl="8" w:tplc="44E223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3358CF"/>
    <w:multiLevelType w:val="hybridMultilevel"/>
    <w:tmpl w:val="DD6C3316"/>
    <w:lvl w:ilvl="0" w:tplc="240A0009">
      <w:start w:val="1"/>
      <w:numFmt w:val="bullet"/>
      <w:lvlText w:val=""/>
      <w:lvlJc w:val="left"/>
      <w:pPr>
        <w:ind w:left="1845" w:hanging="360"/>
      </w:pPr>
      <w:rPr>
        <w:rFonts w:ascii="Wingdings" w:hAnsi="Wingdings" w:hint="default"/>
      </w:rPr>
    </w:lvl>
    <w:lvl w:ilvl="1" w:tplc="240A0003" w:tentative="1">
      <w:start w:val="1"/>
      <w:numFmt w:val="bullet"/>
      <w:lvlText w:val="o"/>
      <w:lvlJc w:val="left"/>
      <w:pPr>
        <w:ind w:left="2565" w:hanging="360"/>
      </w:pPr>
      <w:rPr>
        <w:rFonts w:ascii="Courier New" w:hAnsi="Courier New" w:cs="Courier New" w:hint="default"/>
      </w:rPr>
    </w:lvl>
    <w:lvl w:ilvl="2" w:tplc="240A0005" w:tentative="1">
      <w:start w:val="1"/>
      <w:numFmt w:val="bullet"/>
      <w:lvlText w:val=""/>
      <w:lvlJc w:val="left"/>
      <w:pPr>
        <w:ind w:left="3285" w:hanging="360"/>
      </w:pPr>
      <w:rPr>
        <w:rFonts w:ascii="Wingdings" w:hAnsi="Wingdings" w:hint="default"/>
      </w:rPr>
    </w:lvl>
    <w:lvl w:ilvl="3" w:tplc="240A0001" w:tentative="1">
      <w:start w:val="1"/>
      <w:numFmt w:val="bullet"/>
      <w:lvlText w:val=""/>
      <w:lvlJc w:val="left"/>
      <w:pPr>
        <w:ind w:left="4005" w:hanging="360"/>
      </w:pPr>
      <w:rPr>
        <w:rFonts w:ascii="Symbol" w:hAnsi="Symbol" w:hint="default"/>
      </w:rPr>
    </w:lvl>
    <w:lvl w:ilvl="4" w:tplc="240A0003" w:tentative="1">
      <w:start w:val="1"/>
      <w:numFmt w:val="bullet"/>
      <w:lvlText w:val="o"/>
      <w:lvlJc w:val="left"/>
      <w:pPr>
        <w:ind w:left="4725" w:hanging="360"/>
      </w:pPr>
      <w:rPr>
        <w:rFonts w:ascii="Courier New" w:hAnsi="Courier New" w:cs="Courier New" w:hint="default"/>
      </w:rPr>
    </w:lvl>
    <w:lvl w:ilvl="5" w:tplc="240A0005" w:tentative="1">
      <w:start w:val="1"/>
      <w:numFmt w:val="bullet"/>
      <w:lvlText w:val=""/>
      <w:lvlJc w:val="left"/>
      <w:pPr>
        <w:ind w:left="5445" w:hanging="360"/>
      </w:pPr>
      <w:rPr>
        <w:rFonts w:ascii="Wingdings" w:hAnsi="Wingdings" w:hint="default"/>
      </w:rPr>
    </w:lvl>
    <w:lvl w:ilvl="6" w:tplc="240A0001" w:tentative="1">
      <w:start w:val="1"/>
      <w:numFmt w:val="bullet"/>
      <w:lvlText w:val=""/>
      <w:lvlJc w:val="left"/>
      <w:pPr>
        <w:ind w:left="6165" w:hanging="360"/>
      </w:pPr>
      <w:rPr>
        <w:rFonts w:ascii="Symbol" w:hAnsi="Symbol" w:hint="default"/>
      </w:rPr>
    </w:lvl>
    <w:lvl w:ilvl="7" w:tplc="240A0003" w:tentative="1">
      <w:start w:val="1"/>
      <w:numFmt w:val="bullet"/>
      <w:lvlText w:val="o"/>
      <w:lvlJc w:val="left"/>
      <w:pPr>
        <w:ind w:left="6885" w:hanging="360"/>
      </w:pPr>
      <w:rPr>
        <w:rFonts w:ascii="Courier New" w:hAnsi="Courier New" w:cs="Courier New" w:hint="default"/>
      </w:rPr>
    </w:lvl>
    <w:lvl w:ilvl="8" w:tplc="240A0005" w:tentative="1">
      <w:start w:val="1"/>
      <w:numFmt w:val="bullet"/>
      <w:lvlText w:val=""/>
      <w:lvlJc w:val="left"/>
      <w:pPr>
        <w:ind w:left="7605" w:hanging="360"/>
      </w:pPr>
      <w:rPr>
        <w:rFonts w:ascii="Wingdings" w:hAnsi="Wingdings" w:hint="default"/>
      </w:rPr>
    </w:lvl>
  </w:abstractNum>
  <w:abstractNum w:abstractNumId="14" w15:restartNumberingAfterBreak="0">
    <w:nsid w:val="41CB39EB"/>
    <w:multiLevelType w:val="multilevel"/>
    <w:tmpl w:val="3D52EC74"/>
    <w:lvl w:ilvl="0">
      <w:start w:val="1"/>
      <w:numFmt w:val="decimal"/>
      <w:lvlText w:val="%1"/>
      <w:lvlJc w:val="left"/>
      <w:pPr>
        <w:ind w:left="1162" w:hanging="437"/>
      </w:pPr>
      <w:rPr>
        <w:rFonts w:hint="default"/>
        <w:lang w:val="es-ES" w:eastAsia="en-US" w:bidi="ar-SA"/>
      </w:rPr>
    </w:lvl>
    <w:lvl w:ilvl="1">
      <w:start w:val="1"/>
      <w:numFmt w:val="decimal"/>
      <w:lvlText w:val="%1.%2"/>
      <w:lvlJc w:val="left"/>
      <w:pPr>
        <w:ind w:left="1162" w:hanging="437"/>
      </w:pPr>
      <w:rPr>
        <w:rFonts w:ascii="Verdana" w:eastAsia="Verdana" w:hAnsi="Verdana" w:cs="Verdana" w:hint="default"/>
        <w:b/>
        <w:bCs/>
        <w:w w:val="99"/>
        <w:sz w:val="20"/>
        <w:szCs w:val="20"/>
        <w:lang w:val="es-ES" w:eastAsia="en-US" w:bidi="ar-SA"/>
      </w:rPr>
    </w:lvl>
    <w:lvl w:ilvl="2">
      <w:numFmt w:val="bullet"/>
      <w:lvlText w:val="•"/>
      <w:lvlJc w:val="left"/>
      <w:pPr>
        <w:ind w:left="3252" w:hanging="437"/>
      </w:pPr>
      <w:rPr>
        <w:rFonts w:hint="default"/>
        <w:lang w:val="es-ES" w:eastAsia="en-US" w:bidi="ar-SA"/>
      </w:rPr>
    </w:lvl>
    <w:lvl w:ilvl="3">
      <w:numFmt w:val="bullet"/>
      <w:lvlText w:val="•"/>
      <w:lvlJc w:val="left"/>
      <w:pPr>
        <w:ind w:left="4298" w:hanging="437"/>
      </w:pPr>
      <w:rPr>
        <w:rFonts w:hint="default"/>
        <w:lang w:val="es-ES" w:eastAsia="en-US" w:bidi="ar-SA"/>
      </w:rPr>
    </w:lvl>
    <w:lvl w:ilvl="4">
      <w:numFmt w:val="bullet"/>
      <w:lvlText w:val="•"/>
      <w:lvlJc w:val="left"/>
      <w:pPr>
        <w:ind w:left="5344" w:hanging="437"/>
      </w:pPr>
      <w:rPr>
        <w:rFonts w:hint="default"/>
        <w:lang w:val="es-ES" w:eastAsia="en-US" w:bidi="ar-SA"/>
      </w:rPr>
    </w:lvl>
    <w:lvl w:ilvl="5">
      <w:numFmt w:val="bullet"/>
      <w:lvlText w:val="•"/>
      <w:lvlJc w:val="left"/>
      <w:pPr>
        <w:ind w:left="6390" w:hanging="437"/>
      </w:pPr>
      <w:rPr>
        <w:rFonts w:hint="default"/>
        <w:lang w:val="es-ES" w:eastAsia="en-US" w:bidi="ar-SA"/>
      </w:rPr>
    </w:lvl>
    <w:lvl w:ilvl="6">
      <w:numFmt w:val="bullet"/>
      <w:lvlText w:val="•"/>
      <w:lvlJc w:val="left"/>
      <w:pPr>
        <w:ind w:left="7436" w:hanging="437"/>
      </w:pPr>
      <w:rPr>
        <w:rFonts w:hint="default"/>
        <w:lang w:val="es-ES" w:eastAsia="en-US" w:bidi="ar-SA"/>
      </w:rPr>
    </w:lvl>
    <w:lvl w:ilvl="7">
      <w:numFmt w:val="bullet"/>
      <w:lvlText w:val="•"/>
      <w:lvlJc w:val="left"/>
      <w:pPr>
        <w:ind w:left="8482" w:hanging="437"/>
      </w:pPr>
      <w:rPr>
        <w:rFonts w:hint="default"/>
        <w:lang w:val="es-ES" w:eastAsia="en-US" w:bidi="ar-SA"/>
      </w:rPr>
    </w:lvl>
    <w:lvl w:ilvl="8">
      <w:numFmt w:val="bullet"/>
      <w:lvlText w:val="•"/>
      <w:lvlJc w:val="left"/>
      <w:pPr>
        <w:ind w:left="9528" w:hanging="437"/>
      </w:pPr>
      <w:rPr>
        <w:rFonts w:hint="default"/>
        <w:lang w:val="es-ES" w:eastAsia="en-US" w:bidi="ar-SA"/>
      </w:rPr>
    </w:lvl>
  </w:abstractNum>
  <w:abstractNum w:abstractNumId="15" w15:restartNumberingAfterBreak="0">
    <w:nsid w:val="46A85860"/>
    <w:multiLevelType w:val="hybridMultilevel"/>
    <w:tmpl w:val="01C093CA"/>
    <w:lvl w:ilvl="0" w:tplc="942E5660">
      <w:start w:val="4"/>
      <w:numFmt w:val="decimal"/>
      <w:lvlText w:val="%1."/>
      <w:lvlJc w:val="left"/>
      <w:pPr>
        <w:ind w:left="1515" w:hanging="360"/>
      </w:pPr>
      <w:rPr>
        <w:rFonts w:hint="default"/>
      </w:rPr>
    </w:lvl>
    <w:lvl w:ilvl="1" w:tplc="240A0019" w:tentative="1">
      <w:start w:val="1"/>
      <w:numFmt w:val="lowerLetter"/>
      <w:lvlText w:val="%2."/>
      <w:lvlJc w:val="left"/>
      <w:pPr>
        <w:ind w:left="2235" w:hanging="360"/>
      </w:pPr>
    </w:lvl>
    <w:lvl w:ilvl="2" w:tplc="240A001B" w:tentative="1">
      <w:start w:val="1"/>
      <w:numFmt w:val="lowerRoman"/>
      <w:lvlText w:val="%3."/>
      <w:lvlJc w:val="right"/>
      <w:pPr>
        <w:ind w:left="2955" w:hanging="180"/>
      </w:pPr>
    </w:lvl>
    <w:lvl w:ilvl="3" w:tplc="240A000F" w:tentative="1">
      <w:start w:val="1"/>
      <w:numFmt w:val="decimal"/>
      <w:lvlText w:val="%4."/>
      <w:lvlJc w:val="left"/>
      <w:pPr>
        <w:ind w:left="3675" w:hanging="360"/>
      </w:pPr>
    </w:lvl>
    <w:lvl w:ilvl="4" w:tplc="240A0019" w:tentative="1">
      <w:start w:val="1"/>
      <w:numFmt w:val="lowerLetter"/>
      <w:lvlText w:val="%5."/>
      <w:lvlJc w:val="left"/>
      <w:pPr>
        <w:ind w:left="4395" w:hanging="360"/>
      </w:pPr>
    </w:lvl>
    <w:lvl w:ilvl="5" w:tplc="240A001B" w:tentative="1">
      <w:start w:val="1"/>
      <w:numFmt w:val="lowerRoman"/>
      <w:lvlText w:val="%6."/>
      <w:lvlJc w:val="right"/>
      <w:pPr>
        <w:ind w:left="5115" w:hanging="180"/>
      </w:pPr>
    </w:lvl>
    <w:lvl w:ilvl="6" w:tplc="240A000F" w:tentative="1">
      <w:start w:val="1"/>
      <w:numFmt w:val="decimal"/>
      <w:lvlText w:val="%7."/>
      <w:lvlJc w:val="left"/>
      <w:pPr>
        <w:ind w:left="5835" w:hanging="360"/>
      </w:pPr>
    </w:lvl>
    <w:lvl w:ilvl="7" w:tplc="240A0019" w:tentative="1">
      <w:start w:val="1"/>
      <w:numFmt w:val="lowerLetter"/>
      <w:lvlText w:val="%8."/>
      <w:lvlJc w:val="left"/>
      <w:pPr>
        <w:ind w:left="6555" w:hanging="360"/>
      </w:pPr>
    </w:lvl>
    <w:lvl w:ilvl="8" w:tplc="240A001B" w:tentative="1">
      <w:start w:val="1"/>
      <w:numFmt w:val="lowerRoman"/>
      <w:lvlText w:val="%9."/>
      <w:lvlJc w:val="right"/>
      <w:pPr>
        <w:ind w:left="7275" w:hanging="180"/>
      </w:pPr>
    </w:lvl>
  </w:abstractNum>
  <w:abstractNum w:abstractNumId="16" w15:restartNumberingAfterBreak="0">
    <w:nsid w:val="472A5CF0"/>
    <w:multiLevelType w:val="hybridMultilevel"/>
    <w:tmpl w:val="5F06BFD0"/>
    <w:lvl w:ilvl="0" w:tplc="021EB6CA">
      <w:start w:val="1"/>
      <w:numFmt w:val="decimal"/>
      <w:lvlText w:val="%1."/>
      <w:lvlJc w:val="left"/>
      <w:pPr>
        <w:ind w:left="1431" w:hanging="270"/>
      </w:pPr>
      <w:rPr>
        <w:rFonts w:ascii="Verdana" w:eastAsia="Verdana" w:hAnsi="Verdana" w:cs="Verdana" w:hint="default"/>
        <w:w w:val="99"/>
        <w:sz w:val="20"/>
        <w:szCs w:val="20"/>
        <w:lang w:val="es-ES" w:eastAsia="en-US" w:bidi="ar-SA"/>
      </w:rPr>
    </w:lvl>
    <w:lvl w:ilvl="1" w:tplc="1B6A35C8">
      <w:numFmt w:val="bullet"/>
      <w:lvlText w:val="•"/>
      <w:lvlJc w:val="left"/>
      <w:pPr>
        <w:ind w:left="1880" w:hanging="270"/>
      </w:pPr>
      <w:rPr>
        <w:rFonts w:hint="default"/>
        <w:lang w:val="es-ES" w:eastAsia="en-US" w:bidi="ar-SA"/>
      </w:rPr>
    </w:lvl>
    <w:lvl w:ilvl="2" w:tplc="BC2803D2">
      <w:numFmt w:val="bullet"/>
      <w:lvlText w:val="•"/>
      <w:lvlJc w:val="left"/>
      <w:pPr>
        <w:ind w:left="2962" w:hanging="270"/>
      </w:pPr>
      <w:rPr>
        <w:rFonts w:hint="default"/>
        <w:lang w:val="es-ES" w:eastAsia="en-US" w:bidi="ar-SA"/>
      </w:rPr>
    </w:lvl>
    <w:lvl w:ilvl="3" w:tplc="E4567D70">
      <w:numFmt w:val="bullet"/>
      <w:lvlText w:val="•"/>
      <w:lvlJc w:val="left"/>
      <w:pPr>
        <w:ind w:left="4044" w:hanging="270"/>
      </w:pPr>
      <w:rPr>
        <w:rFonts w:hint="default"/>
        <w:lang w:val="es-ES" w:eastAsia="en-US" w:bidi="ar-SA"/>
      </w:rPr>
    </w:lvl>
    <w:lvl w:ilvl="4" w:tplc="9DCAC61E">
      <w:numFmt w:val="bullet"/>
      <w:lvlText w:val="•"/>
      <w:lvlJc w:val="left"/>
      <w:pPr>
        <w:ind w:left="5126" w:hanging="270"/>
      </w:pPr>
      <w:rPr>
        <w:rFonts w:hint="default"/>
        <w:lang w:val="es-ES" w:eastAsia="en-US" w:bidi="ar-SA"/>
      </w:rPr>
    </w:lvl>
    <w:lvl w:ilvl="5" w:tplc="0740638E">
      <w:numFmt w:val="bullet"/>
      <w:lvlText w:val="•"/>
      <w:lvlJc w:val="left"/>
      <w:pPr>
        <w:ind w:left="6208" w:hanging="270"/>
      </w:pPr>
      <w:rPr>
        <w:rFonts w:hint="default"/>
        <w:lang w:val="es-ES" w:eastAsia="en-US" w:bidi="ar-SA"/>
      </w:rPr>
    </w:lvl>
    <w:lvl w:ilvl="6" w:tplc="92847A52">
      <w:numFmt w:val="bullet"/>
      <w:lvlText w:val="•"/>
      <w:lvlJc w:val="left"/>
      <w:pPr>
        <w:ind w:left="7291" w:hanging="270"/>
      </w:pPr>
      <w:rPr>
        <w:rFonts w:hint="default"/>
        <w:lang w:val="es-ES" w:eastAsia="en-US" w:bidi="ar-SA"/>
      </w:rPr>
    </w:lvl>
    <w:lvl w:ilvl="7" w:tplc="1A2C894C">
      <w:numFmt w:val="bullet"/>
      <w:lvlText w:val="•"/>
      <w:lvlJc w:val="left"/>
      <w:pPr>
        <w:ind w:left="8373" w:hanging="270"/>
      </w:pPr>
      <w:rPr>
        <w:rFonts w:hint="default"/>
        <w:lang w:val="es-ES" w:eastAsia="en-US" w:bidi="ar-SA"/>
      </w:rPr>
    </w:lvl>
    <w:lvl w:ilvl="8" w:tplc="8974CE54">
      <w:numFmt w:val="bullet"/>
      <w:lvlText w:val="•"/>
      <w:lvlJc w:val="left"/>
      <w:pPr>
        <w:ind w:left="9455" w:hanging="270"/>
      </w:pPr>
      <w:rPr>
        <w:rFonts w:hint="default"/>
        <w:lang w:val="es-ES" w:eastAsia="en-US" w:bidi="ar-SA"/>
      </w:rPr>
    </w:lvl>
  </w:abstractNum>
  <w:abstractNum w:abstractNumId="17" w15:restartNumberingAfterBreak="0">
    <w:nsid w:val="48FC2AE8"/>
    <w:multiLevelType w:val="multilevel"/>
    <w:tmpl w:val="7194C1E0"/>
    <w:lvl w:ilvl="0">
      <w:start w:val="2"/>
      <w:numFmt w:val="decimal"/>
      <w:lvlText w:val="%1"/>
      <w:lvlJc w:val="left"/>
      <w:pPr>
        <w:ind w:left="1162" w:hanging="399"/>
      </w:pPr>
      <w:rPr>
        <w:rFonts w:hint="default"/>
        <w:lang w:val="es-ES" w:eastAsia="en-US" w:bidi="ar-SA"/>
      </w:rPr>
    </w:lvl>
    <w:lvl w:ilvl="1">
      <w:start w:val="1"/>
      <w:numFmt w:val="decimal"/>
      <w:lvlText w:val="%1.%2"/>
      <w:lvlJc w:val="left"/>
      <w:pPr>
        <w:ind w:left="1162" w:hanging="399"/>
      </w:pPr>
      <w:rPr>
        <w:rFonts w:hint="default"/>
        <w:w w:val="99"/>
        <w:lang w:val="es-ES" w:eastAsia="en-US" w:bidi="ar-SA"/>
      </w:rPr>
    </w:lvl>
    <w:lvl w:ilvl="2">
      <w:numFmt w:val="bullet"/>
      <w:lvlText w:val="•"/>
      <w:lvlJc w:val="left"/>
      <w:pPr>
        <w:ind w:left="3252" w:hanging="399"/>
      </w:pPr>
      <w:rPr>
        <w:rFonts w:hint="default"/>
        <w:lang w:val="es-ES" w:eastAsia="en-US" w:bidi="ar-SA"/>
      </w:rPr>
    </w:lvl>
    <w:lvl w:ilvl="3">
      <w:numFmt w:val="bullet"/>
      <w:lvlText w:val="•"/>
      <w:lvlJc w:val="left"/>
      <w:pPr>
        <w:ind w:left="4298" w:hanging="399"/>
      </w:pPr>
      <w:rPr>
        <w:rFonts w:hint="default"/>
        <w:lang w:val="es-ES" w:eastAsia="en-US" w:bidi="ar-SA"/>
      </w:rPr>
    </w:lvl>
    <w:lvl w:ilvl="4">
      <w:numFmt w:val="bullet"/>
      <w:lvlText w:val="•"/>
      <w:lvlJc w:val="left"/>
      <w:pPr>
        <w:ind w:left="5344" w:hanging="399"/>
      </w:pPr>
      <w:rPr>
        <w:rFonts w:hint="default"/>
        <w:lang w:val="es-ES" w:eastAsia="en-US" w:bidi="ar-SA"/>
      </w:rPr>
    </w:lvl>
    <w:lvl w:ilvl="5">
      <w:numFmt w:val="bullet"/>
      <w:lvlText w:val="•"/>
      <w:lvlJc w:val="left"/>
      <w:pPr>
        <w:ind w:left="6390" w:hanging="399"/>
      </w:pPr>
      <w:rPr>
        <w:rFonts w:hint="default"/>
        <w:lang w:val="es-ES" w:eastAsia="en-US" w:bidi="ar-SA"/>
      </w:rPr>
    </w:lvl>
    <w:lvl w:ilvl="6">
      <w:numFmt w:val="bullet"/>
      <w:lvlText w:val="•"/>
      <w:lvlJc w:val="left"/>
      <w:pPr>
        <w:ind w:left="7436" w:hanging="399"/>
      </w:pPr>
      <w:rPr>
        <w:rFonts w:hint="default"/>
        <w:lang w:val="es-ES" w:eastAsia="en-US" w:bidi="ar-SA"/>
      </w:rPr>
    </w:lvl>
    <w:lvl w:ilvl="7">
      <w:numFmt w:val="bullet"/>
      <w:lvlText w:val="•"/>
      <w:lvlJc w:val="left"/>
      <w:pPr>
        <w:ind w:left="8482" w:hanging="399"/>
      </w:pPr>
      <w:rPr>
        <w:rFonts w:hint="default"/>
        <w:lang w:val="es-ES" w:eastAsia="en-US" w:bidi="ar-SA"/>
      </w:rPr>
    </w:lvl>
    <w:lvl w:ilvl="8">
      <w:numFmt w:val="bullet"/>
      <w:lvlText w:val="•"/>
      <w:lvlJc w:val="left"/>
      <w:pPr>
        <w:ind w:left="9528" w:hanging="399"/>
      </w:pPr>
      <w:rPr>
        <w:rFonts w:hint="default"/>
        <w:lang w:val="es-ES" w:eastAsia="en-US" w:bidi="ar-SA"/>
      </w:rPr>
    </w:lvl>
  </w:abstractNum>
  <w:abstractNum w:abstractNumId="18" w15:restartNumberingAfterBreak="0">
    <w:nsid w:val="4CE357C0"/>
    <w:multiLevelType w:val="hybridMultilevel"/>
    <w:tmpl w:val="C40444E4"/>
    <w:lvl w:ilvl="0" w:tplc="BF525498">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4D422B44"/>
    <w:multiLevelType w:val="multilevel"/>
    <w:tmpl w:val="0F5A46DC"/>
    <w:lvl w:ilvl="0">
      <w:start w:val="2"/>
      <w:numFmt w:val="decimal"/>
      <w:lvlText w:val="%1"/>
      <w:lvlJc w:val="left"/>
      <w:pPr>
        <w:ind w:left="1162" w:hanging="428"/>
      </w:pPr>
      <w:rPr>
        <w:rFonts w:hint="default"/>
        <w:lang w:val="es-ES" w:eastAsia="en-US" w:bidi="ar-SA"/>
      </w:rPr>
    </w:lvl>
    <w:lvl w:ilvl="1">
      <w:start w:val="1"/>
      <w:numFmt w:val="decimal"/>
      <w:lvlText w:val="%1.%2"/>
      <w:lvlJc w:val="left"/>
      <w:pPr>
        <w:ind w:left="1162" w:hanging="428"/>
      </w:pPr>
      <w:rPr>
        <w:rFonts w:ascii="Verdana" w:eastAsia="Verdana" w:hAnsi="Verdana" w:cs="Verdana" w:hint="default"/>
        <w:b/>
        <w:bCs/>
        <w:w w:val="99"/>
        <w:sz w:val="20"/>
        <w:szCs w:val="20"/>
        <w:lang w:val="es-ES" w:eastAsia="en-US" w:bidi="ar-SA"/>
      </w:rPr>
    </w:lvl>
    <w:lvl w:ilvl="2">
      <w:numFmt w:val="bullet"/>
      <w:lvlText w:val="•"/>
      <w:lvlJc w:val="left"/>
      <w:pPr>
        <w:ind w:left="3252" w:hanging="428"/>
      </w:pPr>
      <w:rPr>
        <w:rFonts w:hint="default"/>
        <w:lang w:val="es-ES" w:eastAsia="en-US" w:bidi="ar-SA"/>
      </w:rPr>
    </w:lvl>
    <w:lvl w:ilvl="3">
      <w:numFmt w:val="bullet"/>
      <w:lvlText w:val="•"/>
      <w:lvlJc w:val="left"/>
      <w:pPr>
        <w:ind w:left="4298" w:hanging="428"/>
      </w:pPr>
      <w:rPr>
        <w:rFonts w:hint="default"/>
        <w:lang w:val="es-ES" w:eastAsia="en-US" w:bidi="ar-SA"/>
      </w:rPr>
    </w:lvl>
    <w:lvl w:ilvl="4">
      <w:numFmt w:val="bullet"/>
      <w:lvlText w:val="•"/>
      <w:lvlJc w:val="left"/>
      <w:pPr>
        <w:ind w:left="5344" w:hanging="428"/>
      </w:pPr>
      <w:rPr>
        <w:rFonts w:hint="default"/>
        <w:lang w:val="es-ES" w:eastAsia="en-US" w:bidi="ar-SA"/>
      </w:rPr>
    </w:lvl>
    <w:lvl w:ilvl="5">
      <w:numFmt w:val="bullet"/>
      <w:lvlText w:val="•"/>
      <w:lvlJc w:val="left"/>
      <w:pPr>
        <w:ind w:left="6390" w:hanging="428"/>
      </w:pPr>
      <w:rPr>
        <w:rFonts w:hint="default"/>
        <w:lang w:val="es-ES" w:eastAsia="en-US" w:bidi="ar-SA"/>
      </w:rPr>
    </w:lvl>
    <w:lvl w:ilvl="6">
      <w:numFmt w:val="bullet"/>
      <w:lvlText w:val="•"/>
      <w:lvlJc w:val="left"/>
      <w:pPr>
        <w:ind w:left="7436" w:hanging="428"/>
      </w:pPr>
      <w:rPr>
        <w:rFonts w:hint="default"/>
        <w:lang w:val="es-ES" w:eastAsia="en-US" w:bidi="ar-SA"/>
      </w:rPr>
    </w:lvl>
    <w:lvl w:ilvl="7">
      <w:numFmt w:val="bullet"/>
      <w:lvlText w:val="•"/>
      <w:lvlJc w:val="left"/>
      <w:pPr>
        <w:ind w:left="8482" w:hanging="428"/>
      </w:pPr>
      <w:rPr>
        <w:rFonts w:hint="default"/>
        <w:lang w:val="es-ES" w:eastAsia="en-US" w:bidi="ar-SA"/>
      </w:rPr>
    </w:lvl>
    <w:lvl w:ilvl="8">
      <w:numFmt w:val="bullet"/>
      <w:lvlText w:val="•"/>
      <w:lvlJc w:val="left"/>
      <w:pPr>
        <w:ind w:left="9528" w:hanging="428"/>
      </w:pPr>
      <w:rPr>
        <w:rFonts w:hint="default"/>
        <w:lang w:val="es-ES" w:eastAsia="en-US" w:bidi="ar-SA"/>
      </w:rPr>
    </w:lvl>
  </w:abstractNum>
  <w:abstractNum w:abstractNumId="20" w15:restartNumberingAfterBreak="0">
    <w:nsid w:val="535A6523"/>
    <w:multiLevelType w:val="hybridMultilevel"/>
    <w:tmpl w:val="70F001B4"/>
    <w:lvl w:ilvl="0" w:tplc="240A0009">
      <w:start w:val="1"/>
      <w:numFmt w:val="bullet"/>
      <w:lvlText w:val=""/>
      <w:lvlJc w:val="left"/>
      <w:pPr>
        <w:ind w:left="1410" w:hanging="360"/>
      </w:pPr>
      <w:rPr>
        <w:rFonts w:ascii="Wingdings" w:hAnsi="Wingdings" w:hint="default"/>
      </w:rPr>
    </w:lvl>
    <w:lvl w:ilvl="1" w:tplc="240A0003" w:tentative="1">
      <w:start w:val="1"/>
      <w:numFmt w:val="bullet"/>
      <w:lvlText w:val="o"/>
      <w:lvlJc w:val="left"/>
      <w:pPr>
        <w:ind w:left="2130" w:hanging="360"/>
      </w:pPr>
      <w:rPr>
        <w:rFonts w:ascii="Courier New" w:hAnsi="Courier New" w:cs="Courier New" w:hint="default"/>
      </w:rPr>
    </w:lvl>
    <w:lvl w:ilvl="2" w:tplc="240A0005" w:tentative="1">
      <w:start w:val="1"/>
      <w:numFmt w:val="bullet"/>
      <w:lvlText w:val=""/>
      <w:lvlJc w:val="left"/>
      <w:pPr>
        <w:ind w:left="2850" w:hanging="360"/>
      </w:pPr>
      <w:rPr>
        <w:rFonts w:ascii="Wingdings" w:hAnsi="Wingdings" w:hint="default"/>
      </w:rPr>
    </w:lvl>
    <w:lvl w:ilvl="3" w:tplc="240A0001" w:tentative="1">
      <w:start w:val="1"/>
      <w:numFmt w:val="bullet"/>
      <w:lvlText w:val=""/>
      <w:lvlJc w:val="left"/>
      <w:pPr>
        <w:ind w:left="3570" w:hanging="360"/>
      </w:pPr>
      <w:rPr>
        <w:rFonts w:ascii="Symbol" w:hAnsi="Symbol" w:hint="default"/>
      </w:rPr>
    </w:lvl>
    <w:lvl w:ilvl="4" w:tplc="240A0003" w:tentative="1">
      <w:start w:val="1"/>
      <w:numFmt w:val="bullet"/>
      <w:lvlText w:val="o"/>
      <w:lvlJc w:val="left"/>
      <w:pPr>
        <w:ind w:left="4290" w:hanging="360"/>
      </w:pPr>
      <w:rPr>
        <w:rFonts w:ascii="Courier New" w:hAnsi="Courier New" w:cs="Courier New" w:hint="default"/>
      </w:rPr>
    </w:lvl>
    <w:lvl w:ilvl="5" w:tplc="240A0005" w:tentative="1">
      <w:start w:val="1"/>
      <w:numFmt w:val="bullet"/>
      <w:lvlText w:val=""/>
      <w:lvlJc w:val="left"/>
      <w:pPr>
        <w:ind w:left="5010" w:hanging="360"/>
      </w:pPr>
      <w:rPr>
        <w:rFonts w:ascii="Wingdings" w:hAnsi="Wingdings" w:hint="default"/>
      </w:rPr>
    </w:lvl>
    <w:lvl w:ilvl="6" w:tplc="240A0001" w:tentative="1">
      <w:start w:val="1"/>
      <w:numFmt w:val="bullet"/>
      <w:lvlText w:val=""/>
      <w:lvlJc w:val="left"/>
      <w:pPr>
        <w:ind w:left="5730" w:hanging="360"/>
      </w:pPr>
      <w:rPr>
        <w:rFonts w:ascii="Symbol" w:hAnsi="Symbol" w:hint="default"/>
      </w:rPr>
    </w:lvl>
    <w:lvl w:ilvl="7" w:tplc="240A0003" w:tentative="1">
      <w:start w:val="1"/>
      <w:numFmt w:val="bullet"/>
      <w:lvlText w:val="o"/>
      <w:lvlJc w:val="left"/>
      <w:pPr>
        <w:ind w:left="6450" w:hanging="360"/>
      </w:pPr>
      <w:rPr>
        <w:rFonts w:ascii="Courier New" w:hAnsi="Courier New" w:cs="Courier New" w:hint="default"/>
      </w:rPr>
    </w:lvl>
    <w:lvl w:ilvl="8" w:tplc="240A0005" w:tentative="1">
      <w:start w:val="1"/>
      <w:numFmt w:val="bullet"/>
      <w:lvlText w:val=""/>
      <w:lvlJc w:val="left"/>
      <w:pPr>
        <w:ind w:left="7170" w:hanging="360"/>
      </w:pPr>
      <w:rPr>
        <w:rFonts w:ascii="Wingdings" w:hAnsi="Wingdings" w:hint="default"/>
      </w:rPr>
    </w:lvl>
  </w:abstractNum>
  <w:abstractNum w:abstractNumId="21" w15:restartNumberingAfterBreak="0">
    <w:nsid w:val="62C870E4"/>
    <w:multiLevelType w:val="hybridMultilevel"/>
    <w:tmpl w:val="6638CC14"/>
    <w:lvl w:ilvl="0" w:tplc="C162689A">
      <w:start w:val="1"/>
      <w:numFmt w:val="decimal"/>
      <w:lvlText w:val="%1."/>
      <w:lvlJc w:val="left"/>
      <w:pPr>
        <w:ind w:left="2362" w:hanging="761"/>
      </w:pPr>
      <w:rPr>
        <w:rFonts w:ascii="Verdana" w:eastAsia="Verdana" w:hAnsi="Verdana" w:cs="Verdana" w:hint="default"/>
        <w:spacing w:val="0"/>
        <w:w w:val="100"/>
        <w:sz w:val="22"/>
        <w:szCs w:val="22"/>
        <w:lang w:val="es-ES" w:eastAsia="en-US" w:bidi="ar-SA"/>
      </w:rPr>
    </w:lvl>
    <w:lvl w:ilvl="1" w:tplc="6854CF4C">
      <w:numFmt w:val="bullet"/>
      <w:lvlText w:val="•"/>
      <w:lvlJc w:val="left"/>
      <w:pPr>
        <w:ind w:left="3286" w:hanging="761"/>
      </w:pPr>
      <w:rPr>
        <w:rFonts w:hint="default"/>
        <w:lang w:val="es-ES" w:eastAsia="en-US" w:bidi="ar-SA"/>
      </w:rPr>
    </w:lvl>
    <w:lvl w:ilvl="2" w:tplc="2E90A3C2">
      <w:numFmt w:val="bullet"/>
      <w:lvlText w:val="•"/>
      <w:lvlJc w:val="left"/>
      <w:pPr>
        <w:ind w:left="4212" w:hanging="761"/>
      </w:pPr>
      <w:rPr>
        <w:rFonts w:hint="default"/>
        <w:lang w:val="es-ES" w:eastAsia="en-US" w:bidi="ar-SA"/>
      </w:rPr>
    </w:lvl>
    <w:lvl w:ilvl="3" w:tplc="E73EE884">
      <w:numFmt w:val="bullet"/>
      <w:lvlText w:val="•"/>
      <w:lvlJc w:val="left"/>
      <w:pPr>
        <w:ind w:left="5138" w:hanging="761"/>
      </w:pPr>
      <w:rPr>
        <w:rFonts w:hint="default"/>
        <w:lang w:val="es-ES" w:eastAsia="en-US" w:bidi="ar-SA"/>
      </w:rPr>
    </w:lvl>
    <w:lvl w:ilvl="4" w:tplc="8EAA7CFC">
      <w:numFmt w:val="bullet"/>
      <w:lvlText w:val="•"/>
      <w:lvlJc w:val="left"/>
      <w:pPr>
        <w:ind w:left="6064" w:hanging="761"/>
      </w:pPr>
      <w:rPr>
        <w:rFonts w:hint="default"/>
        <w:lang w:val="es-ES" w:eastAsia="en-US" w:bidi="ar-SA"/>
      </w:rPr>
    </w:lvl>
    <w:lvl w:ilvl="5" w:tplc="50426854">
      <w:numFmt w:val="bullet"/>
      <w:lvlText w:val="•"/>
      <w:lvlJc w:val="left"/>
      <w:pPr>
        <w:ind w:left="6990" w:hanging="761"/>
      </w:pPr>
      <w:rPr>
        <w:rFonts w:hint="default"/>
        <w:lang w:val="es-ES" w:eastAsia="en-US" w:bidi="ar-SA"/>
      </w:rPr>
    </w:lvl>
    <w:lvl w:ilvl="6" w:tplc="E7A2C8F8">
      <w:numFmt w:val="bullet"/>
      <w:lvlText w:val="•"/>
      <w:lvlJc w:val="left"/>
      <w:pPr>
        <w:ind w:left="7916" w:hanging="761"/>
      </w:pPr>
      <w:rPr>
        <w:rFonts w:hint="default"/>
        <w:lang w:val="es-ES" w:eastAsia="en-US" w:bidi="ar-SA"/>
      </w:rPr>
    </w:lvl>
    <w:lvl w:ilvl="7" w:tplc="4BA43D50">
      <w:numFmt w:val="bullet"/>
      <w:lvlText w:val="•"/>
      <w:lvlJc w:val="left"/>
      <w:pPr>
        <w:ind w:left="8842" w:hanging="761"/>
      </w:pPr>
      <w:rPr>
        <w:rFonts w:hint="default"/>
        <w:lang w:val="es-ES" w:eastAsia="en-US" w:bidi="ar-SA"/>
      </w:rPr>
    </w:lvl>
    <w:lvl w:ilvl="8" w:tplc="7BB677C2">
      <w:numFmt w:val="bullet"/>
      <w:lvlText w:val="•"/>
      <w:lvlJc w:val="left"/>
      <w:pPr>
        <w:ind w:left="9768" w:hanging="761"/>
      </w:pPr>
      <w:rPr>
        <w:rFonts w:hint="default"/>
        <w:lang w:val="es-ES" w:eastAsia="en-US" w:bidi="ar-SA"/>
      </w:rPr>
    </w:lvl>
  </w:abstractNum>
  <w:abstractNum w:abstractNumId="22" w15:restartNumberingAfterBreak="0">
    <w:nsid w:val="64782065"/>
    <w:multiLevelType w:val="hybridMultilevel"/>
    <w:tmpl w:val="FE42CCA2"/>
    <w:lvl w:ilvl="0" w:tplc="1C6E13CE">
      <w:numFmt w:val="bullet"/>
      <w:lvlText w:val="•"/>
      <w:lvlJc w:val="left"/>
      <w:pPr>
        <w:ind w:left="69" w:hanging="146"/>
      </w:pPr>
      <w:rPr>
        <w:rFonts w:ascii="Verdana" w:eastAsia="Verdana" w:hAnsi="Verdana" w:cs="Verdana" w:hint="default"/>
        <w:color w:val="212121"/>
        <w:w w:val="100"/>
        <w:sz w:val="16"/>
        <w:szCs w:val="16"/>
        <w:lang w:val="es-ES" w:eastAsia="en-US" w:bidi="ar-SA"/>
      </w:rPr>
    </w:lvl>
    <w:lvl w:ilvl="1" w:tplc="3F588A40">
      <w:numFmt w:val="bullet"/>
      <w:lvlText w:val="•"/>
      <w:lvlJc w:val="left"/>
      <w:pPr>
        <w:ind w:left="401" w:hanging="146"/>
      </w:pPr>
      <w:rPr>
        <w:rFonts w:hint="default"/>
        <w:lang w:val="es-ES" w:eastAsia="en-US" w:bidi="ar-SA"/>
      </w:rPr>
    </w:lvl>
    <w:lvl w:ilvl="2" w:tplc="4FEEE6E4">
      <w:numFmt w:val="bullet"/>
      <w:lvlText w:val="•"/>
      <w:lvlJc w:val="left"/>
      <w:pPr>
        <w:ind w:left="742" w:hanging="146"/>
      </w:pPr>
      <w:rPr>
        <w:rFonts w:hint="default"/>
        <w:lang w:val="es-ES" w:eastAsia="en-US" w:bidi="ar-SA"/>
      </w:rPr>
    </w:lvl>
    <w:lvl w:ilvl="3" w:tplc="73F84FC6">
      <w:numFmt w:val="bullet"/>
      <w:lvlText w:val="•"/>
      <w:lvlJc w:val="left"/>
      <w:pPr>
        <w:ind w:left="1083" w:hanging="146"/>
      </w:pPr>
      <w:rPr>
        <w:rFonts w:hint="default"/>
        <w:lang w:val="es-ES" w:eastAsia="en-US" w:bidi="ar-SA"/>
      </w:rPr>
    </w:lvl>
    <w:lvl w:ilvl="4" w:tplc="F314FD0C">
      <w:numFmt w:val="bullet"/>
      <w:lvlText w:val="•"/>
      <w:lvlJc w:val="left"/>
      <w:pPr>
        <w:ind w:left="1424" w:hanging="146"/>
      </w:pPr>
      <w:rPr>
        <w:rFonts w:hint="default"/>
        <w:lang w:val="es-ES" w:eastAsia="en-US" w:bidi="ar-SA"/>
      </w:rPr>
    </w:lvl>
    <w:lvl w:ilvl="5" w:tplc="766CAC4C">
      <w:numFmt w:val="bullet"/>
      <w:lvlText w:val="•"/>
      <w:lvlJc w:val="left"/>
      <w:pPr>
        <w:ind w:left="1765" w:hanging="146"/>
      </w:pPr>
      <w:rPr>
        <w:rFonts w:hint="default"/>
        <w:lang w:val="es-ES" w:eastAsia="en-US" w:bidi="ar-SA"/>
      </w:rPr>
    </w:lvl>
    <w:lvl w:ilvl="6" w:tplc="738E6B68">
      <w:numFmt w:val="bullet"/>
      <w:lvlText w:val="•"/>
      <w:lvlJc w:val="left"/>
      <w:pPr>
        <w:ind w:left="2106" w:hanging="146"/>
      </w:pPr>
      <w:rPr>
        <w:rFonts w:hint="default"/>
        <w:lang w:val="es-ES" w:eastAsia="en-US" w:bidi="ar-SA"/>
      </w:rPr>
    </w:lvl>
    <w:lvl w:ilvl="7" w:tplc="CE4005E2">
      <w:numFmt w:val="bullet"/>
      <w:lvlText w:val="•"/>
      <w:lvlJc w:val="left"/>
      <w:pPr>
        <w:ind w:left="2447" w:hanging="146"/>
      </w:pPr>
      <w:rPr>
        <w:rFonts w:hint="default"/>
        <w:lang w:val="es-ES" w:eastAsia="en-US" w:bidi="ar-SA"/>
      </w:rPr>
    </w:lvl>
    <w:lvl w:ilvl="8" w:tplc="2D5A5780">
      <w:numFmt w:val="bullet"/>
      <w:lvlText w:val="•"/>
      <w:lvlJc w:val="left"/>
      <w:pPr>
        <w:ind w:left="2788" w:hanging="146"/>
      </w:pPr>
      <w:rPr>
        <w:rFonts w:hint="default"/>
        <w:lang w:val="es-ES" w:eastAsia="en-US" w:bidi="ar-SA"/>
      </w:rPr>
    </w:lvl>
  </w:abstractNum>
  <w:abstractNum w:abstractNumId="23" w15:restartNumberingAfterBreak="0">
    <w:nsid w:val="672D7779"/>
    <w:multiLevelType w:val="multilevel"/>
    <w:tmpl w:val="42121C6C"/>
    <w:lvl w:ilvl="0">
      <w:start w:val="3"/>
      <w:numFmt w:val="decimal"/>
      <w:lvlText w:val="%1"/>
      <w:lvlJc w:val="left"/>
      <w:pPr>
        <w:ind w:left="1162" w:hanging="488"/>
      </w:pPr>
      <w:rPr>
        <w:rFonts w:hint="default"/>
        <w:lang w:val="es-ES" w:eastAsia="en-US" w:bidi="ar-SA"/>
      </w:rPr>
    </w:lvl>
    <w:lvl w:ilvl="1">
      <w:start w:val="1"/>
      <w:numFmt w:val="decimal"/>
      <w:lvlText w:val="%1.%2"/>
      <w:lvlJc w:val="left"/>
      <w:pPr>
        <w:ind w:left="1162" w:hanging="488"/>
      </w:pPr>
      <w:rPr>
        <w:rFonts w:ascii="Verdana" w:eastAsia="Verdana" w:hAnsi="Verdana" w:cs="Verdana" w:hint="default"/>
        <w:b/>
        <w:bCs/>
        <w:w w:val="99"/>
        <w:sz w:val="20"/>
        <w:szCs w:val="20"/>
        <w:lang w:val="es-ES" w:eastAsia="en-US" w:bidi="ar-SA"/>
      </w:rPr>
    </w:lvl>
    <w:lvl w:ilvl="2">
      <w:numFmt w:val="bullet"/>
      <w:lvlText w:val="•"/>
      <w:lvlJc w:val="left"/>
      <w:pPr>
        <w:ind w:left="3252" w:hanging="488"/>
      </w:pPr>
      <w:rPr>
        <w:rFonts w:hint="default"/>
        <w:lang w:val="es-ES" w:eastAsia="en-US" w:bidi="ar-SA"/>
      </w:rPr>
    </w:lvl>
    <w:lvl w:ilvl="3">
      <w:numFmt w:val="bullet"/>
      <w:lvlText w:val="•"/>
      <w:lvlJc w:val="left"/>
      <w:pPr>
        <w:ind w:left="4298" w:hanging="488"/>
      </w:pPr>
      <w:rPr>
        <w:rFonts w:hint="default"/>
        <w:lang w:val="es-ES" w:eastAsia="en-US" w:bidi="ar-SA"/>
      </w:rPr>
    </w:lvl>
    <w:lvl w:ilvl="4">
      <w:numFmt w:val="bullet"/>
      <w:lvlText w:val="•"/>
      <w:lvlJc w:val="left"/>
      <w:pPr>
        <w:ind w:left="5344" w:hanging="488"/>
      </w:pPr>
      <w:rPr>
        <w:rFonts w:hint="default"/>
        <w:lang w:val="es-ES" w:eastAsia="en-US" w:bidi="ar-SA"/>
      </w:rPr>
    </w:lvl>
    <w:lvl w:ilvl="5">
      <w:numFmt w:val="bullet"/>
      <w:lvlText w:val="•"/>
      <w:lvlJc w:val="left"/>
      <w:pPr>
        <w:ind w:left="6390" w:hanging="488"/>
      </w:pPr>
      <w:rPr>
        <w:rFonts w:hint="default"/>
        <w:lang w:val="es-ES" w:eastAsia="en-US" w:bidi="ar-SA"/>
      </w:rPr>
    </w:lvl>
    <w:lvl w:ilvl="6">
      <w:numFmt w:val="bullet"/>
      <w:lvlText w:val="•"/>
      <w:lvlJc w:val="left"/>
      <w:pPr>
        <w:ind w:left="7436" w:hanging="488"/>
      </w:pPr>
      <w:rPr>
        <w:rFonts w:hint="default"/>
        <w:lang w:val="es-ES" w:eastAsia="en-US" w:bidi="ar-SA"/>
      </w:rPr>
    </w:lvl>
    <w:lvl w:ilvl="7">
      <w:numFmt w:val="bullet"/>
      <w:lvlText w:val="•"/>
      <w:lvlJc w:val="left"/>
      <w:pPr>
        <w:ind w:left="8482" w:hanging="488"/>
      </w:pPr>
      <w:rPr>
        <w:rFonts w:hint="default"/>
        <w:lang w:val="es-ES" w:eastAsia="en-US" w:bidi="ar-SA"/>
      </w:rPr>
    </w:lvl>
    <w:lvl w:ilvl="8">
      <w:numFmt w:val="bullet"/>
      <w:lvlText w:val="•"/>
      <w:lvlJc w:val="left"/>
      <w:pPr>
        <w:ind w:left="9528" w:hanging="488"/>
      </w:pPr>
      <w:rPr>
        <w:rFonts w:hint="default"/>
        <w:lang w:val="es-ES" w:eastAsia="en-US" w:bidi="ar-SA"/>
      </w:rPr>
    </w:lvl>
  </w:abstractNum>
  <w:abstractNum w:abstractNumId="24" w15:restartNumberingAfterBreak="0">
    <w:nsid w:val="76DA591A"/>
    <w:multiLevelType w:val="hybridMultilevel"/>
    <w:tmpl w:val="1A904B40"/>
    <w:lvl w:ilvl="0" w:tplc="3056A75C">
      <w:start w:val="1"/>
      <w:numFmt w:val="lowerLetter"/>
      <w:lvlText w:val="%1."/>
      <w:lvlJc w:val="left"/>
      <w:pPr>
        <w:ind w:left="1522" w:hanging="360"/>
      </w:pPr>
      <w:rPr>
        <w:rFonts w:hint="default"/>
      </w:rPr>
    </w:lvl>
    <w:lvl w:ilvl="1" w:tplc="240A0019" w:tentative="1">
      <w:start w:val="1"/>
      <w:numFmt w:val="lowerLetter"/>
      <w:lvlText w:val="%2."/>
      <w:lvlJc w:val="left"/>
      <w:pPr>
        <w:ind w:left="2242" w:hanging="360"/>
      </w:pPr>
    </w:lvl>
    <w:lvl w:ilvl="2" w:tplc="240A001B" w:tentative="1">
      <w:start w:val="1"/>
      <w:numFmt w:val="lowerRoman"/>
      <w:lvlText w:val="%3."/>
      <w:lvlJc w:val="right"/>
      <w:pPr>
        <w:ind w:left="2962" w:hanging="180"/>
      </w:pPr>
    </w:lvl>
    <w:lvl w:ilvl="3" w:tplc="240A000F" w:tentative="1">
      <w:start w:val="1"/>
      <w:numFmt w:val="decimal"/>
      <w:lvlText w:val="%4."/>
      <w:lvlJc w:val="left"/>
      <w:pPr>
        <w:ind w:left="3682" w:hanging="360"/>
      </w:pPr>
    </w:lvl>
    <w:lvl w:ilvl="4" w:tplc="240A0019" w:tentative="1">
      <w:start w:val="1"/>
      <w:numFmt w:val="lowerLetter"/>
      <w:lvlText w:val="%5."/>
      <w:lvlJc w:val="left"/>
      <w:pPr>
        <w:ind w:left="4402" w:hanging="360"/>
      </w:pPr>
    </w:lvl>
    <w:lvl w:ilvl="5" w:tplc="240A001B" w:tentative="1">
      <w:start w:val="1"/>
      <w:numFmt w:val="lowerRoman"/>
      <w:lvlText w:val="%6."/>
      <w:lvlJc w:val="right"/>
      <w:pPr>
        <w:ind w:left="5122" w:hanging="180"/>
      </w:pPr>
    </w:lvl>
    <w:lvl w:ilvl="6" w:tplc="240A000F" w:tentative="1">
      <w:start w:val="1"/>
      <w:numFmt w:val="decimal"/>
      <w:lvlText w:val="%7."/>
      <w:lvlJc w:val="left"/>
      <w:pPr>
        <w:ind w:left="5842" w:hanging="360"/>
      </w:pPr>
    </w:lvl>
    <w:lvl w:ilvl="7" w:tplc="240A0019" w:tentative="1">
      <w:start w:val="1"/>
      <w:numFmt w:val="lowerLetter"/>
      <w:lvlText w:val="%8."/>
      <w:lvlJc w:val="left"/>
      <w:pPr>
        <w:ind w:left="6562" w:hanging="360"/>
      </w:pPr>
    </w:lvl>
    <w:lvl w:ilvl="8" w:tplc="240A001B" w:tentative="1">
      <w:start w:val="1"/>
      <w:numFmt w:val="lowerRoman"/>
      <w:lvlText w:val="%9."/>
      <w:lvlJc w:val="right"/>
      <w:pPr>
        <w:ind w:left="7282" w:hanging="180"/>
      </w:pPr>
    </w:lvl>
  </w:abstractNum>
  <w:abstractNum w:abstractNumId="25" w15:restartNumberingAfterBreak="0">
    <w:nsid w:val="78CC0EB8"/>
    <w:multiLevelType w:val="hybridMultilevel"/>
    <w:tmpl w:val="AB58C5EE"/>
    <w:lvl w:ilvl="0" w:tplc="240A0009">
      <w:start w:val="1"/>
      <w:numFmt w:val="bullet"/>
      <w:lvlText w:val=""/>
      <w:lvlJc w:val="left"/>
      <w:pPr>
        <w:ind w:left="2002" w:hanging="360"/>
      </w:pPr>
      <w:rPr>
        <w:rFonts w:ascii="Wingdings" w:hAnsi="Wingdings" w:hint="default"/>
      </w:rPr>
    </w:lvl>
    <w:lvl w:ilvl="1" w:tplc="240A0003" w:tentative="1">
      <w:start w:val="1"/>
      <w:numFmt w:val="bullet"/>
      <w:lvlText w:val="o"/>
      <w:lvlJc w:val="left"/>
      <w:pPr>
        <w:ind w:left="2722" w:hanging="360"/>
      </w:pPr>
      <w:rPr>
        <w:rFonts w:ascii="Courier New" w:hAnsi="Courier New" w:cs="Courier New" w:hint="default"/>
      </w:rPr>
    </w:lvl>
    <w:lvl w:ilvl="2" w:tplc="240A0005" w:tentative="1">
      <w:start w:val="1"/>
      <w:numFmt w:val="bullet"/>
      <w:lvlText w:val=""/>
      <w:lvlJc w:val="left"/>
      <w:pPr>
        <w:ind w:left="3442" w:hanging="360"/>
      </w:pPr>
      <w:rPr>
        <w:rFonts w:ascii="Wingdings" w:hAnsi="Wingdings" w:hint="default"/>
      </w:rPr>
    </w:lvl>
    <w:lvl w:ilvl="3" w:tplc="240A0001" w:tentative="1">
      <w:start w:val="1"/>
      <w:numFmt w:val="bullet"/>
      <w:lvlText w:val=""/>
      <w:lvlJc w:val="left"/>
      <w:pPr>
        <w:ind w:left="4162" w:hanging="360"/>
      </w:pPr>
      <w:rPr>
        <w:rFonts w:ascii="Symbol" w:hAnsi="Symbol" w:hint="default"/>
      </w:rPr>
    </w:lvl>
    <w:lvl w:ilvl="4" w:tplc="240A0003" w:tentative="1">
      <w:start w:val="1"/>
      <w:numFmt w:val="bullet"/>
      <w:lvlText w:val="o"/>
      <w:lvlJc w:val="left"/>
      <w:pPr>
        <w:ind w:left="4882" w:hanging="360"/>
      </w:pPr>
      <w:rPr>
        <w:rFonts w:ascii="Courier New" w:hAnsi="Courier New" w:cs="Courier New" w:hint="default"/>
      </w:rPr>
    </w:lvl>
    <w:lvl w:ilvl="5" w:tplc="240A0005" w:tentative="1">
      <w:start w:val="1"/>
      <w:numFmt w:val="bullet"/>
      <w:lvlText w:val=""/>
      <w:lvlJc w:val="left"/>
      <w:pPr>
        <w:ind w:left="5602" w:hanging="360"/>
      </w:pPr>
      <w:rPr>
        <w:rFonts w:ascii="Wingdings" w:hAnsi="Wingdings" w:hint="default"/>
      </w:rPr>
    </w:lvl>
    <w:lvl w:ilvl="6" w:tplc="240A0001" w:tentative="1">
      <w:start w:val="1"/>
      <w:numFmt w:val="bullet"/>
      <w:lvlText w:val=""/>
      <w:lvlJc w:val="left"/>
      <w:pPr>
        <w:ind w:left="6322" w:hanging="360"/>
      </w:pPr>
      <w:rPr>
        <w:rFonts w:ascii="Symbol" w:hAnsi="Symbol" w:hint="default"/>
      </w:rPr>
    </w:lvl>
    <w:lvl w:ilvl="7" w:tplc="240A0003" w:tentative="1">
      <w:start w:val="1"/>
      <w:numFmt w:val="bullet"/>
      <w:lvlText w:val="o"/>
      <w:lvlJc w:val="left"/>
      <w:pPr>
        <w:ind w:left="7042" w:hanging="360"/>
      </w:pPr>
      <w:rPr>
        <w:rFonts w:ascii="Courier New" w:hAnsi="Courier New" w:cs="Courier New" w:hint="default"/>
      </w:rPr>
    </w:lvl>
    <w:lvl w:ilvl="8" w:tplc="240A0005" w:tentative="1">
      <w:start w:val="1"/>
      <w:numFmt w:val="bullet"/>
      <w:lvlText w:val=""/>
      <w:lvlJc w:val="left"/>
      <w:pPr>
        <w:ind w:left="7762" w:hanging="360"/>
      </w:pPr>
      <w:rPr>
        <w:rFonts w:ascii="Wingdings" w:hAnsi="Wingdings" w:hint="default"/>
      </w:rPr>
    </w:lvl>
  </w:abstractNum>
  <w:abstractNum w:abstractNumId="26" w15:restartNumberingAfterBreak="0">
    <w:nsid w:val="7A014860"/>
    <w:multiLevelType w:val="hybridMultilevel"/>
    <w:tmpl w:val="98E625BE"/>
    <w:lvl w:ilvl="0" w:tplc="659454FC">
      <w:numFmt w:val="bullet"/>
      <w:lvlText w:val="*"/>
      <w:lvlJc w:val="left"/>
      <w:pPr>
        <w:ind w:left="1162" w:hanging="197"/>
      </w:pPr>
      <w:rPr>
        <w:rFonts w:ascii="Verdana" w:eastAsia="Verdana" w:hAnsi="Verdana" w:cs="Verdana" w:hint="default"/>
        <w:w w:val="99"/>
        <w:sz w:val="20"/>
        <w:szCs w:val="20"/>
        <w:lang w:val="es-ES" w:eastAsia="en-US" w:bidi="ar-SA"/>
      </w:rPr>
    </w:lvl>
    <w:lvl w:ilvl="1" w:tplc="E312A97E">
      <w:numFmt w:val="bullet"/>
      <w:lvlText w:val="•"/>
      <w:lvlJc w:val="left"/>
      <w:pPr>
        <w:ind w:left="2206" w:hanging="197"/>
      </w:pPr>
      <w:rPr>
        <w:rFonts w:hint="default"/>
        <w:lang w:val="es-ES" w:eastAsia="en-US" w:bidi="ar-SA"/>
      </w:rPr>
    </w:lvl>
    <w:lvl w:ilvl="2" w:tplc="CFBE584E">
      <w:numFmt w:val="bullet"/>
      <w:lvlText w:val="•"/>
      <w:lvlJc w:val="left"/>
      <w:pPr>
        <w:ind w:left="3252" w:hanging="197"/>
      </w:pPr>
      <w:rPr>
        <w:rFonts w:hint="default"/>
        <w:lang w:val="es-ES" w:eastAsia="en-US" w:bidi="ar-SA"/>
      </w:rPr>
    </w:lvl>
    <w:lvl w:ilvl="3" w:tplc="1D80FC06">
      <w:numFmt w:val="bullet"/>
      <w:lvlText w:val="•"/>
      <w:lvlJc w:val="left"/>
      <w:pPr>
        <w:ind w:left="4298" w:hanging="197"/>
      </w:pPr>
      <w:rPr>
        <w:rFonts w:hint="default"/>
        <w:lang w:val="es-ES" w:eastAsia="en-US" w:bidi="ar-SA"/>
      </w:rPr>
    </w:lvl>
    <w:lvl w:ilvl="4" w:tplc="0C567928">
      <w:numFmt w:val="bullet"/>
      <w:lvlText w:val="•"/>
      <w:lvlJc w:val="left"/>
      <w:pPr>
        <w:ind w:left="5344" w:hanging="197"/>
      </w:pPr>
      <w:rPr>
        <w:rFonts w:hint="default"/>
        <w:lang w:val="es-ES" w:eastAsia="en-US" w:bidi="ar-SA"/>
      </w:rPr>
    </w:lvl>
    <w:lvl w:ilvl="5" w:tplc="5FBE60EA">
      <w:numFmt w:val="bullet"/>
      <w:lvlText w:val="•"/>
      <w:lvlJc w:val="left"/>
      <w:pPr>
        <w:ind w:left="6390" w:hanging="197"/>
      </w:pPr>
      <w:rPr>
        <w:rFonts w:hint="default"/>
        <w:lang w:val="es-ES" w:eastAsia="en-US" w:bidi="ar-SA"/>
      </w:rPr>
    </w:lvl>
    <w:lvl w:ilvl="6" w:tplc="48FEC3E2">
      <w:numFmt w:val="bullet"/>
      <w:lvlText w:val="•"/>
      <w:lvlJc w:val="left"/>
      <w:pPr>
        <w:ind w:left="7436" w:hanging="197"/>
      </w:pPr>
      <w:rPr>
        <w:rFonts w:hint="default"/>
        <w:lang w:val="es-ES" w:eastAsia="en-US" w:bidi="ar-SA"/>
      </w:rPr>
    </w:lvl>
    <w:lvl w:ilvl="7" w:tplc="31FAC6C8">
      <w:numFmt w:val="bullet"/>
      <w:lvlText w:val="•"/>
      <w:lvlJc w:val="left"/>
      <w:pPr>
        <w:ind w:left="8482" w:hanging="197"/>
      </w:pPr>
      <w:rPr>
        <w:rFonts w:hint="default"/>
        <w:lang w:val="es-ES" w:eastAsia="en-US" w:bidi="ar-SA"/>
      </w:rPr>
    </w:lvl>
    <w:lvl w:ilvl="8" w:tplc="A07E88FE">
      <w:numFmt w:val="bullet"/>
      <w:lvlText w:val="•"/>
      <w:lvlJc w:val="left"/>
      <w:pPr>
        <w:ind w:left="9528" w:hanging="197"/>
      </w:pPr>
      <w:rPr>
        <w:rFonts w:hint="default"/>
        <w:lang w:val="es-ES" w:eastAsia="en-US" w:bidi="ar-SA"/>
      </w:rPr>
    </w:lvl>
  </w:abstractNum>
  <w:num w:numId="1" w16cid:durableId="1646540739">
    <w:abstractNumId w:val="22"/>
  </w:num>
  <w:num w:numId="2" w16cid:durableId="536165463">
    <w:abstractNumId w:val="16"/>
  </w:num>
  <w:num w:numId="3" w16cid:durableId="2107379774">
    <w:abstractNumId w:val="23"/>
  </w:num>
  <w:num w:numId="4" w16cid:durableId="1576550643">
    <w:abstractNumId w:val="19"/>
  </w:num>
  <w:num w:numId="5" w16cid:durableId="1175538035">
    <w:abstractNumId w:val="2"/>
  </w:num>
  <w:num w:numId="6" w16cid:durableId="294216361">
    <w:abstractNumId w:val="14"/>
  </w:num>
  <w:num w:numId="7" w16cid:durableId="1680231832">
    <w:abstractNumId w:val="6"/>
  </w:num>
  <w:num w:numId="8" w16cid:durableId="771901481">
    <w:abstractNumId w:val="1"/>
  </w:num>
  <w:num w:numId="9" w16cid:durableId="1790272147">
    <w:abstractNumId w:val="17"/>
  </w:num>
  <w:num w:numId="10" w16cid:durableId="2005544985">
    <w:abstractNumId w:val="26"/>
  </w:num>
  <w:num w:numId="11" w16cid:durableId="1553078172">
    <w:abstractNumId w:val="10"/>
  </w:num>
  <w:num w:numId="12" w16cid:durableId="1399787589">
    <w:abstractNumId w:val="4"/>
  </w:num>
  <w:num w:numId="13" w16cid:durableId="63066856">
    <w:abstractNumId w:val="9"/>
  </w:num>
  <w:num w:numId="14" w16cid:durableId="291524744">
    <w:abstractNumId w:val="21"/>
  </w:num>
  <w:num w:numId="15" w16cid:durableId="1163621774">
    <w:abstractNumId w:val="5"/>
  </w:num>
  <w:num w:numId="16" w16cid:durableId="2137989752">
    <w:abstractNumId w:val="12"/>
  </w:num>
  <w:num w:numId="17" w16cid:durableId="1003163875">
    <w:abstractNumId w:val="25"/>
  </w:num>
  <w:num w:numId="18" w16cid:durableId="1319335805">
    <w:abstractNumId w:val="13"/>
  </w:num>
  <w:num w:numId="19" w16cid:durableId="145904636">
    <w:abstractNumId w:val="8"/>
  </w:num>
  <w:num w:numId="20" w16cid:durableId="1705399346">
    <w:abstractNumId w:val="20"/>
  </w:num>
  <w:num w:numId="21" w16cid:durableId="1761370125">
    <w:abstractNumId w:val="24"/>
  </w:num>
  <w:num w:numId="22" w16cid:durableId="7298672">
    <w:abstractNumId w:val="0"/>
  </w:num>
  <w:num w:numId="23" w16cid:durableId="235744563">
    <w:abstractNumId w:val="15"/>
  </w:num>
  <w:num w:numId="24" w16cid:durableId="1761487540">
    <w:abstractNumId w:val="7"/>
  </w:num>
  <w:num w:numId="25" w16cid:durableId="2087799438">
    <w:abstractNumId w:val="18"/>
  </w:num>
  <w:num w:numId="26" w16cid:durableId="1959020192">
    <w:abstractNumId w:val="11"/>
  </w:num>
  <w:num w:numId="27" w16cid:durableId="1522276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21"/>
    <w:rsid w:val="00007FED"/>
    <w:rsid w:val="00075A14"/>
    <w:rsid w:val="00076621"/>
    <w:rsid w:val="000C7E52"/>
    <w:rsid w:val="00153CEF"/>
    <w:rsid w:val="00164CFC"/>
    <w:rsid w:val="001F0A1E"/>
    <w:rsid w:val="0021228F"/>
    <w:rsid w:val="0030598C"/>
    <w:rsid w:val="003437DB"/>
    <w:rsid w:val="003D4720"/>
    <w:rsid w:val="003F15A9"/>
    <w:rsid w:val="0041257B"/>
    <w:rsid w:val="00455359"/>
    <w:rsid w:val="00455EA4"/>
    <w:rsid w:val="00487B4D"/>
    <w:rsid w:val="00501150"/>
    <w:rsid w:val="00627E38"/>
    <w:rsid w:val="008316FE"/>
    <w:rsid w:val="008C31B9"/>
    <w:rsid w:val="009041B2"/>
    <w:rsid w:val="009362BD"/>
    <w:rsid w:val="00967698"/>
    <w:rsid w:val="00985E8D"/>
    <w:rsid w:val="00996427"/>
    <w:rsid w:val="00997E40"/>
    <w:rsid w:val="009A0D42"/>
    <w:rsid w:val="00A0731B"/>
    <w:rsid w:val="00A42876"/>
    <w:rsid w:val="00A514D1"/>
    <w:rsid w:val="00A87AD8"/>
    <w:rsid w:val="00AC138C"/>
    <w:rsid w:val="00AE6DE8"/>
    <w:rsid w:val="00BA2E34"/>
    <w:rsid w:val="00C4162A"/>
    <w:rsid w:val="00C46047"/>
    <w:rsid w:val="00C84EA1"/>
    <w:rsid w:val="00CC611D"/>
    <w:rsid w:val="00CE7E84"/>
    <w:rsid w:val="00CE7EDF"/>
    <w:rsid w:val="00D1532D"/>
    <w:rsid w:val="00D80929"/>
    <w:rsid w:val="00D979B2"/>
    <w:rsid w:val="00E141B4"/>
    <w:rsid w:val="00E25ED0"/>
    <w:rsid w:val="00E35C10"/>
    <w:rsid w:val="00E41791"/>
    <w:rsid w:val="00EA31DF"/>
    <w:rsid w:val="00EA52D0"/>
    <w:rsid w:val="00F04082"/>
    <w:rsid w:val="00F23DBD"/>
    <w:rsid w:val="00FD3A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B4580"/>
  <w15:docId w15:val="{47A22D46-1D8F-440C-9E40-17CE81FD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2D"/>
    <w:rPr>
      <w:rFonts w:ascii="Verdana" w:eastAsia="Verdana" w:hAnsi="Verdana" w:cs="Verdana"/>
      <w:lang w:val="es-ES"/>
    </w:rPr>
  </w:style>
  <w:style w:type="paragraph" w:styleId="Ttulo1">
    <w:name w:val="heading 1"/>
    <w:basedOn w:val="Normal"/>
    <w:uiPriority w:val="9"/>
    <w:qFormat/>
    <w:pPr>
      <w:ind w:left="1162"/>
      <w:outlineLvl w:val="0"/>
    </w:pPr>
    <w:rPr>
      <w:b/>
      <w:bCs/>
      <w:sz w:val="20"/>
      <w:szCs w:val="20"/>
    </w:rPr>
  </w:style>
  <w:style w:type="paragraph" w:styleId="Ttulo2">
    <w:name w:val="heading 2"/>
    <w:basedOn w:val="Normal"/>
    <w:next w:val="Normal"/>
    <w:link w:val="Ttulo2Car"/>
    <w:uiPriority w:val="9"/>
    <w:unhideWhenUsed/>
    <w:qFormat/>
    <w:rsid w:val="00F23D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1"/>
      <w:ind w:left="2362" w:hanging="761"/>
    </w:p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spacing w:before="3"/>
      <w:ind w:left="1778" w:right="2244" w:firstLine="2"/>
      <w:jc w:val="center"/>
    </w:pPr>
    <w:rPr>
      <w:rFonts w:ascii="Calibri" w:eastAsia="Calibri" w:hAnsi="Calibri" w:cs="Calibri"/>
      <w:b/>
      <w:bCs/>
      <w:sz w:val="48"/>
      <w:szCs w:val="48"/>
    </w:rPr>
  </w:style>
  <w:style w:type="paragraph" w:styleId="Prrafodelista">
    <w:name w:val="List Paragraph"/>
    <w:basedOn w:val="Normal"/>
    <w:uiPriority w:val="1"/>
    <w:qFormat/>
    <w:pPr>
      <w:ind w:left="116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5C10"/>
    <w:pPr>
      <w:tabs>
        <w:tab w:val="center" w:pos="4419"/>
        <w:tab w:val="right" w:pos="8838"/>
      </w:tabs>
    </w:pPr>
  </w:style>
  <w:style w:type="character" w:customStyle="1" w:styleId="EncabezadoCar">
    <w:name w:val="Encabezado Car"/>
    <w:basedOn w:val="Fuentedeprrafopredeter"/>
    <w:link w:val="Encabezado"/>
    <w:uiPriority w:val="99"/>
    <w:rsid w:val="00E35C10"/>
    <w:rPr>
      <w:rFonts w:ascii="Verdana" w:eastAsia="Verdana" w:hAnsi="Verdana" w:cs="Verdana"/>
      <w:lang w:val="es-ES"/>
    </w:rPr>
  </w:style>
  <w:style w:type="paragraph" w:styleId="Piedepgina">
    <w:name w:val="footer"/>
    <w:basedOn w:val="Normal"/>
    <w:link w:val="PiedepginaCar"/>
    <w:uiPriority w:val="99"/>
    <w:unhideWhenUsed/>
    <w:rsid w:val="00E35C10"/>
    <w:pPr>
      <w:tabs>
        <w:tab w:val="center" w:pos="4419"/>
        <w:tab w:val="right" w:pos="8838"/>
      </w:tabs>
    </w:pPr>
  </w:style>
  <w:style w:type="character" w:customStyle="1" w:styleId="PiedepginaCar">
    <w:name w:val="Pie de página Car"/>
    <w:basedOn w:val="Fuentedeprrafopredeter"/>
    <w:link w:val="Piedepgina"/>
    <w:uiPriority w:val="99"/>
    <w:rsid w:val="00E35C10"/>
    <w:rPr>
      <w:rFonts w:ascii="Verdana" w:eastAsia="Verdana" w:hAnsi="Verdana" w:cs="Verdana"/>
      <w:lang w:val="es-ES"/>
    </w:rPr>
  </w:style>
  <w:style w:type="paragraph" w:styleId="NormalWeb">
    <w:name w:val="Normal (Web)"/>
    <w:basedOn w:val="Normal"/>
    <w:uiPriority w:val="99"/>
    <w:semiHidden/>
    <w:unhideWhenUsed/>
    <w:rsid w:val="000C7E5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41257B"/>
    <w:rPr>
      <w:i/>
      <w:iCs/>
    </w:rPr>
  </w:style>
  <w:style w:type="character" w:styleId="Hipervnculo">
    <w:name w:val="Hyperlink"/>
    <w:basedOn w:val="Fuentedeprrafopredeter"/>
    <w:uiPriority w:val="99"/>
    <w:unhideWhenUsed/>
    <w:rsid w:val="0041257B"/>
    <w:rPr>
      <w:color w:val="0000FF"/>
      <w:u w:val="single"/>
    </w:rPr>
  </w:style>
  <w:style w:type="character" w:customStyle="1" w:styleId="TextoindependienteCar">
    <w:name w:val="Texto independiente Car"/>
    <w:basedOn w:val="Fuentedeprrafopredeter"/>
    <w:link w:val="Textoindependiente"/>
    <w:uiPriority w:val="1"/>
    <w:rsid w:val="0041257B"/>
    <w:rPr>
      <w:rFonts w:ascii="Verdana" w:eastAsia="Verdana" w:hAnsi="Verdana" w:cs="Verdana"/>
      <w:sz w:val="20"/>
      <w:szCs w:val="20"/>
      <w:lang w:val="es-ES"/>
    </w:rPr>
  </w:style>
  <w:style w:type="character" w:styleId="Textoennegrita">
    <w:name w:val="Strong"/>
    <w:basedOn w:val="Fuentedeprrafopredeter"/>
    <w:uiPriority w:val="22"/>
    <w:qFormat/>
    <w:rsid w:val="00487B4D"/>
    <w:rPr>
      <w:b/>
      <w:bCs/>
    </w:rPr>
  </w:style>
  <w:style w:type="paragraph" w:styleId="Textonotaalfinal">
    <w:name w:val="endnote text"/>
    <w:basedOn w:val="Normal"/>
    <w:link w:val="TextonotaalfinalCar"/>
    <w:uiPriority w:val="99"/>
    <w:semiHidden/>
    <w:unhideWhenUsed/>
    <w:rsid w:val="00996427"/>
    <w:rPr>
      <w:sz w:val="20"/>
      <w:szCs w:val="20"/>
    </w:rPr>
  </w:style>
  <w:style w:type="character" w:customStyle="1" w:styleId="TextonotaalfinalCar">
    <w:name w:val="Texto nota al final Car"/>
    <w:basedOn w:val="Fuentedeprrafopredeter"/>
    <w:link w:val="Textonotaalfinal"/>
    <w:uiPriority w:val="99"/>
    <w:semiHidden/>
    <w:rsid w:val="00996427"/>
    <w:rPr>
      <w:rFonts w:ascii="Verdana" w:eastAsia="Verdana" w:hAnsi="Verdana" w:cs="Verdana"/>
      <w:sz w:val="20"/>
      <w:szCs w:val="20"/>
      <w:lang w:val="es-ES"/>
    </w:rPr>
  </w:style>
  <w:style w:type="character" w:styleId="Refdenotaalfinal">
    <w:name w:val="endnote reference"/>
    <w:basedOn w:val="Fuentedeprrafopredeter"/>
    <w:uiPriority w:val="99"/>
    <w:semiHidden/>
    <w:unhideWhenUsed/>
    <w:rsid w:val="00996427"/>
    <w:rPr>
      <w:vertAlign w:val="superscript"/>
    </w:rPr>
  </w:style>
  <w:style w:type="paragraph" w:styleId="Textonotapie">
    <w:name w:val="footnote text"/>
    <w:basedOn w:val="Normal"/>
    <w:link w:val="TextonotapieCar"/>
    <w:uiPriority w:val="99"/>
    <w:semiHidden/>
    <w:unhideWhenUsed/>
    <w:rsid w:val="00996427"/>
    <w:rPr>
      <w:sz w:val="20"/>
      <w:szCs w:val="20"/>
    </w:rPr>
  </w:style>
  <w:style w:type="character" w:customStyle="1" w:styleId="TextonotapieCar">
    <w:name w:val="Texto nota pie Car"/>
    <w:basedOn w:val="Fuentedeprrafopredeter"/>
    <w:link w:val="Textonotapie"/>
    <w:uiPriority w:val="99"/>
    <w:semiHidden/>
    <w:rsid w:val="00996427"/>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996427"/>
    <w:rPr>
      <w:vertAlign w:val="superscript"/>
    </w:rPr>
  </w:style>
  <w:style w:type="paragraph" w:styleId="TtuloTDC">
    <w:name w:val="TOC Heading"/>
    <w:basedOn w:val="Ttulo1"/>
    <w:next w:val="Normal"/>
    <w:uiPriority w:val="39"/>
    <w:unhideWhenUsed/>
    <w:qFormat/>
    <w:rsid w:val="001F0A1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2">
    <w:name w:val="toc 2"/>
    <w:basedOn w:val="Normal"/>
    <w:next w:val="Normal"/>
    <w:autoRedefine/>
    <w:uiPriority w:val="39"/>
    <w:unhideWhenUsed/>
    <w:rsid w:val="001F0A1E"/>
    <w:pPr>
      <w:widowControl/>
      <w:autoSpaceDE/>
      <w:autoSpaceDN/>
      <w:spacing w:after="100" w:line="259" w:lineRule="auto"/>
      <w:ind w:left="220"/>
    </w:pPr>
    <w:rPr>
      <w:rFonts w:asciiTheme="minorHAnsi" w:eastAsiaTheme="minorEastAsia" w:hAnsiTheme="minorHAnsi" w:cs="Times New Roman"/>
      <w:lang w:val="es-CO" w:eastAsia="es-CO"/>
    </w:rPr>
  </w:style>
  <w:style w:type="paragraph" w:styleId="TDC3">
    <w:name w:val="toc 3"/>
    <w:basedOn w:val="Normal"/>
    <w:next w:val="Normal"/>
    <w:autoRedefine/>
    <w:uiPriority w:val="39"/>
    <w:unhideWhenUsed/>
    <w:rsid w:val="001F0A1E"/>
    <w:pPr>
      <w:widowControl/>
      <w:autoSpaceDE/>
      <w:autoSpaceDN/>
      <w:spacing w:after="100" w:line="259" w:lineRule="auto"/>
      <w:ind w:left="440"/>
    </w:pPr>
    <w:rPr>
      <w:rFonts w:asciiTheme="minorHAnsi" w:eastAsiaTheme="minorEastAsia" w:hAnsiTheme="minorHAnsi" w:cs="Times New Roman"/>
      <w:lang w:val="es-CO" w:eastAsia="es-CO"/>
    </w:rPr>
  </w:style>
  <w:style w:type="character" w:customStyle="1" w:styleId="Ttulo2Car">
    <w:name w:val="Título 2 Car"/>
    <w:basedOn w:val="Fuentedeprrafopredeter"/>
    <w:link w:val="Ttulo2"/>
    <w:uiPriority w:val="9"/>
    <w:rsid w:val="00F23DBD"/>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883">
      <w:bodyDiv w:val="1"/>
      <w:marLeft w:val="0"/>
      <w:marRight w:val="0"/>
      <w:marTop w:val="0"/>
      <w:marBottom w:val="0"/>
      <w:divBdr>
        <w:top w:val="none" w:sz="0" w:space="0" w:color="auto"/>
        <w:left w:val="none" w:sz="0" w:space="0" w:color="auto"/>
        <w:bottom w:val="none" w:sz="0" w:space="0" w:color="auto"/>
        <w:right w:val="none" w:sz="0" w:space="0" w:color="auto"/>
      </w:divBdr>
    </w:div>
    <w:div w:id="139273974">
      <w:bodyDiv w:val="1"/>
      <w:marLeft w:val="0"/>
      <w:marRight w:val="0"/>
      <w:marTop w:val="0"/>
      <w:marBottom w:val="0"/>
      <w:divBdr>
        <w:top w:val="none" w:sz="0" w:space="0" w:color="auto"/>
        <w:left w:val="none" w:sz="0" w:space="0" w:color="auto"/>
        <w:bottom w:val="none" w:sz="0" w:space="0" w:color="auto"/>
        <w:right w:val="none" w:sz="0" w:space="0" w:color="auto"/>
      </w:divBdr>
    </w:div>
    <w:div w:id="406345650">
      <w:bodyDiv w:val="1"/>
      <w:marLeft w:val="0"/>
      <w:marRight w:val="0"/>
      <w:marTop w:val="0"/>
      <w:marBottom w:val="0"/>
      <w:divBdr>
        <w:top w:val="none" w:sz="0" w:space="0" w:color="auto"/>
        <w:left w:val="none" w:sz="0" w:space="0" w:color="auto"/>
        <w:bottom w:val="none" w:sz="0" w:space="0" w:color="auto"/>
        <w:right w:val="none" w:sz="0" w:space="0" w:color="auto"/>
      </w:divBdr>
    </w:div>
    <w:div w:id="868883110">
      <w:bodyDiv w:val="1"/>
      <w:marLeft w:val="0"/>
      <w:marRight w:val="0"/>
      <w:marTop w:val="0"/>
      <w:marBottom w:val="0"/>
      <w:divBdr>
        <w:top w:val="none" w:sz="0" w:space="0" w:color="auto"/>
        <w:left w:val="none" w:sz="0" w:space="0" w:color="auto"/>
        <w:bottom w:val="none" w:sz="0" w:space="0" w:color="auto"/>
        <w:right w:val="none" w:sz="0" w:space="0" w:color="auto"/>
      </w:divBdr>
      <w:divsChild>
        <w:div w:id="1135608834">
          <w:marLeft w:val="331"/>
          <w:marRight w:val="0"/>
          <w:marTop w:val="0"/>
          <w:marBottom w:val="0"/>
          <w:divBdr>
            <w:top w:val="none" w:sz="0" w:space="0" w:color="auto"/>
            <w:left w:val="none" w:sz="0" w:space="0" w:color="auto"/>
            <w:bottom w:val="none" w:sz="0" w:space="0" w:color="auto"/>
            <w:right w:val="none" w:sz="0" w:space="0" w:color="auto"/>
          </w:divBdr>
        </w:div>
        <w:div w:id="66461529">
          <w:marLeft w:val="331"/>
          <w:marRight w:val="0"/>
          <w:marTop w:val="0"/>
          <w:marBottom w:val="0"/>
          <w:divBdr>
            <w:top w:val="none" w:sz="0" w:space="0" w:color="auto"/>
            <w:left w:val="none" w:sz="0" w:space="0" w:color="auto"/>
            <w:bottom w:val="none" w:sz="0" w:space="0" w:color="auto"/>
            <w:right w:val="none" w:sz="0" w:space="0" w:color="auto"/>
          </w:divBdr>
        </w:div>
        <w:div w:id="408382947">
          <w:marLeft w:val="331"/>
          <w:marRight w:val="0"/>
          <w:marTop w:val="0"/>
          <w:marBottom w:val="0"/>
          <w:divBdr>
            <w:top w:val="none" w:sz="0" w:space="0" w:color="auto"/>
            <w:left w:val="none" w:sz="0" w:space="0" w:color="auto"/>
            <w:bottom w:val="none" w:sz="0" w:space="0" w:color="auto"/>
            <w:right w:val="none" w:sz="0" w:space="0" w:color="auto"/>
          </w:divBdr>
        </w:div>
      </w:divsChild>
    </w:div>
    <w:div w:id="961695114">
      <w:bodyDiv w:val="1"/>
      <w:marLeft w:val="0"/>
      <w:marRight w:val="0"/>
      <w:marTop w:val="0"/>
      <w:marBottom w:val="0"/>
      <w:divBdr>
        <w:top w:val="none" w:sz="0" w:space="0" w:color="auto"/>
        <w:left w:val="none" w:sz="0" w:space="0" w:color="auto"/>
        <w:bottom w:val="none" w:sz="0" w:space="0" w:color="auto"/>
        <w:right w:val="none" w:sz="0" w:space="0" w:color="auto"/>
      </w:divBdr>
    </w:div>
    <w:div w:id="1489830319">
      <w:bodyDiv w:val="1"/>
      <w:marLeft w:val="0"/>
      <w:marRight w:val="0"/>
      <w:marTop w:val="0"/>
      <w:marBottom w:val="0"/>
      <w:divBdr>
        <w:top w:val="none" w:sz="0" w:space="0" w:color="auto"/>
        <w:left w:val="none" w:sz="0" w:space="0" w:color="auto"/>
        <w:bottom w:val="none" w:sz="0" w:space="0" w:color="auto"/>
        <w:right w:val="none" w:sz="0" w:space="0" w:color="auto"/>
      </w:divBdr>
    </w:div>
    <w:div w:id="1812550058">
      <w:bodyDiv w:val="1"/>
      <w:marLeft w:val="0"/>
      <w:marRight w:val="0"/>
      <w:marTop w:val="0"/>
      <w:marBottom w:val="0"/>
      <w:divBdr>
        <w:top w:val="none" w:sz="0" w:space="0" w:color="auto"/>
        <w:left w:val="none" w:sz="0" w:space="0" w:color="auto"/>
        <w:bottom w:val="none" w:sz="0" w:space="0" w:color="auto"/>
        <w:right w:val="none" w:sz="0" w:space="0" w:color="auto"/>
      </w:divBdr>
    </w:div>
    <w:div w:id="1912156231">
      <w:bodyDiv w:val="1"/>
      <w:marLeft w:val="0"/>
      <w:marRight w:val="0"/>
      <w:marTop w:val="0"/>
      <w:marBottom w:val="0"/>
      <w:divBdr>
        <w:top w:val="none" w:sz="0" w:space="0" w:color="auto"/>
        <w:left w:val="none" w:sz="0" w:space="0" w:color="auto"/>
        <w:bottom w:val="none" w:sz="0" w:space="0" w:color="auto"/>
        <w:right w:val="none" w:sz="0" w:space="0" w:color="auto"/>
      </w:divBdr>
    </w:div>
    <w:div w:id="209781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6286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parquesnacionales.gov.co/" TargetMode="External"/><Relationship Id="rId2" Type="http://schemas.openxmlformats.org/officeDocument/2006/relationships/hyperlink" Target="mailto:atencion.usuario@parquesnacionales.gov.co" TargetMode="External"/><Relationship Id="rId1" Type="http://schemas.openxmlformats.org/officeDocument/2006/relationships/hyperlink" Target="http://www.parquesnacionales.gov.co/" TargetMode="External"/><Relationship Id="rId4" Type="http://schemas.openxmlformats.org/officeDocument/2006/relationships/hyperlink" Target="mailto:atencion.usuario@parquesnacionales.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9303A-A1DB-4AC5-AABD-15D9CE97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2740</Words>
  <Characters>15071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ALVIS</dc:creator>
  <cp:lastModifiedBy>Clara Paola Cárdenas</cp:lastModifiedBy>
  <cp:revision>8</cp:revision>
  <dcterms:created xsi:type="dcterms:W3CDTF">2024-12-16T19:26:00Z</dcterms:created>
  <dcterms:modified xsi:type="dcterms:W3CDTF">2024-12-18T00:17:00Z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para Microsoft 365</vt:lpwstr>
  </property>
  <property fmtid="{D5CDD505-2E9C-101B-9397-08002B2CF9AE}" pid="4" name="LastSaved">
    <vt:filetime>2024-12-12T00:00:00Z</vt:filetime>
  </property>
</Properties>
</file>