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1E2186" w14:textId="77777777" w:rsidR="005D5E8A" w:rsidRDefault="005D5E8A">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b/>
          <w:color w:val="000000"/>
          <w:sz w:val="22"/>
          <w:szCs w:val="22"/>
        </w:rPr>
      </w:pPr>
    </w:p>
    <w:p w14:paraId="69F8F4A8" w14:textId="77777777" w:rsidR="005D5E8A" w:rsidRDefault="0075410C">
      <w:pPr>
        <w:pBdr>
          <w:top w:val="nil"/>
          <w:left w:val="nil"/>
          <w:bottom w:val="nil"/>
          <w:right w:val="nil"/>
          <w:between w:val="nil"/>
        </w:pBdr>
        <w:tabs>
          <w:tab w:val="right" w:pos="340"/>
          <w:tab w:val="right" w:pos="9061"/>
        </w:tabs>
        <w:spacing w:line="360" w:lineRule="auto"/>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TABLA DE CONTENIDO</w:t>
      </w:r>
    </w:p>
    <w:p w14:paraId="0ECECF37" w14:textId="77777777" w:rsidR="005D5E8A" w:rsidRDefault="005D5E8A">
      <w:pPr>
        <w:rPr>
          <w:rFonts w:ascii="Arial Narrow" w:eastAsia="Arial Narrow" w:hAnsi="Arial Narrow" w:cs="Arial Narrow"/>
          <w:sz w:val="22"/>
          <w:szCs w:val="22"/>
        </w:rPr>
      </w:pPr>
    </w:p>
    <w:p w14:paraId="2EF01FF6" w14:textId="77777777" w:rsidR="005D5E8A" w:rsidRDefault="0075410C">
      <w:pPr>
        <w:tabs>
          <w:tab w:val="left" w:pos="6751"/>
        </w:tabs>
        <w:jc w:val="both"/>
        <w:rPr>
          <w:rFonts w:ascii="Arial Narrow" w:eastAsia="Arial Narrow" w:hAnsi="Arial Narrow" w:cs="Arial Narrow"/>
          <w:sz w:val="22"/>
          <w:szCs w:val="22"/>
        </w:rPr>
      </w:pPr>
      <w:r>
        <w:rPr>
          <w:rFonts w:ascii="Arial Narrow" w:eastAsia="Arial Narrow" w:hAnsi="Arial Narrow" w:cs="Arial Narrow"/>
          <w:sz w:val="22"/>
          <w:szCs w:val="22"/>
        </w:rPr>
        <w:tab/>
      </w:r>
    </w:p>
    <w:sdt>
      <w:sdtPr>
        <w:id w:val="778308524"/>
        <w:docPartObj>
          <w:docPartGallery w:val="Table of Contents"/>
          <w:docPartUnique/>
        </w:docPartObj>
      </w:sdtPr>
      <w:sdtContent>
        <w:p w14:paraId="72C9D6D4" w14:textId="075E4E26" w:rsidR="00AD4ECC" w:rsidRPr="00AD4ECC" w:rsidRDefault="0075410C">
          <w:pPr>
            <w:pStyle w:val="TDC3"/>
            <w:tabs>
              <w:tab w:val="left" w:pos="880"/>
              <w:tab w:val="right" w:pos="9397"/>
            </w:tabs>
            <w:rPr>
              <w:rFonts w:ascii="Arial Narrow" w:eastAsiaTheme="minorEastAsia" w:hAnsi="Arial Narrow" w:cstheme="minorBidi"/>
              <w:noProof/>
              <w:sz w:val="22"/>
              <w:szCs w:val="22"/>
              <w:lang w:val="en-US"/>
            </w:rPr>
          </w:pPr>
          <w:r w:rsidRPr="00AD4ECC">
            <w:rPr>
              <w:rFonts w:ascii="Arial Narrow" w:hAnsi="Arial Narrow"/>
              <w:sz w:val="22"/>
              <w:szCs w:val="22"/>
            </w:rPr>
            <w:fldChar w:fldCharType="begin"/>
          </w:r>
          <w:r w:rsidRPr="00AD4ECC">
            <w:rPr>
              <w:rFonts w:ascii="Arial Narrow" w:hAnsi="Arial Narrow"/>
              <w:sz w:val="22"/>
              <w:szCs w:val="22"/>
            </w:rPr>
            <w:instrText xml:space="preserve"> TOC \h \u \z </w:instrText>
          </w:r>
          <w:r w:rsidRPr="00AD4ECC">
            <w:rPr>
              <w:rFonts w:ascii="Arial Narrow" w:hAnsi="Arial Narrow"/>
              <w:sz w:val="22"/>
              <w:szCs w:val="22"/>
            </w:rPr>
            <w:fldChar w:fldCharType="separate"/>
          </w:r>
          <w:hyperlink w:anchor="_Toc109748257" w:history="1">
            <w:r w:rsidR="00AD4ECC" w:rsidRPr="00AD4ECC">
              <w:rPr>
                <w:rStyle w:val="Hipervnculo"/>
                <w:rFonts w:ascii="Arial Narrow" w:eastAsia="Arial Narrow" w:hAnsi="Arial Narrow" w:cs="Arial Narrow"/>
                <w:noProof/>
                <w:sz w:val="22"/>
                <w:szCs w:val="22"/>
              </w:rPr>
              <w:t>1.</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OBJETIVO</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_Toc109748257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2</w:t>
            </w:r>
            <w:r w:rsidR="00AD4ECC" w:rsidRPr="00AD4ECC">
              <w:rPr>
                <w:rFonts w:ascii="Arial Narrow" w:hAnsi="Arial Narrow"/>
                <w:noProof/>
                <w:webHidden/>
                <w:sz w:val="22"/>
                <w:szCs w:val="22"/>
              </w:rPr>
              <w:fldChar w:fldCharType="end"/>
            </w:r>
          </w:hyperlink>
        </w:p>
        <w:p w14:paraId="44436CF7" w14:textId="23CD55DA"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58" w:history="1">
            <w:r w:rsidR="00AD4ECC" w:rsidRPr="00AD4ECC">
              <w:rPr>
                <w:rStyle w:val="Hipervnculo"/>
                <w:rFonts w:ascii="Arial Narrow" w:hAnsi="Arial Narrow"/>
                <w:bCs/>
                <w:noProof/>
                <w:sz w:val="22"/>
                <w:szCs w:val="22"/>
                <w:lang w:eastAsia="es-ES"/>
              </w:rPr>
              <w:t>2.</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ALCANCE</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_Toc109748258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2</w:t>
            </w:r>
            <w:r w:rsidR="00AD4ECC" w:rsidRPr="00AD4ECC">
              <w:rPr>
                <w:rFonts w:ascii="Arial Narrow" w:hAnsi="Arial Narrow"/>
                <w:noProof/>
                <w:webHidden/>
                <w:sz w:val="22"/>
                <w:szCs w:val="22"/>
              </w:rPr>
              <w:fldChar w:fldCharType="end"/>
            </w:r>
          </w:hyperlink>
        </w:p>
        <w:p w14:paraId="69B81EF6" w14:textId="595CEF50"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59" w:history="1">
            <w:r w:rsidR="00AD4ECC" w:rsidRPr="00AD4ECC">
              <w:rPr>
                <w:rStyle w:val="Hipervnculo"/>
                <w:rFonts w:ascii="Arial Narrow" w:hAnsi="Arial Narrow"/>
                <w:bCs/>
                <w:noProof/>
                <w:sz w:val="22"/>
                <w:szCs w:val="22"/>
                <w:lang w:eastAsia="es-ES"/>
              </w:rPr>
              <w:t>3.</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DEFINICIONES</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_Toc109748259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2</w:t>
            </w:r>
            <w:r w:rsidR="00AD4ECC" w:rsidRPr="00AD4ECC">
              <w:rPr>
                <w:rFonts w:ascii="Arial Narrow" w:hAnsi="Arial Narrow"/>
                <w:noProof/>
                <w:webHidden/>
                <w:sz w:val="22"/>
                <w:szCs w:val="22"/>
              </w:rPr>
              <w:fldChar w:fldCharType="end"/>
            </w:r>
          </w:hyperlink>
        </w:p>
        <w:p w14:paraId="5788BE66" w14:textId="3DAE0EB3"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60" w:history="1">
            <w:r w:rsidR="00AD4ECC" w:rsidRPr="00AD4ECC">
              <w:rPr>
                <w:rStyle w:val="Hipervnculo"/>
                <w:rFonts w:ascii="Arial Narrow" w:hAnsi="Arial Narrow"/>
                <w:bCs/>
                <w:noProof/>
                <w:sz w:val="22"/>
                <w:szCs w:val="22"/>
                <w:lang w:eastAsia="es-ES"/>
              </w:rPr>
              <w:t>4.</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NORMAS LEGALES</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_Toc109748260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2</w:t>
            </w:r>
            <w:r w:rsidR="00AD4ECC" w:rsidRPr="00AD4ECC">
              <w:rPr>
                <w:rFonts w:ascii="Arial Narrow" w:hAnsi="Arial Narrow"/>
                <w:noProof/>
                <w:webHidden/>
                <w:sz w:val="22"/>
                <w:szCs w:val="22"/>
              </w:rPr>
              <w:fldChar w:fldCharType="end"/>
            </w:r>
          </w:hyperlink>
        </w:p>
        <w:p w14:paraId="33FD32A3" w14:textId="3952D086"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61" w:history="1">
            <w:r w:rsidR="00AD4ECC" w:rsidRPr="00AD4ECC">
              <w:rPr>
                <w:rStyle w:val="Hipervnculo"/>
                <w:rFonts w:ascii="Arial Narrow" w:hAnsi="Arial Narrow"/>
                <w:bCs/>
                <w:noProof/>
                <w:sz w:val="22"/>
                <w:szCs w:val="22"/>
                <w:lang w:eastAsia="es-ES"/>
              </w:rPr>
              <w:t>5.</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NORMAS TÉCNICAS</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_Toc109748261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3</w:t>
            </w:r>
            <w:r w:rsidR="00AD4ECC" w:rsidRPr="00AD4ECC">
              <w:rPr>
                <w:rFonts w:ascii="Arial Narrow" w:hAnsi="Arial Narrow"/>
                <w:noProof/>
                <w:webHidden/>
                <w:sz w:val="22"/>
                <w:szCs w:val="22"/>
              </w:rPr>
              <w:fldChar w:fldCharType="end"/>
            </w:r>
          </w:hyperlink>
        </w:p>
        <w:p w14:paraId="138C5A0E" w14:textId="2D7C7773"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62" w:history="1">
            <w:r w:rsidR="00AD4ECC" w:rsidRPr="00AD4ECC">
              <w:rPr>
                <w:rStyle w:val="Hipervnculo"/>
                <w:rFonts w:ascii="Arial Narrow" w:hAnsi="Arial Narrow"/>
                <w:bCs/>
                <w:noProof/>
                <w:sz w:val="22"/>
                <w:szCs w:val="22"/>
                <w:lang w:eastAsia="es-ES"/>
              </w:rPr>
              <w:t>6.</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LINEAMIENTOS GENERALES Y/O POLÍTICAS DE OPERACIÓN</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_Toc109748262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3</w:t>
            </w:r>
            <w:r w:rsidR="00AD4ECC" w:rsidRPr="00AD4ECC">
              <w:rPr>
                <w:rFonts w:ascii="Arial Narrow" w:hAnsi="Arial Narrow"/>
                <w:noProof/>
                <w:webHidden/>
                <w:sz w:val="22"/>
                <w:szCs w:val="22"/>
              </w:rPr>
              <w:fldChar w:fldCharType="end"/>
            </w:r>
          </w:hyperlink>
        </w:p>
        <w:p w14:paraId="0A677F77" w14:textId="4CD650D3"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63" w:history="1">
            <w:r w:rsidR="00AD4ECC" w:rsidRPr="00AD4ECC">
              <w:rPr>
                <w:rStyle w:val="Hipervnculo"/>
                <w:rFonts w:ascii="Arial Narrow" w:hAnsi="Arial Narrow"/>
                <w:bCs/>
                <w:noProof/>
                <w:sz w:val="22"/>
                <w:szCs w:val="22"/>
                <w:lang w:eastAsia="es-ES"/>
              </w:rPr>
              <w:t>7.</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FORMATOS, REGISTROS O REPORTES</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_Toc109748263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4</w:t>
            </w:r>
            <w:r w:rsidR="00AD4ECC" w:rsidRPr="00AD4ECC">
              <w:rPr>
                <w:rFonts w:ascii="Arial Narrow" w:hAnsi="Arial Narrow"/>
                <w:noProof/>
                <w:webHidden/>
                <w:sz w:val="22"/>
                <w:szCs w:val="22"/>
              </w:rPr>
              <w:fldChar w:fldCharType="end"/>
            </w:r>
          </w:hyperlink>
        </w:p>
        <w:p w14:paraId="3F91AA6F" w14:textId="519179C3"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64" w:history="1">
            <w:r w:rsidR="00AD4ECC" w:rsidRPr="00AD4ECC">
              <w:rPr>
                <w:rStyle w:val="Hipervnculo"/>
                <w:rFonts w:ascii="Arial Narrow" w:hAnsi="Arial Narrow"/>
                <w:bCs/>
                <w:noProof/>
                <w:sz w:val="22"/>
                <w:szCs w:val="22"/>
                <w:lang w:eastAsia="es-ES"/>
              </w:rPr>
              <w:t>8.</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PROCEDIMIENTO PASO A PASO</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_Toc109748264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4</w:t>
            </w:r>
            <w:r w:rsidR="00AD4ECC" w:rsidRPr="00AD4ECC">
              <w:rPr>
                <w:rFonts w:ascii="Arial Narrow" w:hAnsi="Arial Narrow"/>
                <w:noProof/>
                <w:webHidden/>
                <w:sz w:val="22"/>
                <w:szCs w:val="22"/>
              </w:rPr>
              <w:fldChar w:fldCharType="end"/>
            </w:r>
          </w:hyperlink>
        </w:p>
        <w:p w14:paraId="524432A0" w14:textId="740F68B2" w:rsidR="00AD4ECC" w:rsidRPr="00AD4ECC" w:rsidRDefault="00000000">
          <w:pPr>
            <w:pStyle w:val="TDC3"/>
            <w:tabs>
              <w:tab w:val="left" w:pos="880"/>
              <w:tab w:val="right" w:pos="9397"/>
            </w:tabs>
            <w:rPr>
              <w:rFonts w:ascii="Arial Narrow" w:eastAsiaTheme="minorEastAsia" w:hAnsi="Arial Narrow" w:cstheme="minorBidi"/>
              <w:noProof/>
              <w:sz w:val="22"/>
              <w:szCs w:val="22"/>
              <w:lang w:val="en-US"/>
            </w:rPr>
          </w:pPr>
          <w:hyperlink w:anchor="_Toc109748265" w:history="1">
            <w:r w:rsidR="00AD4ECC" w:rsidRPr="00AD4ECC">
              <w:rPr>
                <w:rStyle w:val="Hipervnculo"/>
                <w:rFonts w:ascii="Arial Narrow" w:hAnsi="Arial Narrow"/>
                <w:bCs/>
                <w:noProof/>
                <w:sz w:val="22"/>
                <w:szCs w:val="22"/>
                <w:lang w:eastAsia="es-ES"/>
              </w:rPr>
              <w:t>9.</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ANEXOS</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_Toc109748265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7</w:t>
            </w:r>
            <w:r w:rsidR="00AD4ECC" w:rsidRPr="00AD4ECC">
              <w:rPr>
                <w:rFonts w:ascii="Arial Narrow" w:hAnsi="Arial Narrow"/>
                <w:noProof/>
                <w:webHidden/>
                <w:sz w:val="22"/>
                <w:szCs w:val="22"/>
              </w:rPr>
              <w:fldChar w:fldCharType="end"/>
            </w:r>
          </w:hyperlink>
        </w:p>
        <w:p w14:paraId="1D56F6D9" w14:textId="70C73F6F" w:rsidR="00AD4ECC" w:rsidRPr="00AD4ECC" w:rsidRDefault="00000000">
          <w:pPr>
            <w:pStyle w:val="TDC3"/>
            <w:tabs>
              <w:tab w:val="left" w:pos="1100"/>
              <w:tab w:val="right" w:pos="9397"/>
            </w:tabs>
            <w:rPr>
              <w:rFonts w:ascii="Arial Narrow" w:eastAsiaTheme="minorEastAsia" w:hAnsi="Arial Narrow" w:cstheme="minorBidi"/>
              <w:noProof/>
              <w:sz w:val="22"/>
              <w:szCs w:val="22"/>
              <w:lang w:val="en-US"/>
            </w:rPr>
          </w:pPr>
          <w:hyperlink w:anchor="_Toc109748266" w:history="1">
            <w:r w:rsidR="00AD4ECC" w:rsidRPr="00AD4ECC">
              <w:rPr>
                <w:rStyle w:val="Hipervnculo"/>
                <w:rFonts w:ascii="Arial Narrow" w:hAnsi="Arial Narrow"/>
                <w:bCs/>
                <w:noProof/>
                <w:sz w:val="22"/>
                <w:szCs w:val="22"/>
                <w:lang w:eastAsia="es-ES"/>
              </w:rPr>
              <w:t>10.</w:t>
            </w:r>
            <w:r w:rsidR="00AD4ECC" w:rsidRPr="00AD4ECC">
              <w:rPr>
                <w:rFonts w:ascii="Arial Narrow" w:eastAsiaTheme="minorEastAsia" w:hAnsi="Arial Narrow" w:cstheme="minorBidi"/>
                <w:noProof/>
                <w:sz w:val="22"/>
                <w:szCs w:val="22"/>
                <w:lang w:val="en-US"/>
              </w:rPr>
              <w:tab/>
            </w:r>
            <w:r w:rsidR="00AD4ECC" w:rsidRPr="00AD4ECC">
              <w:rPr>
                <w:rStyle w:val="Hipervnculo"/>
                <w:rFonts w:ascii="Arial Narrow" w:hAnsi="Arial Narrow"/>
                <w:bCs/>
                <w:noProof/>
                <w:sz w:val="22"/>
                <w:szCs w:val="22"/>
                <w:lang w:eastAsia="es-ES"/>
              </w:rPr>
              <w:t>CONTROL DE CAMBIOS</w:t>
            </w:r>
            <w:r w:rsidR="00AD4ECC" w:rsidRPr="00AD4ECC">
              <w:rPr>
                <w:rFonts w:ascii="Arial Narrow" w:hAnsi="Arial Narrow"/>
                <w:noProof/>
                <w:webHidden/>
                <w:sz w:val="22"/>
                <w:szCs w:val="22"/>
              </w:rPr>
              <w:tab/>
            </w:r>
            <w:r w:rsidR="00AD4ECC" w:rsidRPr="00AD4ECC">
              <w:rPr>
                <w:rFonts w:ascii="Arial Narrow" w:hAnsi="Arial Narrow"/>
                <w:noProof/>
                <w:webHidden/>
                <w:sz w:val="22"/>
                <w:szCs w:val="22"/>
              </w:rPr>
              <w:fldChar w:fldCharType="begin"/>
            </w:r>
            <w:r w:rsidR="00AD4ECC" w:rsidRPr="00AD4ECC">
              <w:rPr>
                <w:rFonts w:ascii="Arial Narrow" w:hAnsi="Arial Narrow"/>
                <w:noProof/>
                <w:webHidden/>
                <w:sz w:val="22"/>
                <w:szCs w:val="22"/>
              </w:rPr>
              <w:instrText xml:space="preserve"> PAGEREF _Toc109748266 \h </w:instrText>
            </w:r>
            <w:r w:rsidR="00AD4ECC" w:rsidRPr="00AD4ECC">
              <w:rPr>
                <w:rFonts w:ascii="Arial Narrow" w:hAnsi="Arial Narrow"/>
                <w:noProof/>
                <w:webHidden/>
                <w:sz w:val="22"/>
                <w:szCs w:val="22"/>
              </w:rPr>
            </w:r>
            <w:r w:rsidR="00AD4ECC" w:rsidRPr="00AD4ECC">
              <w:rPr>
                <w:rFonts w:ascii="Arial Narrow" w:hAnsi="Arial Narrow"/>
                <w:noProof/>
                <w:webHidden/>
                <w:sz w:val="22"/>
                <w:szCs w:val="22"/>
              </w:rPr>
              <w:fldChar w:fldCharType="separate"/>
            </w:r>
            <w:r w:rsidR="00326D09">
              <w:rPr>
                <w:rFonts w:ascii="Arial Narrow" w:hAnsi="Arial Narrow"/>
                <w:noProof/>
                <w:webHidden/>
                <w:sz w:val="22"/>
                <w:szCs w:val="22"/>
              </w:rPr>
              <w:t>8</w:t>
            </w:r>
            <w:r w:rsidR="00AD4ECC" w:rsidRPr="00AD4ECC">
              <w:rPr>
                <w:rFonts w:ascii="Arial Narrow" w:hAnsi="Arial Narrow"/>
                <w:noProof/>
                <w:webHidden/>
                <w:sz w:val="22"/>
                <w:szCs w:val="22"/>
              </w:rPr>
              <w:fldChar w:fldCharType="end"/>
            </w:r>
          </w:hyperlink>
        </w:p>
        <w:p w14:paraId="4C096839" w14:textId="00B67597" w:rsidR="005D5E8A" w:rsidRDefault="0075410C">
          <w:pPr>
            <w:pBdr>
              <w:top w:val="nil"/>
              <w:left w:val="nil"/>
              <w:bottom w:val="nil"/>
              <w:right w:val="nil"/>
              <w:between w:val="nil"/>
            </w:pBdr>
            <w:spacing w:before="120" w:after="120"/>
            <w:ind w:left="720" w:hanging="360"/>
            <w:jc w:val="both"/>
            <w:rPr>
              <w:rFonts w:ascii="Arial Narrow" w:eastAsia="Arial Narrow" w:hAnsi="Arial Narrow" w:cs="Arial Narrow"/>
              <w:color w:val="000000"/>
              <w:sz w:val="22"/>
              <w:szCs w:val="22"/>
            </w:rPr>
          </w:pPr>
          <w:r w:rsidRPr="00AD4ECC">
            <w:rPr>
              <w:rFonts w:ascii="Arial Narrow" w:hAnsi="Arial Narrow"/>
              <w:sz w:val="22"/>
              <w:szCs w:val="22"/>
            </w:rPr>
            <w:fldChar w:fldCharType="end"/>
          </w:r>
        </w:p>
      </w:sdtContent>
    </w:sdt>
    <w:p w14:paraId="1FF040EE" w14:textId="77777777" w:rsidR="005D5E8A" w:rsidRDefault="0075410C" w:rsidP="00AD4ECC">
      <w:pPr>
        <w:pStyle w:val="Ttulo3"/>
        <w:numPr>
          <w:ilvl w:val="0"/>
          <w:numId w:val="1"/>
        </w:numPr>
        <w:tabs>
          <w:tab w:val="left" w:pos="340"/>
        </w:tabs>
        <w:spacing w:before="0" w:after="120" w:line="240" w:lineRule="auto"/>
        <w:ind w:left="340" w:hanging="340"/>
        <w:rPr>
          <w:rFonts w:ascii="Arial Narrow" w:eastAsia="Arial Narrow" w:hAnsi="Arial Narrow" w:cs="Arial Narrow"/>
          <w:color w:val="000000"/>
          <w:sz w:val="22"/>
          <w:szCs w:val="22"/>
        </w:rPr>
      </w:pPr>
      <w:r>
        <w:br w:type="page"/>
      </w:r>
      <w:bookmarkStart w:id="0" w:name="_Toc109748257"/>
      <w:r w:rsidRPr="00AD4ECC">
        <w:rPr>
          <w:rFonts w:ascii="Arial Narrow" w:eastAsia="Times New Roman" w:hAnsi="Arial Narrow"/>
          <w:bCs/>
          <w:sz w:val="22"/>
          <w:szCs w:val="22"/>
          <w:lang w:eastAsia="es-ES"/>
        </w:rPr>
        <w:lastRenderedPageBreak/>
        <w:t>OBJETIVO</w:t>
      </w:r>
      <w:bookmarkEnd w:id="0"/>
    </w:p>
    <w:p w14:paraId="5EF7A55A" w14:textId="77777777" w:rsidR="005D5E8A" w:rsidRDefault="0075410C">
      <w:pPr>
        <w:jc w:val="both"/>
        <w:rPr>
          <w:rFonts w:ascii="Arial Narrow" w:eastAsia="Arial Narrow" w:hAnsi="Arial Narrow" w:cs="Arial Narrow"/>
          <w:sz w:val="22"/>
          <w:szCs w:val="22"/>
        </w:rPr>
      </w:pPr>
      <w:r>
        <w:rPr>
          <w:rFonts w:ascii="Arial Narrow" w:eastAsia="Arial Narrow" w:hAnsi="Arial Narrow" w:cs="Arial Narrow"/>
          <w:sz w:val="22"/>
          <w:szCs w:val="22"/>
        </w:rPr>
        <w:t>Gestionar los requerimientos, implementación del proyecto y los recursos tecnológicos bajo el esquema de Gobierno Digital y con la oferta de servicios T.I, alineándose con la estrategia misional de PNNC a través de la aplicación y actualización del Plan Estratégico de Tecnologías de la Información y las Comunicaciones.</w:t>
      </w:r>
    </w:p>
    <w:p w14:paraId="5D8F650E" w14:textId="77777777" w:rsidR="005D5E8A" w:rsidRDefault="005D5E8A">
      <w:pPr>
        <w:jc w:val="both"/>
        <w:rPr>
          <w:rFonts w:ascii="Arial Narrow" w:eastAsia="Arial Narrow" w:hAnsi="Arial Narrow" w:cs="Arial Narrow"/>
          <w:sz w:val="22"/>
          <w:szCs w:val="22"/>
        </w:rPr>
      </w:pPr>
    </w:p>
    <w:p w14:paraId="6124B17C"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1" w:name="_Toc109748258"/>
      <w:r w:rsidRPr="00AD4ECC">
        <w:rPr>
          <w:rFonts w:ascii="Arial Narrow" w:eastAsia="Times New Roman" w:hAnsi="Arial Narrow"/>
          <w:bCs/>
          <w:sz w:val="22"/>
          <w:szCs w:val="22"/>
          <w:lang w:eastAsia="es-ES"/>
        </w:rPr>
        <w:t>ALCANCE</w:t>
      </w:r>
      <w:bookmarkEnd w:id="1"/>
    </w:p>
    <w:p w14:paraId="57B9D55C" w14:textId="422ABDD4" w:rsidR="005D5E8A" w:rsidRDefault="0075410C">
      <w:pPr>
        <w:pBdr>
          <w:top w:val="nil"/>
          <w:left w:val="nil"/>
          <w:bottom w:val="nil"/>
          <w:right w:val="nil"/>
          <w:between w:val="nil"/>
        </w:pBdr>
        <w:jc w:val="both"/>
        <w:rPr>
          <w:rFonts w:ascii="Arial Narrow" w:eastAsia="Arial Narrow" w:hAnsi="Arial Narrow" w:cs="Arial Narrow"/>
          <w:color w:val="000000"/>
          <w:sz w:val="22"/>
          <w:szCs w:val="22"/>
          <w:highlight w:val="yellow"/>
        </w:rPr>
      </w:pPr>
      <w:r>
        <w:rPr>
          <w:rFonts w:ascii="Arial Narrow" w:eastAsia="Arial Narrow" w:hAnsi="Arial Narrow" w:cs="Arial Narrow"/>
          <w:color w:val="000000"/>
          <w:sz w:val="22"/>
          <w:szCs w:val="22"/>
        </w:rPr>
        <w:t xml:space="preserve">El procedimiento inicia con los requerimientos tecnológicos a través de los medios dispuestos por el Grupo TIC, continúa con la revisión de las capacidades para su implementación, contempla la adquisición de bienes y servicios o el direccionamiento de la operación del servicio de tecnologías y comunicaciones, validación dentro del PETIC, implementación de proyectos y finaliza con la actualización del Catálogo de Servicios TI,  las cuales aplican para las </w:t>
      </w:r>
      <w:r w:rsidR="00D01B6E">
        <w:rPr>
          <w:rFonts w:ascii="Arial Narrow" w:eastAsia="Arial Narrow" w:hAnsi="Arial Narrow" w:cs="Arial Narrow"/>
          <w:color w:val="000000"/>
          <w:sz w:val="22"/>
          <w:szCs w:val="22"/>
        </w:rPr>
        <w:t xml:space="preserve">dependencias </w:t>
      </w:r>
      <w:r>
        <w:rPr>
          <w:rFonts w:ascii="Arial Narrow" w:eastAsia="Arial Narrow" w:hAnsi="Arial Narrow" w:cs="Arial Narrow"/>
          <w:color w:val="000000"/>
          <w:sz w:val="22"/>
          <w:szCs w:val="22"/>
        </w:rPr>
        <w:t>de la entidad en cualquiera de sus tres niveles de gestión.</w:t>
      </w:r>
    </w:p>
    <w:p w14:paraId="0F3B192B" w14:textId="77777777" w:rsidR="005D5E8A" w:rsidRDefault="005D5E8A">
      <w:pPr>
        <w:spacing w:line="276" w:lineRule="auto"/>
        <w:jc w:val="both"/>
        <w:rPr>
          <w:rFonts w:ascii="Arial Narrow" w:eastAsia="Arial Narrow" w:hAnsi="Arial Narrow" w:cs="Arial Narrow"/>
          <w:sz w:val="22"/>
          <w:szCs w:val="22"/>
        </w:rPr>
      </w:pPr>
    </w:p>
    <w:p w14:paraId="69414BED" w14:textId="77777777" w:rsidR="005D5E8A" w:rsidRDefault="005D5E8A">
      <w:pPr>
        <w:jc w:val="both"/>
        <w:rPr>
          <w:rFonts w:ascii="Arial Narrow" w:eastAsia="Arial Narrow" w:hAnsi="Arial Narrow" w:cs="Arial Narrow"/>
          <w:sz w:val="22"/>
          <w:szCs w:val="22"/>
        </w:rPr>
      </w:pPr>
      <w:bookmarkStart w:id="2" w:name="_30j0zll" w:colFirst="0" w:colLast="0"/>
      <w:bookmarkEnd w:id="2"/>
    </w:p>
    <w:p w14:paraId="090AC3FA"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3" w:name="_Toc109748259"/>
      <w:r w:rsidRPr="00AD4ECC">
        <w:rPr>
          <w:rFonts w:ascii="Arial Narrow" w:eastAsia="Times New Roman" w:hAnsi="Arial Narrow"/>
          <w:bCs/>
          <w:sz w:val="22"/>
          <w:szCs w:val="22"/>
          <w:lang w:eastAsia="es-ES"/>
        </w:rPr>
        <w:t>DEFINICIONES</w:t>
      </w:r>
      <w:bookmarkEnd w:id="3"/>
      <w:r w:rsidRPr="00AD4ECC">
        <w:rPr>
          <w:rFonts w:ascii="Arial Narrow" w:eastAsia="Times New Roman" w:hAnsi="Arial Narrow"/>
          <w:bCs/>
          <w:sz w:val="22"/>
          <w:szCs w:val="22"/>
          <w:lang w:eastAsia="es-ES"/>
        </w:rPr>
        <w:t xml:space="preserve"> </w:t>
      </w:r>
    </w:p>
    <w:tbl>
      <w:tblPr>
        <w:tblStyle w:val="a"/>
        <w:tblW w:w="9397" w:type="dxa"/>
        <w:tblInd w:w="0" w:type="dxa"/>
        <w:tblLayout w:type="fixed"/>
        <w:tblLook w:val="0400" w:firstRow="0" w:lastRow="0" w:firstColumn="0" w:lastColumn="0" w:noHBand="0" w:noVBand="1"/>
      </w:tblPr>
      <w:tblGrid>
        <w:gridCol w:w="1983"/>
        <w:gridCol w:w="7414"/>
      </w:tblGrid>
      <w:tr w:rsidR="005D5E8A" w14:paraId="1E1D0615" w14:textId="77777777" w:rsidTr="00E05BC6">
        <w:tc>
          <w:tcPr>
            <w:tcW w:w="1983" w:type="dxa"/>
            <w:shd w:val="clear" w:color="auto" w:fill="auto"/>
          </w:tcPr>
          <w:p w14:paraId="7D0D117A" w14:textId="77777777" w:rsidR="005D5E8A" w:rsidRDefault="0075410C">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Escalamiento:</w:t>
            </w:r>
          </w:p>
        </w:tc>
        <w:tc>
          <w:tcPr>
            <w:tcW w:w="7414" w:type="dxa"/>
          </w:tcPr>
          <w:p w14:paraId="79647658" w14:textId="77777777" w:rsidR="005D5E8A" w:rsidRDefault="0075410C">
            <w:pPr>
              <w:spacing w:before="80" w:after="80"/>
              <w:jc w:val="both"/>
              <w:rPr>
                <w:rFonts w:ascii="Arial Narrow" w:eastAsia="Arial Narrow" w:hAnsi="Arial Narrow" w:cs="Arial Narrow"/>
                <w:color w:val="202124"/>
                <w:sz w:val="22"/>
                <w:szCs w:val="22"/>
                <w:highlight w:val="white"/>
              </w:rPr>
            </w:pPr>
            <w:r>
              <w:rPr>
                <w:rFonts w:ascii="Arial Narrow" w:eastAsia="Arial Narrow" w:hAnsi="Arial Narrow" w:cs="Arial Narrow"/>
                <w:color w:val="202124"/>
                <w:sz w:val="22"/>
                <w:szCs w:val="22"/>
                <w:highlight w:val="white"/>
              </w:rPr>
              <w:t>Mecanismo de transferencia de solicitudes dentro del equipo de tecnología que permite  agilizar la solución oportuna al requerimiento o incidente; esta transferencia se realiza cuando el personal de un Nivel de Soporte transfiere el incidente hacía el siguiente nivel que requiere mayor especialización.</w:t>
            </w:r>
          </w:p>
        </w:tc>
      </w:tr>
      <w:tr w:rsidR="005D5E8A" w14:paraId="68297673" w14:textId="77777777" w:rsidTr="00E05BC6">
        <w:tc>
          <w:tcPr>
            <w:tcW w:w="1983" w:type="dxa"/>
            <w:shd w:val="clear" w:color="auto" w:fill="auto"/>
          </w:tcPr>
          <w:p w14:paraId="5A7F0DB2" w14:textId="77777777" w:rsidR="005D5E8A" w:rsidRDefault="0075410C">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GLPI-Mesa de ayuda:</w:t>
            </w:r>
          </w:p>
        </w:tc>
        <w:tc>
          <w:tcPr>
            <w:tcW w:w="7414" w:type="dxa"/>
          </w:tcPr>
          <w:p w14:paraId="573D5D19" w14:textId="77777777" w:rsidR="005D5E8A" w:rsidRDefault="0075410C">
            <w:pPr>
              <w:spacing w:before="80" w:after="80"/>
              <w:jc w:val="both"/>
              <w:rPr>
                <w:rFonts w:ascii="Arial Narrow" w:eastAsia="Arial Narrow" w:hAnsi="Arial Narrow" w:cs="Arial Narrow"/>
                <w:sz w:val="22"/>
                <w:szCs w:val="22"/>
              </w:rPr>
            </w:pPr>
            <w:r>
              <w:rPr>
                <w:rFonts w:ascii="Arial Narrow" w:eastAsia="Arial Narrow" w:hAnsi="Arial Narrow" w:cs="Arial Narrow"/>
                <w:color w:val="202124"/>
                <w:sz w:val="22"/>
                <w:szCs w:val="22"/>
                <w:highlight w:val="white"/>
              </w:rPr>
              <w:t xml:space="preserve">Software adoptado por la entidad para apoyar al equipo de tecnología a recibir, administrar, organizar, automatizar, escalar y responder e informar sobre los requerimientos e incidentes tecnológicos de los usuarios. </w:t>
            </w:r>
          </w:p>
        </w:tc>
      </w:tr>
      <w:tr w:rsidR="005D5E8A" w14:paraId="00AE5CC6" w14:textId="77777777" w:rsidTr="00E05BC6">
        <w:tc>
          <w:tcPr>
            <w:tcW w:w="1983" w:type="dxa"/>
            <w:shd w:val="clear" w:color="auto" w:fill="auto"/>
          </w:tcPr>
          <w:p w14:paraId="19B208F9" w14:textId="77777777" w:rsidR="005D5E8A" w:rsidRDefault="0075410C">
            <w:pPr>
              <w:spacing w:before="80" w:after="80"/>
              <w:jc w:val="both"/>
              <w:rPr>
                <w:rFonts w:ascii="Arial Narrow" w:eastAsia="Arial Narrow" w:hAnsi="Arial Narrow" w:cs="Arial Narrow"/>
                <w:b/>
                <w:sz w:val="22"/>
                <w:szCs w:val="22"/>
              </w:rPr>
            </w:pPr>
            <w:proofErr w:type="spellStart"/>
            <w:r>
              <w:rPr>
                <w:rFonts w:ascii="Arial Narrow" w:eastAsia="Arial Narrow" w:hAnsi="Arial Narrow" w:cs="Arial Narrow"/>
                <w:b/>
                <w:sz w:val="22"/>
                <w:szCs w:val="22"/>
              </w:rPr>
              <w:t>Handover</w:t>
            </w:r>
            <w:proofErr w:type="spellEnd"/>
            <w:r>
              <w:rPr>
                <w:rFonts w:ascii="Arial Narrow" w:eastAsia="Arial Narrow" w:hAnsi="Arial Narrow" w:cs="Arial Narrow"/>
                <w:b/>
                <w:sz w:val="22"/>
                <w:szCs w:val="22"/>
              </w:rPr>
              <w:t>:</w:t>
            </w:r>
          </w:p>
        </w:tc>
        <w:tc>
          <w:tcPr>
            <w:tcW w:w="7414" w:type="dxa"/>
          </w:tcPr>
          <w:p w14:paraId="5E0F0136" w14:textId="77777777" w:rsidR="005D5E8A" w:rsidRDefault="0075410C">
            <w:pPr>
              <w:spacing w:before="80" w:after="80"/>
              <w:jc w:val="both"/>
              <w:rPr>
                <w:rFonts w:ascii="Arial Narrow" w:eastAsia="Arial Narrow" w:hAnsi="Arial Narrow" w:cs="Arial Narrow"/>
                <w:sz w:val="22"/>
                <w:szCs w:val="22"/>
              </w:rPr>
            </w:pPr>
            <w:bookmarkStart w:id="4" w:name="_3znysh7" w:colFirst="0" w:colLast="0"/>
            <w:bookmarkEnd w:id="4"/>
            <w:r>
              <w:rPr>
                <w:rFonts w:ascii="Arial Narrow" w:eastAsia="Arial Narrow" w:hAnsi="Arial Narrow" w:cs="Arial Narrow"/>
                <w:color w:val="202124"/>
                <w:sz w:val="22"/>
                <w:szCs w:val="22"/>
                <w:highlight w:val="white"/>
              </w:rPr>
              <w:t>Lista de chequeo a través de la cual se definen y posteriormente verifican entregables y responsabilidades aplicables al proyecto en análisis, a través de esta, se verifica la aplicación del ciclo de vida de proyecto a cualquier proyecto de desarrollo de software.</w:t>
            </w:r>
          </w:p>
        </w:tc>
      </w:tr>
      <w:tr w:rsidR="005D5E8A" w14:paraId="233F0E14" w14:textId="77777777" w:rsidTr="00E05BC6">
        <w:tc>
          <w:tcPr>
            <w:tcW w:w="1983" w:type="dxa"/>
            <w:shd w:val="clear" w:color="auto" w:fill="auto"/>
          </w:tcPr>
          <w:p w14:paraId="3C29B77A" w14:textId="77777777" w:rsidR="005D5E8A" w:rsidRDefault="0075410C">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Impacto:</w:t>
            </w:r>
          </w:p>
        </w:tc>
        <w:tc>
          <w:tcPr>
            <w:tcW w:w="7414" w:type="dxa"/>
          </w:tcPr>
          <w:p w14:paraId="277088DB" w14:textId="77777777" w:rsidR="005D5E8A" w:rsidRDefault="0075410C">
            <w:pPr>
              <w:spacing w:before="80" w:after="80"/>
              <w:jc w:val="both"/>
              <w:rPr>
                <w:rFonts w:ascii="Arial Narrow" w:eastAsia="Arial Narrow" w:hAnsi="Arial Narrow" w:cs="Arial Narrow"/>
                <w:color w:val="202124"/>
                <w:sz w:val="22"/>
                <w:szCs w:val="22"/>
                <w:highlight w:val="white"/>
              </w:rPr>
            </w:pPr>
            <w:r>
              <w:rPr>
                <w:rFonts w:ascii="Arial Narrow" w:eastAsia="Arial Narrow" w:hAnsi="Arial Narrow" w:cs="Arial Narrow"/>
                <w:color w:val="202124"/>
                <w:sz w:val="22"/>
                <w:szCs w:val="22"/>
                <w:highlight w:val="white"/>
              </w:rPr>
              <w:t>Verificación de la capacidad para la prestación del servicio por parte del grupo TIC en términos de arquitectura de TI, infraestructura en TI, recurso humano y demás recursos relacionados.</w:t>
            </w:r>
          </w:p>
        </w:tc>
      </w:tr>
      <w:tr w:rsidR="005D5E8A" w14:paraId="28780E33" w14:textId="77777777" w:rsidTr="00E05BC6">
        <w:tc>
          <w:tcPr>
            <w:tcW w:w="1983" w:type="dxa"/>
            <w:shd w:val="clear" w:color="auto" w:fill="auto"/>
          </w:tcPr>
          <w:p w14:paraId="450BEAE9" w14:textId="77777777" w:rsidR="005D5E8A" w:rsidRDefault="0075410C">
            <w:pPr>
              <w:spacing w:before="80" w:after="80"/>
              <w:jc w:val="both"/>
              <w:rPr>
                <w:rFonts w:ascii="Arial Narrow" w:eastAsia="Arial Narrow" w:hAnsi="Arial Narrow" w:cs="Arial Narrow"/>
                <w:b/>
                <w:sz w:val="22"/>
                <w:szCs w:val="22"/>
              </w:rPr>
            </w:pPr>
            <w:r>
              <w:rPr>
                <w:rFonts w:ascii="Arial Narrow" w:eastAsia="Arial Narrow" w:hAnsi="Arial Narrow" w:cs="Arial Narrow"/>
                <w:b/>
                <w:color w:val="202124"/>
                <w:sz w:val="22"/>
                <w:szCs w:val="22"/>
                <w:highlight w:val="white"/>
              </w:rPr>
              <w:t>Infraestructura de TI</w:t>
            </w:r>
          </w:p>
        </w:tc>
        <w:tc>
          <w:tcPr>
            <w:tcW w:w="7414" w:type="dxa"/>
          </w:tcPr>
          <w:p w14:paraId="753FB7B8" w14:textId="77777777" w:rsidR="005D5E8A" w:rsidRDefault="0075410C">
            <w:pPr>
              <w:spacing w:before="80" w:after="80"/>
              <w:jc w:val="both"/>
              <w:rPr>
                <w:rFonts w:ascii="Arial Narrow" w:eastAsia="Arial Narrow" w:hAnsi="Arial Narrow" w:cs="Arial Narrow"/>
                <w:color w:val="202124"/>
                <w:sz w:val="22"/>
                <w:szCs w:val="22"/>
                <w:highlight w:val="white"/>
              </w:rPr>
            </w:pPr>
            <w:r>
              <w:rPr>
                <w:rFonts w:ascii="Arial Narrow" w:eastAsia="Arial Narrow" w:hAnsi="Arial Narrow" w:cs="Arial Narrow"/>
                <w:color w:val="202124"/>
                <w:sz w:val="22"/>
                <w:szCs w:val="22"/>
                <w:highlight w:val="white"/>
              </w:rPr>
              <w:t>Conjunto de componentes necesarios para el funcionamiento y la gestión de los servicios TI de la entidad.</w:t>
            </w:r>
          </w:p>
        </w:tc>
      </w:tr>
      <w:tr w:rsidR="005D5E8A" w14:paraId="0441EC22" w14:textId="77777777" w:rsidTr="00E05BC6">
        <w:tc>
          <w:tcPr>
            <w:tcW w:w="1983" w:type="dxa"/>
            <w:shd w:val="clear" w:color="auto" w:fill="auto"/>
          </w:tcPr>
          <w:p w14:paraId="20C573DA" w14:textId="77777777" w:rsidR="005D5E8A" w:rsidRDefault="0075410C">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PETIC:</w:t>
            </w:r>
          </w:p>
        </w:tc>
        <w:tc>
          <w:tcPr>
            <w:tcW w:w="7414" w:type="dxa"/>
          </w:tcPr>
          <w:p w14:paraId="51FA23F2" w14:textId="77777777" w:rsidR="005D5E8A" w:rsidRDefault="0075410C">
            <w:pPr>
              <w:spacing w:before="80" w:after="80"/>
              <w:jc w:val="both"/>
              <w:rPr>
                <w:rFonts w:ascii="Arial Narrow" w:eastAsia="Arial Narrow" w:hAnsi="Arial Narrow" w:cs="Arial Narrow"/>
                <w:color w:val="202124"/>
                <w:sz w:val="22"/>
                <w:szCs w:val="22"/>
                <w:highlight w:val="white"/>
              </w:rPr>
            </w:pPr>
            <w:r>
              <w:rPr>
                <w:rFonts w:ascii="Arial Narrow" w:eastAsia="Arial Narrow" w:hAnsi="Arial Narrow" w:cs="Arial Narrow"/>
                <w:color w:val="202124"/>
                <w:sz w:val="22"/>
                <w:szCs w:val="22"/>
                <w:highlight w:val="white"/>
              </w:rPr>
              <w:t>Plan Estratégico de Tecnologías de la Información y las Comunicaciones</w:t>
            </w:r>
          </w:p>
        </w:tc>
      </w:tr>
      <w:tr w:rsidR="005D5E8A" w14:paraId="45C1EAB5" w14:textId="77777777" w:rsidTr="00E05BC6">
        <w:tc>
          <w:tcPr>
            <w:tcW w:w="1983" w:type="dxa"/>
            <w:shd w:val="clear" w:color="auto" w:fill="auto"/>
          </w:tcPr>
          <w:p w14:paraId="700C996F" w14:textId="77777777" w:rsidR="005D5E8A" w:rsidRDefault="0075410C">
            <w:pPr>
              <w:spacing w:before="80" w:after="80"/>
              <w:jc w:val="both"/>
              <w:rPr>
                <w:rFonts w:ascii="Arial Narrow" w:eastAsia="Arial Narrow" w:hAnsi="Arial Narrow" w:cs="Arial Narrow"/>
                <w:b/>
                <w:sz w:val="22"/>
                <w:szCs w:val="22"/>
              </w:rPr>
            </w:pPr>
            <w:r>
              <w:rPr>
                <w:rFonts w:ascii="Arial Narrow" w:eastAsia="Arial Narrow" w:hAnsi="Arial Narrow" w:cs="Arial Narrow"/>
                <w:b/>
                <w:sz w:val="22"/>
                <w:szCs w:val="22"/>
              </w:rPr>
              <w:t xml:space="preserve">Uso y apropiación: </w:t>
            </w:r>
          </w:p>
        </w:tc>
        <w:tc>
          <w:tcPr>
            <w:tcW w:w="7414" w:type="dxa"/>
          </w:tcPr>
          <w:p w14:paraId="2E67234C" w14:textId="77777777" w:rsidR="005D5E8A" w:rsidRDefault="0075410C">
            <w:pPr>
              <w:spacing w:before="80" w:after="80"/>
              <w:jc w:val="both"/>
              <w:rPr>
                <w:rFonts w:ascii="Arial Narrow" w:eastAsia="Arial Narrow" w:hAnsi="Arial Narrow" w:cs="Arial Narrow"/>
                <w:sz w:val="22"/>
                <w:szCs w:val="22"/>
              </w:rPr>
            </w:pPr>
            <w:r>
              <w:rPr>
                <w:rFonts w:ascii="Arial Narrow" w:eastAsia="Arial Narrow" w:hAnsi="Arial Narrow" w:cs="Arial Narrow"/>
                <w:color w:val="202124"/>
                <w:sz w:val="22"/>
                <w:szCs w:val="22"/>
                <w:highlight w:val="white"/>
              </w:rPr>
              <w:t>Aplicación de los lineamientos de MinTIC, orientados a lograr el involucramiento de los diversos grupos de interés en la participación de las iniciativas de TI, y el desarrollo de competencias TI, para impulsar las iniciativas y servicios TI de la entidad.</w:t>
            </w:r>
          </w:p>
        </w:tc>
      </w:tr>
    </w:tbl>
    <w:p w14:paraId="3B560243" w14:textId="0EE14879" w:rsidR="005D5E8A" w:rsidRDefault="005D5E8A">
      <w:pPr>
        <w:jc w:val="both"/>
        <w:rPr>
          <w:rFonts w:ascii="Arial Narrow" w:eastAsia="Arial Narrow" w:hAnsi="Arial Narrow" w:cs="Arial Narrow"/>
          <w:sz w:val="22"/>
          <w:szCs w:val="22"/>
        </w:rPr>
      </w:pPr>
    </w:p>
    <w:p w14:paraId="73A60599" w14:textId="77777777" w:rsidR="00AD4ECC" w:rsidRDefault="00AD4ECC">
      <w:pPr>
        <w:jc w:val="both"/>
        <w:rPr>
          <w:rFonts w:ascii="Arial Narrow" w:eastAsia="Arial Narrow" w:hAnsi="Arial Narrow" w:cs="Arial Narrow"/>
          <w:sz w:val="22"/>
          <w:szCs w:val="22"/>
        </w:rPr>
      </w:pPr>
    </w:p>
    <w:p w14:paraId="6DA19C61"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5" w:name="_Toc109748260"/>
      <w:r w:rsidRPr="00AD4ECC">
        <w:rPr>
          <w:rFonts w:ascii="Arial Narrow" w:eastAsia="Times New Roman" w:hAnsi="Arial Narrow"/>
          <w:bCs/>
          <w:sz w:val="22"/>
          <w:szCs w:val="22"/>
          <w:lang w:eastAsia="es-ES"/>
        </w:rPr>
        <w:t>NORMAS LEGALES</w:t>
      </w:r>
      <w:bookmarkEnd w:id="5"/>
    </w:p>
    <w:p w14:paraId="6BF91F7C" w14:textId="77777777" w:rsidR="005D5E8A" w:rsidRDefault="0075410C">
      <w:pPr>
        <w:spacing w:after="240" w:line="276" w:lineRule="auto"/>
        <w:jc w:val="both"/>
        <w:rPr>
          <w:rFonts w:ascii="Arial Narrow" w:eastAsia="Arial Narrow" w:hAnsi="Arial Narrow" w:cs="Arial Narrow"/>
          <w:sz w:val="22"/>
          <w:szCs w:val="22"/>
        </w:rPr>
      </w:pPr>
      <w:r>
        <w:rPr>
          <w:rFonts w:ascii="Arial Narrow" w:eastAsia="Arial Narrow" w:hAnsi="Arial Narrow" w:cs="Arial Narrow"/>
          <w:b/>
          <w:sz w:val="22"/>
          <w:szCs w:val="22"/>
        </w:rPr>
        <w:t>Decreto 1008 de 2008 (junio 14</w:t>
      </w:r>
      <w:r>
        <w:rPr>
          <w:rFonts w:ascii="Arial Narrow" w:eastAsia="Arial Narrow" w:hAnsi="Arial Narrow" w:cs="Arial Narrow"/>
          <w:sz w:val="22"/>
          <w:szCs w:val="22"/>
        </w:rPr>
        <w:t xml:space="preserve">): </w:t>
      </w:r>
      <w:r>
        <w:rPr>
          <w:rFonts w:ascii="Arial Narrow" w:eastAsia="Arial Narrow" w:hAnsi="Arial Narrow" w:cs="Arial Narrow"/>
          <w:color w:val="202124"/>
          <w:sz w:val="22"/>
          <w:szCs w:val="22"/>
        </w:rPr>
        <w:t xml:space="preserve">Por </w:t>
      </w:r>
      <w:r>
        <w:rPr>
          <w:rFonts w:ascii="Arial Narrow" w:eastAsia="Arial Narrow" w:hAnsi="Arial Narrow" w:cs="Arial Narrow"/>
          <w:color w:val="202124"/>
          <w:sz w:val="22"/>
          <w:szCs w:val="22"/>
          <w:highlight w:val="white"/>
        </w:rPr>
        <w:t>el cual se establecen los lineamientos generales de la política de Gobierno Digital</w:t>
      </w:r>
    </w:p>
    <w:p w14:paraId="4F39C7C4" w14:textId="77777777" w:rsidR="005D5E8A" w:rsidRDefault="0075410C">
      <w:pPr>
        <w:spacing w:after="240" w:line="276" w:lineRule="auto"/>
        <w:jc w:val="both"/>
        <w:rPr>
          <w:rFonts w:ascii="Arial Narrow" w:eastAsia="Arial Narrow" w:hAnsi="Arial Narrow" w:cs="Arial Narrow"/>
          <w:sz w:val="22"/>
          <w:szCs w:val="22"/>
        </w:rPr>
      </w:pPr>
      <w:r>
        <w:rPr>
          <w:rFonts w:ascii="Arial Narrow" w:eastAsia="Arial Narrow" w:hAnsi="Arial Narrow" w:cs="Arial Narrow"/>
          <w:b/>
          <w:sz w:val="22"/>
          <w:szCs w:val="22"/>
        </w:rPr>
        <w:lastRenderedPageBreak/>
        <w:t>Resolución 0191 (25 mayo 2017)</w:t>
      </w:r>
      <w:r>
        <w:rPr>
          <w:rFonts w:ascii="Arial Narrow" w:eastAsia="Arial Narrow" w:hAnsi="Arial Narrow" w:cs="Arial Narrow"/>
          <w:sz w:val="22"/>
          <w:szCs w:val="22"/>
        </w:rPr>
        <w:t>: Conformar al Interior de Parques Nacionales Naturales de Colombia los Grupos Internos de Trabajo</w:t>
      </w:r>
    </w:p>
    <w:p w14:paraId="76B17D72" w14:textId="77777777" w:rsidR="005D5E8A" w:rsidRDefault="0075410C">
      <w:pPr>
        <w:widowControl w:val="0"/>
        <w:pBdr>
          <w:top w:val="nil"/>
          <w:left w:val="nil"/>
          <w:bottom w:val="nil"/>
          <w:right w:val="nil"/>
          <w:between w:val="nil"/>
        </w:pBdr>
        <w:tabs>
          <w:tab w:val="left" w:pos="0"/>
        </w:tabs>
        <w:spacing w:after="240" w:line="276" w:lineRule="auto"/>
        <w:jc w:val="both"/>
        <w:rPr>
          <w:rFonts w:ascii="Arial Narrow" w:eastAsia="Arial Narrow" w:hAnsi="Arial Narrow" w:cs="Arial Narrow"/>
          <w:b/>
          <w:sz w:val="22"/>
          <w:szCs w:val="22"/>
        </w:rPr>
      </w:pPr>
      <w:r>
        <w:rPr>
          <w:rFonts w:ascii="Arial Narrow" w:eastAsia="Arial Narrow" w:hAnsi="Arial Narrow" w:cs="Arial Narrow"/>
          <w:b/>
          <w:color w:val="000000"/>
          <w:sz w:val="22"/>
          <w:szCs w:val="22"/>
        </w:rPr>
        <w:t>Resolución 0186 (2020)</w:t>
      </w:r>
      <w:r>
        <w:rPr>
          <w:rFonts w:ascii="Arial Narrow" w:eastAsia="Arial Narrow" w:hAnsi="Arial Narrow" w:cs="Arial Narrow"/>
          <w:color w:val="000000"/>
          <w:sz w:val="22"/>
          <w:szCs w:val="22"/>
        </w:rPr>
        <w:t xml:space="preserve">: </w:t>
      </w:r>
      <w:r>
        <w:rPr>
          <w:rFonts w:ascii="Arial Narrow" w:eastAsia="Arial Narrow" w:hAnsi="Arial Narrow" w:cs="Arial Narrow"/>
          <w:color w:val="202124"/>
          <w:sz w:val="22"/>
          <w:szCs w:val="22"/>
          <w:highlight w:val="white"/>
        </w:rPr>
        <w:t>Por la cual se modifica parcialmente la Resolución 0361 del 9 de octubre de 2019 y se adoptan otras disposicione</w:t>
      </w:r>
      <w:r>
        <w:rPr>
          <w:rFonts w:ascii="Arial Narrow" w:eastAsia="Arial Narrow" w:hAnsi="Arial Narrow" w:cs="Arial Narrow"/>
          <w:sz w:val="22"/>
          <w:szCs w:val="22"/>
        </w:rPr>
        <w:t>s.</w:t>
      </w:r>
    </w:p>
    <w:p w14:paraId="1226770D" w14:textId="77777777" w:rsidR="005D5E8A" w:rsidRDefault="0075410C">
      <w:pPr>
        <w:spacing w:after="240" w:line="276" w:lineRule="auto"/>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Decreto 1510 de 2013: </w:t>
      </w:r>
      <w:r>
        <w:rPr>
          <w:rFonts w:ascii="Arial Narrow" w:eastAsia="Arial Narrow" w:hAnsi="Arial Narrow" w:cs="Arial Narrow"/>
          <w:sz w:val="22"/>
          <w:szCs w:val="22"/>
        </w:rPr>
        <w:t>Por el cual se reglamenta el sistema de compras y contratación pública.</w:t>
      </w:r>
    </w:p>
    <w:p w14:paraId="68B1F248" w14:textId="77777777" w:rsidR="005D5E8A" w:rsidRDefault="0075410C">
      <w:pPr>
        <w:spacing w:after="240" w:line="276" w:lineRule="auto"/>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Decreto 612 de 2018 </w:t>
      </w:r>
      <w:r>
        <w:rPr>
          <w:rFonts w:ascii="Arial Narrow" w:eastAsia="Arial Narrow" w:hAnsi="Arial Narrow" w:cs="Arial Narrow"/>
          <w:sz w:val="22"/>
          <w:szCs w:val="22"/>
        </w:rPr>
        <w:t>Por el cual se fijan directrices para la integración de los planes institucionales y estratégicos al Plan de Acción por parte de las entidades del Estado.</w:t>
      </w:r>
    </w:p>
    <w:p w14:paraId="0DA895B7"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6" w:name="_Toc109748261"/>
      <w:r w:rsidRPr="00AD4ECC">
        <w:rPr>
          <w:rFonts w:ascii="Arial Narrow" w:eastAsia="Times New Roman" w:hAnsi="Arial Narrow"/>
          <w:bCs/>
          <w:sz w:val="22"/>
          <w:szCs w:val="22"/>
          <w:lang w:eastAsia="es-ES"/>
        </w:rPr>
        <w:t>NORMAS TÉCNICAS</w:t>
      </w:r>
      <w:bookmarkEnd w:id="6"/>
      <w:r w:rsidRPr="00AD4ECC">
        <w:rPr>
          <w:rFonts w:ascii="Arial Narrow" w:eastAsia="Times New Roman" w:hAnsi="Arial Narrow"/>
          <w:bCs/>
          <w:sz w:val="22"/>
          <w:szCs w:val="22"/>
          <w:lang w:eastAsia="es-ES"/>
        </w:rPr>
        <w:t xml:space="preserve"> </w:t>
      </w:r>
    </w:p>
    <w:p w14:paraId="178453FE" w14:textId="77777777" w:rsidR="005D5E8A" w:rsidRDefault="0075410C">
      <w:pPr>
        <w:jc w:val="both"/>
        <w:rPr>
          <w:rFonts w:ascii="Arial Narrow" w:eastAsia="Arial Narrow" w:hAnsi="Arial Narrow" w:cs="Arial Narrow"/>
          <w:b/>
          <w:sz w:val="22"/>
          <w:szCs w:val="22"/>
        </w:rPr>
      </w:pPr>
      <w:proofErr w:type="spellStart"/>
      <w:r>
        <w:rPr>
          <w:rFonts w:ascii="Arial Narrow" w:eastAsia="Arial Narrow" w:hAnsi="Arial Narrow" w:cs="Arial Narrow"/>
          <w:b/>
          <w:sz w:val="22"/>
          <w:szCs w:val="22"/>
          <w:highlight w:val="white"/>
        </w:rPr>
        <w:t>Information</w:t>
      </w:r>
      <w:proofErr w:type="spellEnd"/>
      <w:r>
        <w:rPr>
          <w:rFonts w:ascii="Arial Narrow" w:eastAsia="Arial Narrow" w:hAnsi="Arial Narrow" w:cs="Arial Narrow"/>
          <w:b/>
          <w:sz w:val="22"/>
          <w:szCs w:val="22"/>
          <w:highlight w:val="white"/>
        </w:rPr>
        <w:t xml:space="preserve"> </w:t>
      </w:r>
      <w:proofErr w:type="spellStart"/>
      <w:r>
        <w:rPr>
          <w:rFonts w:ascii="Arial Narrow" w:eastAsia="Arial Narrow" w:hAnsi="Arial Narrow" w:cs="Arial Narrow"/>
          <w:b/>
          <w:sz w:val="22"/>
          <w:szCs w:val="22"/>
          <w:highlight w:val="white"/>
        </w:rPr>
        <w:t>Technology</w:t>
      </w:r>
      <w:proofErr w:type="spellEnd"/>
      <w:r>
        <w:rPr>
          <w:rFonts w:ascii="Arial Narrow" w:eastAsia="Arial Narrow" w:hAnsi="Arial Narrow" w:cs="Arial Narrow"/>
          <w:b/>
          <w:sz w:val="22"/>
          <w:szCs w:val="22"/>
          <w:highlight w:val="white"/>
        </w:rPr>
        <w:t xml:space="preserve"> </w:t>
      </w:r>
      <w:proofErr w:type="spellStart"/>
      <w:r>
        <w:rPr>
          <w:rFonts w:ascii="Arial Narrow" w:eastAsia="Arial Narrow" w:hAnsi="Arial Narrow" w:cs="Arial Narrow"/>
          <w:b/>
          <w:sz w:val="22"/>
          <w:szCs w:val="22"/>
          <w:highlight w:val="white"/>
        </w:rPr>
        <w:t>Infrastructure</w:t>
      </w:r>
      <w:proofErr w:type="spellEnd"/>
      <w:r>
        <w:rPr>
          <w:rFonts w:ascii="Arial Narrow" w:eastAsia="Arial Narrow" w:hAnsi="Arial Narrow" w:cs="Arial Narrow"/>
          <w:b/>
          <w:sz w:val="22"/>
          <w:szCs w:val="22"/>
          <w:highlight w:val="white"/>
        </w:rPr>
        <w:t xml:space="preserve"> Library – ITIL:</w:t>
      </w:r>
      <w:r>
        <w:rPr>
          <w:rFonts w:ascii="Arial Narrow" w:eastAsia="Arial Narrow" w:hAnsi="Arial Narrow" w:cs="Arial Narrow"/>
          <w:sz w:val="22"/>
          <w:szCs w:val="22"/>
          <w:highlight w:val="white"/>
        </w:rPr>
        <w:t xml:space="preserve"> </w:t>
      </w:r>
      <w:r>
        <w:rPr>
          <w:rFonts w:ascii="Arial Narrow" w:eastAsia="Arial Narrow" w:hAnsi="Arial Narrow" w:cs="Arial Narrow"/>
          <w:color w:val="202124"/>
          <w:sz w:val="22"/>
          <w:szCs w:val="22"/>
          <w:highlight w:val="white"/>
        </w:rPr>
        <w:t>Conjunto de conceptos y buenas prácticas usadas para la gestión de servicios de tecnologías de la información, el desarrollo de tecnologías de la información y las operaciones relacionadas con la misma en general.</w:t>
      </w:r>
    </w:p>
    <w:p w14:paraId="4A96E7D4" w14:textId="77777777" w:rsidR="005D5E8A" w:rsidRDefault="005D5E8A">
      <w:pPr>
        <w:widowControl w:val="0"/>
        <w:pBdr>
          <w:top w:val="nil"/>
          <w:left w:val="nil"/>
          <w:bottom w:val="nil"/>
          <w:right w:val="nil"/>
          <w:between w:val="nil"/>
        </w:pBdr>
        <w:tabs>
          <w:tab w:val="left" w:pos="340"/>
        </w:tabs>
        <w:spacing w:after="120"/>
        <w:ind w:left="432" w:hanging="432"/>
        <w:jc w:val="both"/>
        <w:rPr>
          <w:rFonts w:ascii="Arial Narrow" w:eastAsia="Arial Narrow" w:hAnsi="Arial Narrow" w:cs="Arial Narrow"/>
          <w:color w:val="000000"/>
          <w:sz w:val="22"/>
          <w:szCs w:val="22"/>
        </w:rPr>
      </w:pPr>
    </w:p>
    <w:p w14:paraId="1A487E78"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7" w:name="_Toc109748262"/>
      <w:r w:rsidRPr="00AD4ECC">
        <w:rPr>
          <w:rFonts w:ascii="Arial Narrow" w:eastAsia="Times New Roman" w:hAnsi="Arial Narrow"/>
          <w:bCs/>
          <w:sz w:val="22"/>
          <w:szCs w:val="22"/>
          <w:lang w:eastAsia="es-ES"/>
        </w:rPr>
        <w:t>LINEAMIENTOS GENERALES Y/O POLÍTICAS DE OPERACIÓN</w:t>
      </w:r>
      <w:bookmarkEnd w:id="7"/>
    </w:p>
    <w:p w14:paraId="6A287BE3" w14:textId="77777777" w:rsidR="005D5E8A" w:rsidRDefault="0075410C">
      <w:pPr>
        <w:numPr>
          <w:ilvl w:val="0"/>
          <w:numId w:val="2"/>
        </w:numPr>
        <w:pBdr>
          <w:top w:val="nil"/>
          <w:left w:val="nil"/>
          <w:bottom w:val="nil"/>
          <w:right w:val="nil"/>
          <w:between w:val="nil"/>
        </w:pBdr>
        <w:spacing w:line="276" w:lineRule="auto"/>
        <w:jc w:val="both"/>
        <w:rPr>
          <w:color w:val="000000"/>
          <w:sz w:val="22"/>
          <w:szCs w:val="22"/>
          <w:highlight w:val="white"/>
        </w:rPr>
      </w:pPr>
      <w:r>
        <w:rPr>
          <w:rFonts w:ascii="Arial Narrow" w:eastAsia="Arial Narrow" w:hAnsi="Arial Narrow" w:cs="Arial Narrow"/>
          <w:color w:val="000000"/>
          <w:sz w:val="22"/>
          <w:szCs w:val="22"/>
          <w:highlight w:val="white"/>
        </w:rPr>
        <w:t>Todo nuevo servicio tecnológico establecido o producto de la aplicación de este procedimiento debe entrar a formar parte del catálogo de servicios TI de PNNC.</w:t>
      </w:r>
    </w:p>
    <w:p w14:paraId="2E259972" w14:textId="77777777" w:rsidR="005D5E8A" w:rsidRDefault="0075410C">
      <w:pPr>
        <w:numPr>
          <w:ilvl w:val="0"/>
          <w:numId w:val="2"/>
        </w:numPr>
        <w:pBdr>
          <w:top w:val="nil"/>
          <w:left w:val="nil"/>
          <w:bottom w:val="nil"/>
          <w:right w:val="nil"/>
          <w:between w:val="nil"/>
        </w:pBdr>
        <w:spacing w:line="276" w:lineRule="auto"/>
        <w:jc w:val="both"/>
        <w:rPr>
          <w:color w:val="000000"/>
          <w:sz w:val="22"/>
          <w:szCs w:val="22"/>
          <w:highlight w:val="white"/>
        </w:rPr>
      </w:pPr>
      <w:r>
        <w:rPr>
          <w:rFonts w:ascii="Arial Narrow" w:eastAsia="Arial Narrow" w:hAnsi="Arial Narrow" w:cs="Arial Narrow"/>
          <w:color w:val="202124"/>
          <w:sz w:val="22"/>
          <w:szCs w:val="22"/>
          <w:highlight w:val="white"/>
        </w:rPr>
        <w:t>El documento de gestión de proyectos no aplica para aquellos proyectos de cooperación que requieran formatos específicos de planificación, ni para aquellos proyectos que requieran los formatos del proceso de Gestión Contractual.</w:t>
      </w:r>
    </w:p>
    <w:p w14:paraId="737C660E" w14:textId="77777777" w:rsidR="005D5E8A" w:rsidRDefault="0075410C">
      <w:pPr>
        <w:numPr>
          <w:ilvl w:val="0"/>
          <w:numId w:val="2"/>
        </w:numPr>
        <w:pBdr>
          <w:top w:val="nil"/>
          <w:left w:val="nil"/>
          <w:bottom w:val="nil"/>
          <w:right w:val="nil"/>
          <w:between w:val="nil"/>
        </w:pBdr>
        <w:spacing w:line="276" w:lineRule="auto"/>
        <w:jc w:val="both"/>
        <w:rPr>
          <w:b/>
          <w:color w:val="000000"/>
          <w:sz w:val="22"/>
          <w:szCs w:val="22"/>
        </w:rPr>
      </w:pPr>
      <w:r>
        <w:rPr>
          <w:rFonts w:ascii="Arial Narrow" w:eastAsia="Arial Narrow" w:hAnsi="Arial Narrow" w:cs="Arial Narrow"/>
          <w:color w:val="202124"/>
          <w:sz w:val="22"/>
          <w:szCs w:val="22"/>
          <w:highlight w:val="white"/>
        </w:rPr>
        <w:t>La validación de impacto del proyecto en tiempo, calidad y costo no requiere un formato específico teniendo en cuenta las diferentes dimensiones de los requerimientos, sin embargo, se requiere dejar evidencia de su análisis en todos los casos.</w:t>
      </w:r>
    </w:p>
    <w:p w14:paraId="06641768" w14:textId="77777777" w:rsidR="005D5E8A" w:rsidRDefault="0075410C">
      <w:pPr>
        <w:numPr>
          <w:ilvl w:val="0"/>
          <w:numId w:val="2"/>
        </w:numPr>
        <w:pBdr>
          <w:top w:val="nil"/>
          <w:left w:val="nil"/>
          <w:bottom w:val="nil"/>
          <w:right w:val="nil"/>
          <w:between w:val="nil"/>
        </w:pBdr>
        <w:spacing w:line="276" w:lineRule="auto"/>
        <w:jc w:val="both"/>
        <w:rPr>
          <w:b/>
          <w:color w:val="000000"/>
          <w:sz w:val="22"/>
          <w:szCs w:val="22"/>
        </w:rPr>
      </w:pPr>
      <w:r>
        <w:rPr>
          <w:rFonts w:ascii="Arial Narrow" w:eastAsia="Arial Narrow" w:hAnsi="Arial Narrow" w:cs="Arial Narrow"/>
          <w:color w:val="202124"/>
          <w:sz w:val="22"/>
          <w:szCs w:val="22"/>
          <w:highlight w:val="white"/>
        </w:rPr>
        <w:t>Toda actualización del PETIC requiere del visto bueno del Coordinador del Grupo TIC y el (la) Jefe de la Oficina Asesora de Planeación – OAP.</w:t>
      </w:r>
    </w:p>
    <w:p w14:paraId="48E2AF0C" w14:textId="77777777" w:rsidR="005D5E8A" w:rsidRDefault="0075410C">
      <w:pPr>
        <w:numPr>
          <w:ilvl w:val="0"/>
          <w:numId w:val="2"/>
        </w:numPr>
        <w:pBdr>
          <w:top w:val="nil"/>
          <w:left w:val="nil"/>
          <w:bottom w:val="nil"/>
          <w:right w:val="nil"/>
          <w:between w:val="nil"/>
        </w:pBdr>
        <w:spacing w:line="276" w:lineRule="auto"/>
        <w:jc w:val="both"/>
        <w:rPr>
          <w:b/>
          <w:color w:val="000000"/>
          <w:sz w:val="22"/>
          <w:szCs w:val="22"/>
        </w:rPr>
      </w:pPr>
      <w:r>
        <w:rPr>
          <w:rFonts w:ascii="Arial Narrow" w:eastAsia="Arial Narrow" w:hAnsi="Arial Narrow" w:cs="Arial Narrow"/>
          <w:color w:val="202124"/>
          <w:sz w:val="22"/>
          <w:szCs w:val="22"/>
          <w:highlight w:val="white"/>
        </w:rPr>
        <w:t>El área solicitante de un nuevo proyecto se compromete a delegar personal idóneo y capacitado para su gestión durante y posterior al desarrollo, la asignación de un administrador funcional capacitado y el compromiso de gestión activa de las estrategias de uso y apropiación de la aplicación o tecnología implementada.</w:t>
      </w:r>
    </w:p>
    <w:p w14:paraId="3B623707" w14:textId="77777777" w:rsidR="005D5E8A" w:rsidRDefault="0075410C">
      <w:pPr>
        <w:numPr>
          <w:ilvl w:val="0"/>
          <w:numId w:val="2"/>
        </w:numPr>
        <w:pBdr>
          <w:top w:val="nil"/>
          <w:left w:val="nil"/>
          <w:bottom w:val="nil"/>
          <w:right w:val="nil"/>
          <w:between w:val="nil"/>
        </w:pBdr>
        <w:spacing w:line="276" w:lineRule="auto"/>
        <w:jc w:val="both"/>
        <w:rPr>
          <w:color w:val="202124"/>
          <w:sz w:val="22"/>
          <w:szCs w:val="22"/>
          <w:highlight w:val="white"/>
        </w:rPr>
      </w:pPr>
      <w:r>
        <w:rPr>
          <w:rFonts w:ascii="Arial Narrow" w:eastAsia="Arial Narrow" w:hAnsi="Arial Narrow" w:cs="Arial Narrow"/>
          <w:color w:val="202124"/>
          <w:sz w:val="22"/>
          <w:szCs w:val="22"/>
          <w:highlight w:val="white"/>
        </w:rPr>
        <w:t>Cuando el requerimiento se trate de desarrollo de software es necesario que el equipo de desarrollo defina si se trata de un desarrollo nuevo, evolutivo, funcionalidad o mantenimiento y así documentarlo junto con el usuario.</w:t>
      </w:r>
    </w:p>
    <w:p w14:paraId="41E5CEF3" w14:textId="77777777" w:rsidR="005D5E8A" w:rsidRDefault="0075410C">
      <w:pPr>
        <w:numPr>
          <w:ilvl w:val="0"/>
          <w:numId w:val="2"/>
        </w:numPr>
        <w:pBdr>
          <w:top w:val="nil"/>
          <w:left w:val="nil"/>
          <w:bottom w:val="nil"/>
          <w:right w:val="nil"/>
          <w:between w:val="nil"/>
        </w:pBdr>
        <w:spacing w:line="276" w:lineRule="auto"/>
        <w:jc w:val="both"/>
        <w:rPr>
          <w:color w:val="202124"/>
          <w:sz w:val="22"/>
          <w:szCs w:val="22"/>
          <w:highlight w:val="white"/>
        </w:rPr>
      </w:pPr>
      <w:r>
        <w:rPr>
          <w:rFonts w:ascii="Arial Narrow" w:eastAsia="Arial Narrow" w:hAnsi="Arial Narrow" w:cs="Arial Narrow"/>
          <w:color w:val="202124"/>
          <w:sz w:val="22"/>
          <w:szCs w:val="22"/>
          <w:highlight w:val="white"/>
        </w:rPr>
        <w:t>Es estrictamente necesario, que la dependencia solicitante y el usuario funcional asignado lideren la estrategia de uso y apropiación de TI de su componente específico, así se facilita el entendimiento e involucramiento de los usuarios que utilicen las plataformas.</w:t>
      </w:r>
    </w:p>
    <w:p w14:paraId="28411E17" w14:textId="77777777" w:rsidR="005D5E8A" w:rsidRDefault="0075410C">
      <w:pPr>
        <w:numPr>
          <w:ilvl w:val="0"/>
          <w:numId w:val="2"/>
        </w:numPr>
        <w:pBdr>
          <w:top w:val="nil"/>
          <w:left w:val="nil"/>
          <w:bottom w:val="nil"/>
          <w:right w:val="nil"/>
          <w:between w:val="nil"/>
        </w:pBdr>
        <w:spacing w:line="276" w:lineRule="auto"/>
        <w:jc w:val="both"/>
        <w:rPr>
          <w:color w:val="202124"/>
          <w:sz w:val="22"/>
          <w:szCs w:val="22"/>
        </w:rPr>
      </w:pPr>
      <w:r>
        <w:rPr>
          <w:rFonts w:ascii="Arial Narrow" w:eastAsia="Arial Narrow" w:hAnsi="Arial Narrow" w:cs="Arial Narrow"/>
          <w:color w:val="202124"/>
          <w:sz w:val="22"/>
          <w:szCs w:val="22"/>
        </w:rPr>
        <w:t xml:space="preserve">Los lineamientos de desarrollo asociados a este procedimiento, corresponden a los entregados por el Ministerio de Ambiente y Desarrollo Sostenible para el tema específico, por lo cual algunas imágenes de ejemplo hacen referencia al </w:t>
      </w:r>
      <w:proofErr w:type="spellStart"/>
      <w:r>
        <w:rPr>
          <w:rFonts w:ascii="Arial Narrow" w:eastAsia="Arial Narrow" w:hAnsi="Arial Narrow" w:cs="Arial Narrow"/>
          <w:color w:val="202124"/>
          <w:sz w:val="22"/>
          <w:szCs w:val="22"/>
        </w:rPr>
        <w:t>Minambiente</w:t>
      </w:r>
      <w:proofErr w:type="spellEnd"/>
      <w:r>
        <w:rPr>
          <w:rFonts w:ascii="Arial Narrow" w:eastAsia="Arial Narrow" w:hAnsi="Arial Narrow" w:cs="Arial Narrow"/>
          <w:color w:val="202124"/>
          <w:sz w:val="22"/>
          <w:szCs w:val="22"/>
        </w:rPr>
        <w:t>.</w:t>
      </w:r>
    </w:p>
    <w:p w14:paraId="652C1BB7" w14:textId="77777777" w:rsidR="005D5E8A" w:rsidRDefault="0075410C">
      <w:pPr>
        <w:jc w:val="both"/>
        <w:rPr>
          <w:rFonts w:ascii="Arial Narrow" w:eastAsia="Arial Narrow" w:hAnsi="Arial Narrow" w:cs="Arial Narrow"/>
          <w:b/>
          <w:sz w:val="22"/>
          <w:szCs w:val="22"/>
        </w:rPr>
      </w:pPr>
      <w:r>
        <w:rPr>
          <w:rFonts w:ascii="Arial Narrow" w:eastAsia="Arial Narrow" w:hAnsi="Arial Narrow" w:cs="Arial Narrow"/>
          <w:b/>
          <w:sz w:val="22"/>
          <w:szCs w:val="22"/>
        </w:rPr>
        <w:lastRenderedPageBreak/>
        <w:t xml:space="preserve"> </w:t>
      </w:r>
    </w:p>
    <w:p w14:paraId="683020A2"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8" w:name="_Toc109748263"/>
      <w:r w:rsidRPr="00AD4ECC">
        <w:rPr>
          <w:rFonts w:ascii="Arial Narrow" w:eastAsia="Times New Roman" w:hAnsi="Arial Narrow"/>
          <w:bCs/>
          <w:sz w:val="22"/>
          <w:szCs w:val="22"/>
          <w:lang w:eastAsia="es-ES"/>
        </w:rPr>
        <w:t>FORMATOS, REGISTROS O REPORTES</w:t>
      </w:r>
      <w:bookmarkEnd w:id="8"/>
    </w:p>
    <w:p w14:paraId="0B7F260A" w14:textId="6D665D0B" w:rsid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 xml:space="preserve">Estructura documento manual usuario sistemas de </w:t>
      </w:r>
      <w:r>
        <w:rPr>
          <w:rFonts w:ascii="Arial Narrow" w:hAnsi="Arial Narrow"/>
          <w:sz w:val="22"/>
          <w:szCs w:val="22"/>
        </w:rPr>
        <w:t>información</w:t>
      </w:r>
    </w:p>
    <w:p w14:paraId="10966926" w14:textId="0AB69CC7" w:rsidR="008E205C" w:rsidRPr="008E205C" w:rsidRDefault="00560E89" w:rsidP="008E205C">
      <w:pPr>
        <w:pStyle w:val="Prrafodelista"/>
        <w:numPr>
          <w:ilvl w:val="0"/>
          <w:numId w:val="4"/>
        </w:numPr>
        <w:rPr>
          <w:rFonts w:ascii="Arial Narrow" w:hAnsi="Arial Narrow"/>
          <w:sz w:val="22"/>
          <w:szCs w:val="22"/>
        </w:rPr>
      </w:pPr>
      <w:r>
        <w:rPr>
          <w:rFonts w:ascii="Arial Narrow" w:hAnsi="Arial Narrow"/>
          <w:sz w:val="22"/>
          <w:szCs w:val="22"/>
        </w:rPr>
        <w:t xml:space="preserve">Estructura </w:t>
      </w:r>
      <w:r w:rsidR="008E205C" w:rsidRPr="008E205C">
        <w:rPr>
          <w:rFonts w:ascii="Arial Narrow" w:hAnsi="Arial Narrow"/>
          <w:sz w:val="22"/>
          <w:szCs w:val="22"/>
        </w:rPr>
        <w:t>documento de Alcances y Requerimientos</w:t>
      </w:r>
    </w:p>
    <w:p w14:paraId="32F09FCB" w14:textId="4B2F8A12" w:rsidR="008E205C" w:rsidRPr="008E205C" w:rsidRDefault="00560E89" w:rsidP="008E205C">
      <w:pPr>
        <w:pStyle w:val="Prrafodelista"/>
        <w:numPr>
          <w:ilvl w:val="0"/>
          <w:numId w:val="4"/>
        </w:numPr>
        <w:rPr>
          <w:rFonts w:ascii="Arial Narrow" w:hAnsi="Arial Narrow"/>
          <w:sz w:val="22"/>
          <w:szCs w:val="22"/>
        </w:rPr>
      </w:pPr>
      <w:r>
        <w:rPr>
          <w:rFonts w:ascii="Arial Narrow" w:hAnsi="Arial Narrow"/>
          <w:sz w:val="22"/>
          <w:szCs w:val="22"/>
        </w:rPr>
        <w:t xml:space="preserve">Estructura documento </w:t>
      </w:r>
      <w:r w:rsidR="008E205C" w:rsidRPr="008E205C">
        <w:rPr>
          <w:rFonts w:ascii="Arial Narrow" w:hAnsi="Arial Narrow"/>
          <w:sz w:val="22"/>
          <w:szCs w:val="22"/>
        </w:rPr>
        <w:t>requerimientos detallados</w:t>
      </w:r>
    </w:p>
    <w:p w14:paraId="6532EFA1" w14:textId="77777777" w:rsidR="00A06737" w:rsidRDefault="00A06737" w:rsidP="00A06737">
      <w:pPr>
        <w:pStyle w:val="Prrafodelista"/>
        <w:numPr>
          <w:ilvl w:val="0"/>
          <w:numId w:val="4"/>
        </w:numPr>
        <w:rPr>
          <w:rFonts w:ascii="Arial Narrow" w:hAnsi="Arial Narrow"/>
          <w:sz w:val="22"/>
          <w:szCs w:val="22"/>
        </w:rPr>
      </w:pPr>
      <w:r w:rsidRPr="00A06737">
        <w:rPr>
          <w:rFonts w:ascii="Arial Narrow" w:hAnsi="Arial Narrow"/>
          <w:sz w:val="22"/>
          <w:szCs w:val="22"/>
        </w:rPr>
        <w:t>Estructura diseño de software por capas para sistemas de información</w:t>
      </w:r>
    </w:p>
    <w:p w14:paraId="1EE34273" w14:textId="63921B60" w:rsidR="008E205C" w:rsidRPr="008E205C" w:rsidRDefault="003813C4" w:rsidP="00A06737">
      <w:pPr>
        <w:pStyle w:val="Prrafodelista"/>
        <w:numPr>
          <w:ilvl w:val="0"/>
          <w:numId w:val="4"/>
        </w:numPr>
        <w:rPr>
          <w:rFonts w:ascii="Arial Narrow" w:hAnsi="Arial Narrow"/>
          <w:sz w:val="22"/>
          <w:szCs w:val="22"/>
        </w:rPr>
      </w:pPr>
      <w:r>
        <w:rPr>
          <w:rFonts w:ascii="Arial Narrow" w:hAnsi="Arial Narrow"/>
          <w:sz w:val="22"/>
          <w:szCs w:val="22"/>
        </w:rPr>
        <w:t>Estructura</w:t>
      </w:r>
      <w:r w:rsidR="008E205C" w:rsidRPr="008E205C">
        <w:rPr>
          <w:rFonts w:ascii="Arial Narrow" w:hAnsi="Arial Narrow"/>
          <w:sz w:val="22"/>
          <w:szCs w:val="22"/>
        </w:rPr>
        <w:t xml:space="preserve"> documento infraestructura</w:t>
      </w:r>
    </w:p>
    <w:p w14:paraId="65A25ECA" w14:textId="01CEA722" w:rsidR="008E205C" w:rsidRP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Análisis d</w:t>
      </w:r>
      <w:r w:rsidR="00A06737">
        <w:rPr>
          <w:rFonts w:ascii="Arial Narrow" w:hAnsi="Arial Narrow"/>
          <w:sz w:val="22"/>
          <w:szCs w:val="22"/>
        </w:rPr>
        <w:t>e</w:t>
      </w:r>
      <w:r w:rsidRPr="008E205C">
        <w:rPr>
          <w:rFonts w:ascii="Arial Narrow" w:hAnsi="Arial Narrow"/>
          <w:sz w:val="22"/>
          <w:szCs w:val="22"/>
        </w:rPr>
        <w:t xml:space="preserve"> riesgos identificados y asociados a los proyectos</w:t>
      </w:r>
    </w:p>
    <w:p w14:paraId="24C9EF3C" w14:textId="00B7CC6E" w:rsidR="008E205C" w:rsidRP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Formato acta de constitución del proyecto</w:t>
      </w:r>
    </w:p>
    <w:p w14:paraId="2BD8E6A4" w14:textId="4384C540" w:rsidR="008E205C" w:rsidRP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Lista de chequeo HANDOVER</w:t>
      </w:r>
    </w:p>
    <w:p w14:paraId="578FF0EE" w14:textId="022DCBDF" w:rsidR="008E205C" w:rsidRP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Guía de diseño web de las aplicaciones</w:t>
      </w:r>
    </w:p>
    <w:p w14:paraId="1E8CFB7A" w14:textId="08E6E38C" w:rsidR="008E205C" w:rsidRP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Guía servicios REST</w:t>
      </w:r>
    </w:p>
    <w:p w14:paraId="75A856F8" w14:textId="02CF6EEF" w:rsidR="008E205C" w:rsidRP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Guía manejo repositorio</w:t>
      </w:r>
    </w:p>
    <w:p w14:paraId="2BEE3A53" w14:textId="62B693C2" w:rsidR="008E205C" w:rsidRPr="008E205C" w:rsidRDefault="008E205C" w:rsidP="008E205C">
      <w:pPr>
        <w:pStyle w:val="Prrafodelista"/>
        <w:numPr>
          <w:ilvl w:val="0"/>
          <w:numId w:val="4"/>
        </w:numPr>
        <w:rPr>
          <w:rFonts w:ascii="Arial Narrow" w:hAnsi="Arial Narrow"/>
          <w:sz w:val="22"/>
          <w:szCs w:val="22"/>
        </w:rPr>
      </w:pPr>
      <w:r w:rsidRPr="008E205C">
        <w:rPr>
          <w:rFonts w:ascii="Arial Narrow" w:hAnsi="Arial Narrow"/>
          <w:sz w:val="22"/>
          <w:szCs w:val="22"/>
        </w:rPr>
        <w:t xml:space="preserve">Guía esquema de </w:t>
      </w:r>
      <w:proofErr w:type="spellStart"/>
      <w:r w:rsidRPr="008E205C">
        <w:rPr>
          <w:rFonts w:ascii="Arial Narrow" w:hAnsi="Arial Narrow"/>
          <w:sz w:val="22"/>
          <w:szCs w:val="22"/>
        </w:rPr>
        <w:t>dockerizacion</w:t>
      </w:r>
      <w:proofErr w:type="spellEnd"/>
      <w:r w:rsidRPr="008E205C">
        <w:rPr>
          <w:rFonts w:ascii="Arial Narrow" w:hAnsi="Arial Narrow"/>
          <w:sz w:val="22"/>
          <w:szCs w:val="22"/>
        </w:rPr>
        <w:t xml:space="preserve"> de los desarrollos Web</w:t>
      </w:r>
    </w:p>
    <w:p w14:paraId="47CE5905" w14:textId="40C44175" w:rsidR="008E205C" w:rsidRDefault="008E205C" w:rsidP="008E205C">
      <w:pPr>
        <w:pStyle w:val="Prrafodelista"/>
        <w:numPr>
          <w:ilvl w:val="0"/>
          <w:numId w:val="4"/>
        </w:numPr>
      </w:pPr>
      <w:r w:rsidRPr="008E205C">
        <w:rPr>
          <w:rFonts w:ascii="Arial Narrow" w:hAnsi="Arial Narrow"/>
          <w:sz w:val="22"/>
          <w:szCs w:val="22"/>
        </w:rPr>
        <w:t>Guía ejecución pruebas funcionales</w:t>
      </w:r>
    </w:p>
    <w:p w14:paraId="2819EE11" w14:textId="77777777" w:rsidR="008E205C" w:rsidRDefault="008E205C"/>
    <w:p w14:paraId="4C5F04D2"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9" w:name="_Toc109748264"/>
      <w:r w:rsidRPr="00AD4ECC">
        <w:rPr>
          <w:rFonts w:ascii="Arial Narrow" w:eastAsia="Times New Roman" w:hAnsi="Arial Narrow"/>
          <w:bCs/>
          <w:sz w:val="22"/>
          <w:szCs w:val="22"/>
          <w:lang w:eastAsia="es-ES"/>
        </w:rPr>
        <w:t>PROCEDIMIENTO PASO A PASO</w:t>
      </w:r>
      <w:bookmarkEnd w:id="9"/>
      <w:r w:rsidRPr="00AD4ECC">
        <w:rPr>
          <w:rFonts w:ascii="Arial Narrow" w:eastAsia="Times New Roman" w:hAnsi="Arial Narrow"/>
          <w:bCs/>
          <w:sz w:val="22"/>
          <w:szCs w:val="22"/>
          <w:lang w:eastAsia="es-ES"/>
        </w:rPr>
        <w:t xml:space="preserve"> </w:t>
      </w:r>
    </w:p>
    <w:p w14:paraId="7448BD5C" w14:textId="77777777" w:rsidR="005D5E8A" w:rsidRDefault="005D5E8A">
      <w:pPr>
        <w:widowControl w:val="0"/>
        <w:pBdr>
          <w:top w:val="nil"/>
          <w:left w:val="nil"/>
          <w:bottom w:val="nil"/>
          <w:right w:val="nil"/>
          <w:between w:val="nil"/>
        </w:pBdr>
        <w:tabs>
          <w:tab w:val="left" w:pos="340"/>
        </w:tabs>
        <w:spacing w:after="120"/>
        <w:ind w:left="432" w:hanging="432"/>
        <w:jc w:val="both"/>
        <w:rPr>
          <w:rFonts w:ascii="Arial Narrow" w:eastAsia="Arial Narrow" w:hAnsi="Arial Narrow" w:cs="Arial Narrow"/>
          <w:color w:val="000000"/>
          <w:sz w:val="22"/>
          <w:szCs w:val="22"/>
        </w:rPr>
      </w:pPr>
    </w:p>
    <w:tbl>
      <w:tblPr>
        <w:tblStyle w:val="a0"/>
        <w:tblW w:w="9352" w:type="dxa"/>
        <w:tblInd w:w="75" w:type="dxa"/>
        <w:tblLayout w:type="fixed"/>
        <w:tblLook w:val="0400" w:firstRow="0" w:lastRow="0" w:firstColumn="0" w:lastColumn="0" w:noHBand="0" w:noVBand="1"/>
      </w:tblPr>
      <w:tblGrid>
        <w:gridCol w:w="965"/>
        <w:gridCol w:w="2942"/>
        <w:gridCol w:w="1688"/>
        <w:gridCol w:w="2127"/>
        <w:gridCol w:w="1630"/>
      </w:tblGrid>
      <w:tr w:rsidR="005D5E8A" w14:paraId="293336C4" w14:textId="77777777" w:rsidTr="00ED3ADB">
        <w:trPr>
          <w:trHeight w:val="405"/>
          <w:tblHeader/>
        </w:trPr>
        <w:tc>
          <w:tcPr>
            <w:tcW w:w="965" w:type="dxa"/>
            <w:tcBorders>
              <w:top w:val="single" w:sz="4" w:space="0" w:color="000000"/>
              <w:left w:val="single" w:sz="4" w:space="0" w:color="000000"/>
              <w:bottom w:val="single" w:sz="4" w:space="0" w:color="000000"/>
              <w:right w:val="single" w:sz="4" w:space="0" w:color="000000"/>
            </w:tcBorders>
            <w:shd w:val="clear" w:color="auto" w:fill="DDD9C4"/>
            <w:vAlign w:val="center"/>
          </w:tcPr>
          <w:p w14:paraId="259560CB" w14:textId="77777777" w:rsidR="005D5E8A" w:rsidRDefault="0075410C">
            <w:pPr>
              <w:spacing w:before="80" w:after="80"/>
              <w:jc w:val="center"/>
              <w:rPr>
                <w:rFonts w:ascii="Arial Narrow" w:eastAsia="Arial Narrow" w:hAnsi="Arial Narrow" w:cs="Arial Narrow"/>
                <w:b/>
                <w:sz w:val="20"/>
                <w:szCs w:val="20"/>
              </w:rPr>
            </w:pPr>
            <w:bookmarkStart w:id="10" w:name="_2s8eyo1" w:colFirst="0" w:colLast="0"/>
            <w:bookmarkEnd w:id="10"/>
            <w:r>
              <w:rPr>
                <w:rFonts w:ascii="Arial Narrow" w:eastAsia="Arial Narrow" w:hAnsi="Arial Narrow" w:cs="Arial Narrow"/>
                <w:b/>
                <w:sz w:val="20"/>
                <w:szCs w:val="20"/>
              </w:rPr>
              <w:t>No.</w:t>
            </w:r>
          </w:p>
        </w:tc>
        <w:tc>
          <w:tcPr>
            <w:tcW w:w="2942" w:type="dxa"/>
            <w:tcBorders>
              <w:top w:val="single" w:sz="4" w:space="0" w:color="000000"/>
              <w:left w:val="nil"/>
              <w:bottom w:val="single" w:sz="4" w:space="0" w:color="000000"/>
              <w:right w:val="single" w:sz="4" w:space="0" w:color="000000"/>
            </w:tcBorders>
            <w:shd w:val="clear" w:color="auto" w:fill="DDD9C4"/>
            <w:vAlign w:val="center"/>
          </w:tcPr>
          <w:p w14:paraId="6EAF14A6" w14:textId="77777777" w:rsidR="005D5E8A" w:rsidRDefault="0075410C">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ACTIVIDAD </w:t>
            </w:r>
          </w:p>
        </w:tc>
        <w:tc>
          <w:tcPr>
            <w:tcW w:w="1688" w:type="dxa"/>
            <w:tcBorders>
              <w:top w:val="single" w:sz="4" w:space="0" w:color="000000"/>
              <w:left w:val="nil"/>
              <w:bottom w:val="single" w:sz="4" w:space="0" w:color="000000"/>
              <w:right w:val="single" w:sz="4" w:space="0" w:color="000000"/>
            </w:tcBorders>
            <w:shd w:val="clear" w:color="auto" w:fill="DDD9C4"/>
            <w:vAlign w:val="center"/>
          </w:tcPr>
          <w:p w14:paraId="4DB81A64" w14:textId="77777777" w:rsidR="005D5E8A" w:rsidRDefault="0075410C">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 xml:space="preserve">RESPONSABLE </w:t>
            </w:r>
          </w:p>
        </w:tc>
        <w:tc>
          <w:tcPr>
            <w:tcW w:w="2127" w:type="dxa"/>
            <w:tcBorders>
              <w:top w:val="single" w:sz="4" w:space="0" w:color="000000"/>
              <w:left w:val="nil"/>
              <w:bottom w:val="single" w:sz="4" w:space="0" w:color="000000"/>
              <w:right w:val="single" w:sz="4" w:space="0" w:color="000000"/>
            </w:tcBorders>
            <w:shd w:val="clear" w:color="auto" w:fill="DDD9C4"/>
            <w:vAlign w:val="center"/>
          </w:tcPr>
          <w:p w14:paraId="2AD9525C" w14:textId="77777777" w:rsidR="005D5E8A" w:rsidRDefault="0075410C">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DOCUMENTOS DE REFERENCIA</w:t>
            </w:r>
          </w:p>
        </w:tc>
        <w:tc>
          <w:tcPr>
            <w:tcW w:w="1630" w:type="dxa"/>
            <w:tcBorders>
              <w:top w:val="single" w:sz="4" w:space="0" w:color="000000"/>
              <w:left w:val="nil"/>
              <w:bottom w:val="single" w:sz="4" w:space="0" w:color="000000"/>
              <w:right w:val="single" w:sz="4" w:space="0" w:color="000000"/>
            </w:tcBorders>
            <w:shd w:val="clear" w:color="auto" w:fill="DDD9C4"/>
            <w:vAlign w:val="center"/>
          </w:tcPr>
          <w:p w14:paraId="6E3959B4" w14:textId="77777777" w:rsidR="005D5E8A" w:rsidRDefault="0075410C">
            <w:pPr>
              <w:spacing w:before="80" w:after="80"/>
              <w:jc w:val="center"/>
              <w:rPr>
                <w:rFonts w:ascii="Arial Narrow" w:eastAsia="Arial Narrow" w:hAnsi="Arial Narrow" w:cs="Arial Narrow"/>
                <w:b/>
                <w:sz w:val="20"/>
                <w:szCs w:val="20"/>
              </w:rPr>
            </w:pPr>
            <w:r>
              <w:rPr>
                <w:rFonts w:ascii="Arial Narrow" w:eastAsia="Arial Narrow" w:hAnsi="Arial Narrow" w:cs="Arial Narrow"/>
                <w:b/>
                <w:sz w:val="20"/>
                <w:szCs w:val="20"/>
              </w:rPr>
              <w:t>PUNTOS DE CONTROL</w:t>
            </w:r>
          </w:p>
        </w:tc>
      </w:tr>
      <w:tr w:rsidR="005D5E8A" w14:paraId="6ABA4BA3" w14:textId="77777777">
        <w:trPr>
          <w:trHeight w:val="964"/>
        </w:trPr>
        <w:tc>
          <w:tcPr>
            <w:tcW w:w="965" w:type="dxa"/>
            <w:tcBorders>
              <w:top w:val="nil"/>
              <w:left w:val="single" w:sz="4" w:space="0" w:color="000000"/>
              <w:bottom w:val="single" w:sz="4" w:space="0" w:color="000000"/>
              <w:right w:val="single" w:sz="4" w:space="0" w:color="000000"/>
            </w:tcBorders>
            <w:shd w:val="clear" w:color="auto" w:fill="FFFFFF"/>
            <w:vAlign w:val="center"/>
          </w:tcPr>
          <w:p w14:paraId="2CC8D818"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w:t>
            </w:r>
          </w:p>
        </w:tc>
        <w:tc>
          <w:tcPr>
            <w:tcW w:w="2942" w:type="dxa"/>
            <w:tcBorders>
              <w:top w:val="single" w:sz="4" w:space="0" w:color="000000"/>
              <w:left w:val="nil"/>
              <w:bottom w:val="single" w:sz="4" w:space="0" w:color="000000"/>
              <w:right w:val="single" w:sz="4" w:space="0" w:color="000000"/>
            </w:tcBorders>
            <w:shd w:val="clear" w:color="auto" w:fill="auto"/>
            <w:vAlign w:val="center"/>
          </w:tcPr>
          <w:p w14:paraId="3016D0DC"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Definir el requerimiento para su seguimiento.</w:t>
            </w:r>
          </w:p>
        </w:tc>
        <w:tc>
          <w:tcPr>
            <w:tcW w:w="1688" w:type="dxa"/>
            <w:tcBorders>
              <w:top w:val="nil"/>
              <w:left w:val="nil"/>
              <w:bottom w:val="single" w:sz="4" w:space="0" w:color="000000"/>
              <w:right w:val="single" w:sz="4" w:space="0" w:color="000000"/>
            </w:tcBorders>
            <w:shd w:val="clear" w:color="auto" w:fill="auto"/>
            <w:vAlign w:val="center"/>
          </w:tcPr>
          <w:p w14:paraId="76574DFA"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Análisis interno Grupo TIC</w:t>
            </w:r>
          </w:p>
        </w:tc>
        <w:tc>
          <w:tcPr>
            <w:tcW w:w="2127" w:type="dxa"/>
            <w:tcBorders>
              <w:top w:val="nil"/>
              <w:left w:val="nil"/>
              <w:bottom w:val="single" w:sz="4" w:space="0" w:color="000000"/>
              <w:right w:val="single" w:sz="4" w:space="0" w:color="000000"/>
            </w:tcBorders>
            <w:shd w:val="clear" w:color="auto" w:fill="auto"/>
            <w:vAlign w:val="center"/>
          </w:tcPr>
          <w:p w14:paraId="4A7D12FE" w14:textId="57013025" w:rsidR="005D5E8A" w:rsidRDefault="0075410C" w:rsidP="001F1309">
            <w:pPr>
              <w:spacing w:before="80" w:after="80"/>
              <w:jc w:val="center"/>
              <w:rPr>
                <w:rFonts w:ascii="Arial Narrow" w:eastAsia="Arial Narrow" w:hAnsi="Arial Narrow" w:cs="Arial Narrow"/>
                <w:sz w:val="20"/>
                <w:szCs w:val="20"/>
              </w:rPr>
            </w:pPr>
            <w:r w:rsidRPr="00E60990">
              <w:rPr>
                <w:rFonts w:ascii="Arial Narrow" w:eastAsia="Arial Narrow" w:hAnsi="Arial Narrow" w:cs="Arial Narrow"/>
                <w:color w:val="000000" w:themeColor="text1"/>
                <w:sz w:val="20"/>
                <w:szCs w:val="20"/>
              </w:rPr>
              <w:t>Formato</w:t>
            </w:r>
            <w:r w:rsidR="001F1309">
              <w:rPr>
                <w:rFonts w:ascii="Arial Narrow" w:eastAsia="Arial Narrow" w:hAnsi="Arial Narrow" w:cs="Arial Narrow"/>
                <w:color w:val="000000" w:themeColor="text1"/>
                <w:sz w:val="20"/>
                <w:szCs w:val="20"/>
              </w:rPr>
              <w:t xml:space="preserve"> </w:t>
            </w:r>
            <w:r>
              <w:rPr>
                <w:rFonts w:ascii="Arial Narrow" w:eastAsia="Arial Narrow" w:hAnsi="Arial Narrow" w:cs="Arial Narrow"/>
                <w:sz w:val="20"/>
                <w:szCs w:val="20"/>
              </w:rPr>
              <w:t>Acta de constitución del proyecto</w:t>
            </w:r>
          </w:p>
        </w:tc>
        <w:tc>
          <w:tcPr>
            <w:tcW w:w="1630" w:type="dxa"/>
            <w:tcBorders>
              <w:top w:val="nil"/>
              <w:left w:val="nil"/>
              <w:bottom w:val="single" w:sz="4" w:space="0" w:color="000000"/>
              <w:right w:val="single" w:sz="4" w:space="0" w:color="000000"/>
            </w:tcBorders>
            <w:vAlign w:val="center"/>
          </w:tcPr>
          <w:p w14:paraId="3B4E869F"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Registro de solicitud en GLPI.</w:t>
            </w:r>
          </w:p>
          <w:p w14:paraId="4E8F4E43"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Solicitudes documentadas.</w:t>
            </w:r>
          </w:p>
        </w:tc>
      </w:tr>
      <w:tr w:rsidR="005D5E8A" w14:paraId="4F10FABA" w14:textId="77777777">
        <w:trPr>
          <w:trHeight w:val="829"/>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F48A41"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689184" w14:textId="285B8280"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Escalar a personal del Grupo TIC relacionado con el proyecto.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A34DBF"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Administrador Mesa de Ayuda / Coordinador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EA553A"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0CD47EC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Registro GLPI / Correo electrónico / Orfeo.</w:t>
            </w:r>
          </w:p>
        </w:tc>
      </w:tr>
      <w:tr w:rsidR="005D5E8A" w14:paraId="71228603" w14:textId="77777777">
        <w:trPr>
          <w:trHeight w:val="829"/>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6F8843"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3</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CB5240"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Validar el impacto del proyecto en </w:t>
            </w:r>
          </w:p>
          <w:p w14:paraId="611F27E8"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en tiempo, calidad y costo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AD424"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908EC"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1D98272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Correo electrónico y/o Documento de análisis</w:t>
            </w:r>
          </w:p>
        </w:tc>
      </w:tr>
      <w:tr w:rsidR="005D5E8A" w14:paraId="10EA0790"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7C1D8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4</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865276"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¿El requerimiento puede ser implementado? </w:t>
            </w:r>
          </w:p>
          <w:p w14:paraId="1416411A"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Si, continuar con el paso 5. </w:t>
            </w:r>
          </w:p>
          <w:p w14:paraId="34CC39D1"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No, continuar con el paso 6.</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D2E9AF"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BA17C"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154EF3C2"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Catálogo de servicios TI</w:t>
            </w:r>
          </w:p>
        </w:tc>
      </w:tr>
      <w:tr w:rsidR="005D5E8A" w14:paraId="0D6ED129"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D30C79F" w14:textId="77777777" w:rsidR="005D5E8A" w:rsidRDefault="0075410C">
            <w:pPr>
              <w:spacing w:before="80" w:after="80"/>
              <w:jc w:val="center"/>
              <w:rPr>
                <w:rFonts w:ascii="Arial Narrow" w:eastAsia="Arial Narrow" w:hAnsi="Arial Narrow" w:cs="Arial Narrow"/>
                <w:color w:val="000000"/>
                <w:sz w:val="20"/>
                <w:szCs w:val="20"/>
              </w:rPr>
            </w:pPr>
            <w:r>
              <w:rPr>
                <w:rFonts w:ascii="Arial Narrow" w:eastAsia="Arial Narrow" w:hAnsi="Arial Narrow" w:cs="Arial Narrow"/>
                <w:sz w:val="20"/>
                <w:szCs w:val="20"/>
              </w:rPr>
              <w:t>5</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71453" w14:textId="77777777" w:rsidR="005D5E8A" w:rsidRDefault="0075410C">
            <w:pPr>
              <w:spacing w:before="80" w:after="80"/>
              <w:jc w:val="both"/>
              <w:rPr>
                <w:rFonts w:ascii="Arial Narrow" w:eastAsia="Arial Narrow" w:hAnsi="Arial Narrow" w:cs="Arial Narrow"/>
                <w:sz w:val="20"/>
                <w:szCs w:val="20"/>
                <w:highlight w:val="white"/>
              </w:rPr>
            </w:pPr>
            <w:r>
              <w:rPr>
                <w:rFonts w:ascii="Arial Narrow" w:eastAsia="Arial Narrow" w:hAnsi="Arial Narrow" w:cs="Arial Narrow"/>
                <w:sz w:val="20"/>
                <w:szCs w:val="20"/>
                <w:highlight w:val="white"/>
              </w:rPr>
              <w:t>Direccionar procedimiento vigente de Operación de Servicio tecnologías de la información y las comunicaciones TIC.</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38DD8" w14:textId="77777777" w:rsidR="005D5E8A" w:rsidRDefault="0075410C">
            <w:pPr>
              <w:spacing w:before="80" w:after="80"/>
              <w:rPr>
                <w:rFonts w:ascii="Arial Narrow" w:eastAsia="Arial Narrow" w:hAnsi="Arial Narrow" w:cs="Arial Narrow"/>
                <w:sz w:val="20"/>
                <w:szCs w:val="20"/>
                <w:highlight w:val="white"/>
              </w:rPr>
            </w:pPr>
            <w:r>
              <w:rPr>
                <w:rFonts w:ascii="Arial Narrow" w:eastAsia="Arial Narrow" w:hAnsi="Arial Narrow" w:cs="Arial Narrow"/>
                <w:sz w:val="20"/>
                <w:szCs w:val="20"/>
                <w:highlight w:val="white"/>
              </w:rPr>
              <w:t>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55B34" w14:textId="63A0E4F0" w:rsidR="005D5E8A" w:rsidRDefault="0075410C">
            <w:pPr>
              <w:spacing w:before="80" w:after="80"/>
              <w:jc w:val="center"/>
              <w:rPr>
                <w:rFonts w:ascii="Arial Narrow" w:eastAsia="Arial Narrow" w:hAnsi="Arial Narrow" w:cs="Arial Narrow"/>
                <w:sz w:val="20"/>
                <w:szCs w:val="20"/>
                <w:highlight w:val="white"/>
              </w:rPr>
            </w:pPr>
            <w:r>
              <w:rPr>
                <w:rFonts w:ascii="Arial Narrow" w:eastAsia="Arial Narrow" w:hAnsi="Arial Narrow" w:cs="Arial Narrow"/>
                <w:sz w:val="20"/>
                <w:szCs w:val="20"/>
                <w:highlight w:val="white"/>
              </w:rPr>
              <w:t>Operación del servicio tecnología de la información y las comunicaciones TIC</w:t>
            </w:r>
          </w:p>
        </w:tc>
        <w:tc>
          <w:tcPr>
            <w:tcW w:w="1630" w:type="dxa"/>
            <w:tcBorders>
              <w:top w:val="single" w:sz="4" w:space="0" w:color="000000"/>
              <w:left w:val="single" w:sz="4" w:space="0" w:color="000000"/>
              <w:bottom w:val="single" w:sz="4" w:space="0" w:color="000000"/>
              <w:right w:val="single" w:sz="4" w:space="0" w:color="000000"/>
            </w:tcBorders>
            <w:vAlign w:val="center"/>
          </w:tcPr>
          <w:p w14:paraId="3AE8BB86"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4D5BE0BF"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5ABE53" w14:textId="77777777" w:rsidR="005D5E8A" w:rsidRDefault="0075410C">
            <w:pPr>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lastRenderedPageBreak/>
              <w:t>6</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446B58"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Revisar la existencia del requerimiento en el PETIC.</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D6C5BD"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6CDB6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PETIC</w:t>
            </w:r>
          </w:p>
        </w:tc>
        <w:tc>
          <w:tcPr>
            <w:tcW w:w="1630" w:type="dxa"/>
            <w:tcBorders>
              <w:top w:val="single" w:sz="4" w:space="0" w:color="000000"/>
              <w:left w:val="single" w:sz="4" w:space="0" w:color="000000"/>
              <w:bottom w:val="single" w:sz="4" w:space="0" w:color="000000"/>
              <w:right w:val="single" w:sz="4" w:space="0" w:color="000000"/>
            </w:tcBorders>
            <w:vAlign w:val="center"/>
          </w:tcPr>
          <w:p w14:paraId="63299592"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646BA7AD"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C9F001" w14:textId="77777777" w:rsidR="005D5E8A" w:rsidRDefault="0075410C">
            <w:pPr>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7</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09306D"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¿El proyecto o requerimiento se encuentra definido en el PETIC de la entidad? </w:t>
            </w:r>
          </w:p>
          <w:p w14:paraId="3993AC2D"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No, Continuar con el paso 8. </w:t>
            </w:r>
          </w:p>
          <w:p w14:paraId="7141075F"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Si, Continuar con el paso 13.</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C4BD39"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9C1B56"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13D16DBD"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4C0E9445"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0C84A6" w14:textId="77777777" w:rsidR="005D5E8A" w:rsidRDefault="0075410C">
            <w:pPr>
              <w:spacing w:before="80" w:after="8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8</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497DE4"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Elaborar propuesta para incluir en el PETIC.</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F6667"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 xml:space="preserve">Usuario </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83757"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282FC7B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Documento descriptivo y/o Correo electrónico</w:t>
            </w:r>
          </w:p>
        </w:tc>
      </w:tr>
      <w:tr w:rsidR="005D5E8A" w14:paraId="0EF4EF0F" w14:textId="77777777">
        <w:trPr>
          <w:trHeight w:val="907"/>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5B0982"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9</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88B663"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Solicitar aprobación de la propuesta en el PETIC</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C9DEF7"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7B6BE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38E6F294"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Correo electrónico</w:t>
            </w:r>
          </w:p>
        </w:tc>
      </w:tr>
      <w:tr w:rsidR="005D5E8A" w14:paraId="0CCA49FC"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83DD60"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10</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D09E4B"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¿La propuesta fue aprobada? </w:t>
            </w:r>
          </w:p>
          <w:p w14:paraId="745564BB"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No, continuar paso 11.</w:t>
            </w:r>
          </w:p>
          <w:p w14:paraId="0B0650B3"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Si, Continuar paso 12.</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5292C3"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Coordinador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D4EB00"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414846A0"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Correo electrónico / Lista de asistencia / acta de reunión</w:t>
            </w:r>
          </w:p>
        </w:tc>
      </w:tr>
      <w:tr w:rsidR="005D5E8A" w14:paraId="4C3139A2"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7850490"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11</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0CF51B"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Continuar con la versión actual del PETIC</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4031E"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988ED6"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PETIC</w:t>
            </w:r>
          </w:p>
        </w:tc>
        <w:tc>
          <w:tcPr>
            <w:tcW w:w="1630" w:type="dxa"/>
            <w:tcBorders>
              <w:top w:val="single" w:sz="4" w:space="0" w:color="000000"/>
              <w:left w:val="single" w:sz="4" w:space="0" w:color="000000"/>
              <w:bottom w:val="single" w:sz="4" w:space="0" w:color="000000"/>
              <w:right w:val="single" w:sz="4" w:space="0" w:color="000000"/>
            </w:tcBorders>
            <w:vAlign w:val="center"/>
          </w:tcPr>
          <w:p w14:paraId="0CAC61D1"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759D623B"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7CEA39"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12</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32558A"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Realizar la publicación del PETIC actualizado.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0857E3"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20879D"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45FF7E4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PETIC</w:t>
            </w:r>
          </w:p>
        </w:tc>
      </w:tr>
      <w:tr w:rsidR="005D5E8A" w14:paraId="61DF293B"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1CE60DA"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13</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668EE"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Firmar el acta de inicio del proyecto.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D45537"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 / Coordinado(a)s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D60841" w14:textId="22C23A9A" w:rsidR="005D5E8A" w:rsidRDefault="00E60990" w:rsidP="001F1309">
            <w:pPr>
              <w:spacing w:before="80" w:after="80"/>
              <w:jc w:val="center"/>
              <w:rPr>
                <w:rFonts w:ascii="Arial Narrow" w:eastAsia="Arial Narrow" w:hAnsi="Arial Narrow" w:cs="Arial Narrow"/>
                <w:sz w:val="20"/>
                <w:szCs w:val="20"/>
              </w:rPr>
            </w:pPr>
            <w:r w:rsidRPr="00E60990">
              <w:rPr>
                <w:rFonts w:ascii="Arial Narrow" w:eastAsia="Arial Narrow" w:hAnsi="Arial Narrow" w:cs="Arial Narrow"/>
                <w:color w:val="000000" w:themeColor="text1"/>
                <w:sz w:val="20"/>
                <w:szCs w:val="20"/>
              </w:rPr>
              <w:t>Formato</w:t>
            </w:r>
            <w:r w:rsidR="001F1309">
              <w:rPr>
                <w:rFonts w:ascii="Arial Narrow" w:eastAsia="Arial Narrow" w:hAnsi="Arial Narrow" w:cs="Arial Narrow"/>
                <w:color w:val="000000" w:themeColor="text1"/>
                <w:sz w:val="20"/>
                <w:szCs w:val="20"/>
              </w:rPr>
              <w:t xml:space="preserve"> </w:t>
            </w:r>
            <w:r w:rsidR="0075410C">
              <w:rPr>
                <w:rFonts w:ascii="Arial Narrow" w:eastAsia="Arial Narrow" w:hAnsi="Arial Narrow" w:cs="Arial Narrow"/>
                <w:sz w:val="20"/>
                <w:szCs w:val="20"/>
              </w:rPr>
              <w:t>Acta de constitución de proyectos completamente diligenciada</w:t>
            </w:r>
          </w:p>
        </w:tc>
        <w:tc>
          <w:tcPr>
            <w:tcW w:w="1630" w:type="dxa"/>
            <w:tcBorders>
              <w:top w:val="single" w:sz="4" w:space="0" w:color="000000"/>
              <w:left w:val="single" w:sz="4" w:space="0" w:color="000000"/>
              <w:bottom w:val="single" w:sz="4" w:space="0" w:color="000000"/>
              <w:right w:val="single" w:sz="4" w:space="0" w:color="000000"/>
            </w:tcBorders>
            <w:vAlign w:val="center"/>
          </w:tcPr>
          <w:p w14:paraId="5E078751"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Acta de inicio</w:t>
            </w:r>
          </w:p>
        </w:tc>
      </w:tr>
      <w:tr w:rsidR="005D5E8A" w14:paraId="25974E3D"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93DB179"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14</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CE3E28"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¿Se requiere contratación externa?</w:t>
            </w:r>
          </w:p>
          <w:p w14:paraId="29335E26"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Si, Continuar paso 15. </w:t>
            </w:r>
          </w:p>
          <w:p w14:paraId="32AF9493"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No, Continuar paso 16.</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E38ACB"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05AD8"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3DBA0D26"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6F77E020"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8A12F0F"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15</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97356F"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Ejecutar Proceso Gestión Contractual conforme los lineamientos del tipo de contratación y los documentos del proceso.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994C7"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 / Coordinado(a)s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FD6BA3" w14:textId="2803FC82" w:rsidR="005D5E8A" w:rsidRDefault="001F1309">
            <w:pPr>
              <w:jc w:val="center"/>
              <w:rPr>
                <w:rFonts w:ascii="Arial Narrow" w:eastAsia="Arial Narrow" w:hAnsi="Arial Narrow" w:cs="Arial Narrow"/>
                <w:sz w:val="20"/>
                <w:szCs w:val="20"/>
              </w:rPr>
            </w:pPr>
            <w:proofErr w:type="gramStart"/>
            <w:r>
              <w:rPr>
                <w:rFonts w:ascii="Arial Narrow" w:eastAsia="Arial Narrow" w:hAnsi="Arial Narrow" w:cs="Arial Narrow"/>
                <w:sz w:val="20"/>
                <w:szCs w:val="20"/>
              </w:rPr>
              <w:t xml:space="preserve">Caracterización </w:t>
            </w:r>
            <w:r w:rsidR="0075410C">
              <w:rPr>
                <w:rFonts w:ascii="Arial Narrow" w:eastAsia="Arial Narrow" w:hAnsi="Arial Narrow" w:cs="Arial Narrow"/>
                <w:sz w:val="20"/>
                <w:szCs w:val="20"/>
              </w:rPr>
              <w:t xml:space="preserve"> Gestión</w:t>
            </w:r>
            <w:proofErr w:type="gramEnd"/>
            <w:r w:rsidR="0075410C">
              <w:rPr>
                <w:rFonts w:ascii="Arial Narrow" w:eastAsia="Arial Narrow" w:hAnsi="Arial Narrow" w:cs="Arial Narrow"/>
                <w:sz w:val="20"/>
                <w:szCs w:val="20"/>
              </w:rPr>
              <w:t xml:space="preserve"> Contractual</w:t>
            </w:r>
          </w:p>
        </w:tc>
        <w:tc>
          <w:tcPr>
            <w:tcW w:w="1630" w:type="dxa"/>
            <w:tcBorders>
              <w:top w:val="single" w:sz="4" w:space="0" w:color="000000"/>
              <w:left w:val="single" w:sz="4" w:space="0" w:color="000000"/>
              <w:bottom w:val="single" w:sz="4" w:space="0" w:color="000000"/>
              <w:right w:val="single" w:sz="4" w:space="0" w:color="000000"/>
            </w:tcBorders>
            <w:vAlign w:val="center"/>
          </w:tcPr>
          <w:p w14:paraId="011721CA"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20DB8CA3"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DE3019"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16</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E819DB"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Asignar profesional(es) al proyecto a través de GLPI.</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34BA2D"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Coordinador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74577"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1790961D"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GLPI / Correo electrónico</w:t>
            </w:r>
          </w:p>
        </w:tc>
      </w:tr>
      <w:tr w:rsidR="005D5E8A" w14:paraId="7F6D7438"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AF193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17</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6812B3"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Implementar documento metodología de proyectos.</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A23931"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78D050" w14:textId="3BFADEAB" w:rsidR="005D5E8A" w:rsidRDefault="00E60990" w:rsidP="001F1309">
            <w:pPr>
              <w:spacing w:before="80" w:after="80"/>
              <w:jc w:val="center"/>
              <w:rPr>
                <w:rFonts w:ascii="Arial Narrow" w:eastAsia="Arial Narrow" w:hAnsi="Arial Narrow" w:cs="Arial Narrow"/>
                <w:sz w:val="20"/>
                <w:szCs w:val="20"/>
              </w:rPr>
            </w:pPr>
            <w:r w:rsidRPr="00E60990">
              <w:rPr>
                <w:rFonts w:ascii="Arial Narrow" w:eastAsia="Arial Narrow" w:hAnsi="Arial Narrow" w:cs="Arial Narrow"/>
                <w:color w:val="000000" w:themeColor="text1"/>
                <w:sz w:val="20"/>
                <w:szCs w:val="20"/>
              </w:rPr>
              <w:t xml:space="preserve">Formato </w:t>
            </w:r>
            <w:r w:rsidR="0075410C">
              <w:rPr>
                <w:rFonts w:ascii="Arial Narrow" w:eastAsia="Arial Narrow" w:hAnsi="Arial Narrow" w:cs="Arial Narrow"/>
                <w:sz w:val="20"/>
                <w:szCs w:val="20"/>
              </w:rPr>
              <w:t xml:space="preserve">Acta de constitución de proyectos aprobada </w:t>
            </w:r>
          </w:p>
        </w:tc>
        <w:tc>
          <w:tcPr>
            <w:tcW w:w="1630" w:type="dxa"/>
            <w:tcBorders>
              <w:top w:val="single" w:sz="4" w:space="0" w:color="000000"/>
              <w:left w:val="single" w:sz="4" w:space="0" w:color="000000"/>
              <w:bottom w:val="single" w:sz="4" w:space="0" w:color="000000"/>
              <w:right w:val="single" w:sz="4" w:space="0" w:color="000000"/>
            </w:tcBorders>
            <w:vAlign w:val="center"/>
          </w:tcPr>
          <w:p w14:paraId="6BDC59C9"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00E6615B"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10807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18</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1CC294"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¿Se trata de un requerimiento de desarrollo o mantenimiento de software? </w:t>
            </w:r>
          </w:p>
          <w:p w14:paraId="3B61527A"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Si, Continuar paso 19. </w:t>
            </w:r>
          </w:p>
          <w:p w14:paraId="1FA5DA54"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No. Continuar paso 28.</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B59159"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5CC17"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15C3502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2A2B86A4"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1317F3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19</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AC37E"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Definir los documentos que debe tener el proyecto de acuerdo con la Lista de Chequeo </w:t>
            </w:r>
            <w:proofErr w:type="spellStart"/>
            <w:r>
              <w:rPr>
                <w:rFonts w:ascii="Arial Narrow" w:eastAsia="Arial Narrow" w:hAnsi="Arial Narrow" w:cs="Arial Narrow"/>
                <w:sz w:val="20"/>
                <w:szCs w:val="20"/>
              </w:rPr>
              <w:t>Handover</w:t>
            </w:r>
            <w:proofErr w:type="spellEnd"/>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5A7B93"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437A7A" w14:textId="223D1EFD" w:rsidR="005D5E8A" w:rsidRDefault="0075410C" w:rsidP="00AF638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Lista de chequeo </w:t>
            </w:r>
            <w:proofErr w:type="spellStart"/>
            <w:r>
              <w:rPr>
                <w:rFonts w:ascii="Arial Narrow" w:eastAsia="Arial Narrow" w:hAnsi="Arial Narrow" w:cs="Arial Narrow"/>
                <w:sz w:val="20"/>
                <w:szCs w:val="20"/>
              </w:rPr>
              <w:t>Handover</w:t>
            </w:r>
            <w:proofErr w:type="spellEnd"/>
            <w:r>
              <w:rPr>
                <w:rFonts w:ascii="Arial Narrow" w:eastAsia="Arial Narrow" w:hAnsi="Arial Narrow" w:cs="Arial Narrow"/>
                <w:sz w:val="20"/>
                <w:szCs w:val="20"/>
              </w:rPr>
              <w:t xml:space="preserve"> (Ministerio de Ambiente y Desarrollo Sostenible)</w:t>
            </w:r>
          </w:p>
        </w:tc>
        <w:tc>
          <w:tcPr>
            <w:tcW w:w="1630" w:type="dxa"/>
            <w:tcBorders>
              <w:top w:val="single" w:sz="4" w:space="0" w:color="000000"/>
              <w:left w:val="single" w:sz="4" w:space="0" w:color="000000"/>
              <w:bottom w:val="single" w:sz="4" w:space="0" w:color="000000"/>
              <w:right w:val="single" w:sz="4" w:space="0" w:color="000000"/>
            </w:tcBorders>
            <w:vAlign w:val="center"/>
          </w:tcPr>
          <w:p w14:paraId="54BE78C2"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Lista de chequeo </w:t>
            </w:r>
            <w:proofErr w:type="spellStart"/>
            <w:r>
              <w:rPr>
                <w:rFonts w:ascii="Arial Narrow" w:eastAsia="Arial Narrow" w:hAnsi="Arial Narrow" w:cs="Arial Narrow"/>
                <w:sz w:val="20"/>
                <w:szCs w:val="20"/>
              </w:rPr>
              <w:t>Handover</w:t>
            </w:r>
            <w:proofErr w:type="spellEnd"/>
          </w:p>
        </w:tc>
      </w:tr>
      <w:tr w:rsidR="005D5E8A" w14:paraId="572D08F1"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D90516"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20</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AA51015"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Iniciar la ejecución del proyecto (área funcional y no funcional)</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66CF77"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20044"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 Guías asociadas a la Lista de chequeo </w:t>
            </w:r>
            <w:proofErr w:type="spellStart"/>
            <w:r>
              <w:rPr>
                <w:rFonts w:ascii="Arial Narrow" w:eastAsia="Arial Narrow" w:hAnsi="Arial Narrow" w:cs="Arial Narrow"/>
                <w:sz w:val="20"/>
                <w:szCs w:val="20"/>
              </w:rPr>
              <w:t>Handover</w:t>
            </w:r>
            <w:proofErr w:type="spellEnd"/>
            <w:r>
              <w:rPr>
                <w:rFonts w:ascii="Arial Narrow" w:eastAsia="Arial Narrow" w:hAnsi="Arial Narrow" w:cs="Arial Narrow"/>
                <w:sz w:val="20"/>
                <w:szCs w:val="20"/>
              </w:rPr>
              <w:t xml:space="preserve"> (Ministerio de Ambiente y Desarrollo Sostenible)</w:t>
            </w:r>
          </w:p>
        </w:tc>
        <w:tc>
          <w:tcPr>
            <w:tcW w:w="1630" w:type="dxa"/>
            <w:tcBorders>
              <w:top w:val="single" w:sz="4" w:space="0" w:color="000000"/>
              <w:left w:val="single" w:sz="4" w:space="0" w:color="000000"/>
              <w:bottom w:val="single" w:sz="4" w:space="0" w:color="000000"/>
              <w:right w:val="single" w:sz="4" w:space="0" w:color="000000"/>
            </w:tcBorders>
            <w:vAlign w:val="center"/>
          </w:tcPr>
          <w:p w14:paraId="21410A18"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Documentos seleccionados en la lista de chequeo de </w:t>
            </w:r>
            <w:proofErr w:type="spellStart"/>
            <w:r>
              <w:rPr>
                <w:rFonts w:ascii="Arial Narrow" w:eastAsia="Arial Narrow" w:hAnsi="Arial Narrow" w:cs="Arial Narrow"/>
                <w:sz w:val="20"/>
                <w:szCs w:val="20"/>
              </w:rPr>
              <w:t>Handover</w:t>
            </w:r>
            <w:proofErr w:type="spellEnd"/>
          </w:p>
        </w:tc>
      </w:tr>
      <w:tr w:rsidR="005D5E8A" w14:paraId="6187EC90"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5BCF7AA"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21</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762719"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Realizar el desarrollo del proyecto.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6CB1D"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6AFA11"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7C08328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Documentos seleccionados en la lista de chequeo de </w:t>
            </w:r>
            <w:proofErr w:type="spellStart"/>
            <w:r>
              <w:rPr>
                <w:rFonts w:ascii="Arial Narrow" w:eastAsia="Arial Narrow" w:hAnsi="Arial Narrow" w:cs="Arial Narrow"/>
                <w:sz w:val="20"/>
                <w:szCs w:val="20"/>
              </w:rPr>
              <w:t>Handover</w:t>
            </w:r>
            <w:proofErr w:type="spellEnd"/>
          </w:p>
        </w:tc>
      </w:tr>
      <w:tr w:rsidR="005D5E8A" w14:paraId="16D3F542"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68B4A12"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22</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574C0"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Revisión del </w:t>
            </w:r>
            <w:proofErr w:type="spellStart"/>
            <w:r>
              <w:rPr>
                <w:rFonts w:ascii="Arial Narrow" w:eastAsia="Arial Narrow" w:hAnsi="Arial Narrow" w:cs="Arial Narrow"/>
                <w:sz w:val="20"/>
                <w:szCs w:val="20"/>
              </w:rPr>
              <w:t>handover</w:t>
            </w:r>
            <w:proofErr w:type="spellEnd"/>
            <w:r>
              <w:rPr>
                <w:rFonts w:ascii="Arial Narrow" w:eastAsia="Arial Narrow" w:hAnsi="Arial Narrow" w:cs="Arial Narrow"/>
                <w:sz w:val="20"/>
                <w:szCs w:val="20"/>
              </w:rPr>
              <w:t xml:space="preserve"> del proyecto (área funcional y no funcional)</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7CA5EB"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F5FCB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Guías asociadas a la Lista de chequeo </w:t>
            </w:r>
            <w:proofErr w:type="spellStart"/>
            <w:r>
              <w:rPr>
                <w:rFonts w:ascii="Arial Narrow" w:eastAsia="Arial Narrow" w:hAnsi="Arial Narrow" w:cs="Arial Narrow"/>
                <w:sz w:val="20"/>
                <w:szCs w:val="20"/>
              </w:rPr>
              <w:t>Handover</w:t>
            </w:r>
            <w:proofErr w:type="spellEnd"/>
            <w:r>
              <w:rPr>
                <w:rFonts w:ascii="Arial Narrow" w:eastAsia="Arial Narrow" w:hAnsi="Arial Narrow" w:cs="Arial Narrow"/>
                <w:sz w:val="20"/>
                <w:szCs w:val="20"/>
              </w:rPr>
              <w:t xml:space="preserve"> (Ministerio de Ambiente y Desarrollo Sostenible)</w:t>
            </w:r>
          </w:p>
        </w:tc>
        <w:tc>
          <w:tcPr>
            <w:tcW w:w="1630" w:type="dxa"/>
            <w:tcBorders>
              <w:top w:val="single" w:sz="4" w:space="0" w:color="000000"/>
              <w:left w:val="single" w:sz="4" w:space="0" w:color="000000"/>
              <w:bottom w:val="single" w:sz="4" w:space="0" w:color="000000"/>
              <w:right w:val="single" w:sz="4" w:space="0" w:color="000000"/>
            </w:tcBorders>
            <w:vAlign w:val="center"/>
          </w:tcPr>
          <w:p w14:paraId="2DEDCCB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Documentos seleccionados en la lista de chequeo de </w:t>
            </w:r>
            <w:proofErr w:type="spellStart"/>
            <w:r>
              <w:rPr>
                <w:rFonts w:ascii="Arial Narrow" w:eastAsia="Arial Narrow" w:hAnsi="Arial Narrow" w:cs="Arial Narrow"/>
                <w:sz w:val="20"/>
                <w:szCs w:val="20"/>
              </w:rPr>
              <w:t>Handover</w:t>
            </w:r>
            <w:proofErr w:type="spellEnd"/>
          </w:p>
        </w:tc>
      </w:tr>
      <w:tr w:rsidR="005D5E8A" w14:paraId="66B2CAC6"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C7497DA"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23</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F26CD8"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¿Se cumplió con el desarrollo de acuerdo a los documentos definidos en la lista de chequeo de </w:t>
            </w:r>
            <w:proofErr w:type="spellStart"/>
            <w:r>
              <w:rPr>
                <w:rFonts w:ascii="Arial Narrow" w:eastAsia="Arial Narrow" w:hAnsi="Arial Narrow" w:cs="Arial Narrow"/>
                <w:sz w:val="20"/>
                <w:szCs w:val="20"/>
              </w:rPr>
              <w:t>handover</w:t>
            </w:r>
            <w:proofErr w:type="spellEnd"/>
            <w:r>
              <w:rPr>
                <w:rFonts w:ascii="Arial Narrow" w:eastAsia="Arial Narrow" w:hAnsi="Arial Narrow" w:cs="Arial Narrow"/>
                <w:sz w:val="20"/>
                <w:szCs w:val="20"/>
              </w:rPr>
              <w:t xml:space="preserve">? </w:t>
            </w:r>
          </w:p>
          <w:p w14:paraId="124694D4"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Si: Continuar con el paso 24. </w:t>
            </w:r>
          </w:p>
          <w:p w14:paraId="38C85452"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No: Continuar con el paso 21.</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8579651"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2E9B09"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3DFE7A9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Lista de chequeo </w:t>
            </w:r>
            <w:proofErr w:type="spellStart"/>
            <w:r>
              <w:rPr>
                <w:rFonts w:ascii="Arial Narrow" w:eastAsia="Arial Narrow" w:hAnsi="Arial Narrow" w:cs="Arial Narrow"/>
                <w:sz w:val="20"/>
                <w:szCs w:val="20"/>
              </w:rPr>
              <w:t>Handover</w:t>
            </w:r>
            <w:proofErr w:type="spellEnd"/>
          </w:p>
        </w:tc>
      </w:tr>
      <w:tr w:rsidR="005D5E8A" w14:paraId="31DDB136"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1A03CA"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24</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051DF"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Entregar a los usuarios funcionales y no funcionales el desarrollo con la documentación y archivo del proyecto.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1AAA7"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9CD648"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Guías asociadas a la Lista de chequeo </w:t>
            </w:r>
            <w:proofErr w:type="spellStart"/>
            <w:r>
              <w:rPr>
                <w:rFonts w:ascii="Arial Narrow" w:eastAsia="Arial Narrow" w:hAnsi="Arial Narrow" w:cs="Arial Narrow"/>
                <w:sz w:val="20"/>
                <w:szCs w:val="20"/>
              </w:rPr>
              <w:t>Handover</w:t>
            </w:r>
            <w:proofErr w:type="spellEnd"/>
            <w:r>
              <w:rPr>
                <w:rFonts w:ascii="Arial Narrow" w:eastAsia="Arial Narrow" w:hAnsi="Arial Narrow" w:cs="Arial Narrow"/>
                <w:sz w:val="20"/>
                <w:szCs w:val="20"/>
              </w:rPr>
              <w:t xml:space="preserve"> (Ministerio de Ambiente y Desarrollo Sostenible)</w:t>
            </w:r>
          </w:p>
        </w:tc>
        <w:tc>
          <w:tcPr>
            <w:tcW w:w="1630" w:type="dxa"/>
            <w:tcBorders>
              <w:top w:val="single" w:sz="4" w:space="0" w:color="000000"/>
              <w:left w:val="single" w:sz="4" w:space="0" w:color="000000"/>
              <w:bottom w:val="single" w:sz="4" w:space="0" w:color="000000"/>
              <w:right w:val="single" w:sz="4" w:space="0" w:color="000000"/>
            </w:tcBorders>
            <w:vAlign w:val="center"/>
          </w:tcPr>
          <w:p w14:paraId="57D56DAF"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 xml:space="preserve">Documentos seleccionados en la lista de chequeo de </w:t>
            </w:r>
            <w:proofErr w:type="spellStart"/>
            <w:r>
              <w:rPr>
                <w:rFonts w:ascii="Arial Narrow" w:eastAsia="Arial Narrow" w:hAnsi="Arial Narrow" w:cs="Arial Narrow"/>
                <w:sz w:val="20"/>
                <w:szCs w:val="20"/>
              </w:rPr>
              <w:t>Handover</w:t>
            </w:r>
            <w:proofErr w:type="spellEnd"/>
          </w:p>
        </w:tc>
      </w:tr>
      <w:tr w:rsidR="005D5E8A" w14:paraId="76D1087B"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0E427E8"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lastRenderedPageBreak/>
              <w:t>25</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DBA71A"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Realizar implementación por parte del área funcional</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676A5"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228EDA"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05CF2527"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r>
      <w:tr w:rsidR="005D5E8A" w14:paraId="480C3CA2"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3F432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26</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011627"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Actualizar catálogo de servicios</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BB92DB"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FDE0B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Catálogo de servicios</w:t>
            </w:r>
          </w:p>
        </w:tc>
        <w:tc>
          <w:tcPr>
            <w:tcW w:w="1630" w:type="dxa"/>
            <w:tcBorders>
              <w:top w:val="single" w:sz="4" w:space="0" w:color="000000"/>
              <w:left w:val="single" w:sz="4" w:space="0" w:color="000000"/>
              <w:bottom w:val="single" w:sz="4" w:space="0" w:color="000000"/>
              <w:right w:val="single" w:sz="4" w:space="0" w:color="000000"/>
            </w:tcBorders>
            <w:vAlign w:val="center"/>
          </w:tcPr>
          <w:p w14:paraId="22A2510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Catálogo de servicios actualizado</w:t>
            </w:r>
          </w:p>
        </w:tc>
      </w:tr>
      <w:tr w:rsidR="005D5E8A" w14:paraId="01EC6DA5"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87EF5AF"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27</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9A40474"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Definir estrategia de uso y apropiación</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4BB3BB"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3ABB63"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Guía del dominio de uso y apropiación del MINTIC</w:t>
            </w:r>
          </w:p>
        </w:tc>
        <w:tc>
          <w:tcPr>
            <w:tcW w:w="1630" w:type="dxa"/>
            <w:tcBorders>
              <w:top w:val="single" w:sz="4" w:space="0" w:color="000000"/>
              <w:left w:val="single" w:sz="4" w:space="0" w:color="000000"/>
              <w:bottom w:val="single" w:sz="4" w:space="0" w:color="000000"/>
              <w:right w:val="single" w:sz="4" w:space="0" w:color="000000"/>
            </w:tcBorders>
            <w:vAlign w:val="center"/>
          </w:tcPr>
          <w:p w14:paraId="5333B67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Documentos asociados a la estrategia de uso y apropiación del proyecto implementado</w:t>
            </w:r>
          </w:p>
        </w:tc>
      </w:tr>
      <w:tr w:rsidR="005D5E8A" w14:paraId="1C0B6842"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6370810"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28</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3D45B3"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Ejecutar el plan de proyecto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7C67C"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65072"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11F9179C"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Proyecto documentado e implementado</w:t>
            </w:r>
          </w:p>
        </w:tc>
      </w:tr>
      <w:tr w:rsidR="005D5E8A" w14:paraId="01D504F4"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CAB625F"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29</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9D1C5"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Realizar pruebas de implementación del proyecto.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2144C4"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 / 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7D0A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54EC21AE"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Evidencias de pruebas realizadas</w:t>
            </w:r>
          </w:p>
        </w:tc>
      </w:tr>
      <w:tr w:rsidR="005D5E8A" w14:paraId="361C1B09"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2BB7F7"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30</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D68D4" w14:textId="59AA244B"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Realizar despliegue y continuar con </w:t>
            </w:r>
            <w:r w:rsidR="00F40232">
              <w:rPr>
                <w:rFonts w:ascii="Arial Narrow" w:eastAsia="Arial Narrow" w:hAnsi="Arial Narrow" w:cs="Arial Narrow"/>
                <w:sz w:val="20"/>
                <w:szCs w:val="20"/>
              </w:rPr>
              <w:t>la actividad 26 cada vez que sea requerido</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EB85A6"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Delegado(s) Grupo TIC</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731C3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130EBEA1"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Listas de asistencia</w:t>
            </w:r>
          </w:p>
          <w:p w14:paraId="37B3ECFF"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Grabaciones</w:t>
            </w:r>
          </w:p>
          <w:p w14:paraId="0C97C98F"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Evidencias de puesta en operación</w:t>
            </w:r>
          </w:p>
        </w:tc>
      </w:tr>
      <w:tr w:rsidR="005D5E8A" w14:paraId="03ACFB83" w14:textId="77777777">
        <w:trPr>
          <w:trHeight w:val="1020"/>
        </w:trPr>
        <w:tc>
          <w:tcPr>
            <w:tcW w:w="965"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F4608ED"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31</w:t>
            </w:r>
          </w:p>
        </w:tc>
        <w:tc>
          <w:tcPr>
            <w:tcW w:w="294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15213" w14:textId="77777777" w:rsidR="005D5E8A" w:rsidRDefault="0075410C">
            <w:pPr>
              <w:spacing w:before="80" w:after="80"/>
              <w:jc w:val="both"/>
              <w:rPr>
                <w:rFonts w:ascii="Arial Narrow" w:eastAsia="Arial Narrow" w:hAnsi="Arial Narrow" w:cs="Arial Narrow"/>
                <w:sz w:val="20"/>
                <w:szCs w:val="20"/>
              </w:rPr>
            </w:pPr>
            <w:r>
              <w:rPr>
                <w:rFonts w:ascii="Arial Narrow" w:eastAsia="Arial Narrow" w:hAnsi="Arial Narrow" w:cs="Arial Narrow"/>
                <w:sz w:val="20"/>
                <w:szCs w:val="20"/>
              </w:rPr>
              <w:t xml:space="preserve">Implementar estrategia de uso y apropiación. </w:t>
            </w:r>
          </w:p>
        </w:tc>
        <w:tc>
          <w:tcPr>
            <w:tcW w:w="168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4684FC" w14:textId="77777777" w:rsidR="005D5E8A" w:rsidRDefault="0075410C">
            <w:pPr>
              <w:spacing w:before="80" w:after="80"/>
              <w:rPr>
                <w:rFonts w:ascii="Arial Narrow" w:eastAsia="Arial Narrow" w:hAnsi="Arial Narrow" w:cs="Arial Narrow"/>
                <w:sz w:val="20"/>
                <w:szCs w:val="20"/>
              </w:rPr>
            </w:pPr>
            <w:r>
              <w:rPr>
                <w:rFonts w:ascii="Arial Narrow" w:eastAsia="Arial Narrow" w:hAnsi="Arial Narrow" w:cs="Arial Narrow"/>
                <w:sz w:val="20"/>
                <w:szCs w:val="20"/>
              </w:rPr>
              <w:t>Usuario</w:t>
            </w:r>
          </w:p>
        </w:tc>
        <w:tc>
          <w:tcPr>
            <w:tcW w:w="212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68888B"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NA</w:t>
            </w:r>
          </w:p>
        </w:tc>
        <w:tc>
          <w:tcPr>
            <w:tcW w:w="1630" w:type="dxa"/>
            <w:tcBorders>
              <w:top w:val="single" w:sz="4" w:space="0" w:color="000000"/>
              <w:left w:val="single" w:sz="4" w:space="0" w:color="000000"/>
              <w:bottom w:val="single" w:sz="4" w:space="0" w:color="000000"/>
              <w:right w:val="single" w:sz="4" w:space="0" w:color="000000"/>
            </w:tcBorders>
            <w:vAlign w:val="center"/>
          </w:tcPr>
          <w:p w14:paraId="5E4B23E5" w14:textId="77777777" w:rsidR="005D5E8A" w:rsidRDefault="0075410C">
            <w:pPr>
              <w:spacing w:before="80" w:after="80"/>
              <w:jc w:val="center"/>
              <w:rPr>
                <w:rFonts w:ascii="Arial Narrow" w:eastAsia="Arial Narrow" w:hAnsi="Arial Narrow" w:cs="Arial Narrow"/>
                <w:sz w:val="20"/>
                <w:szCs w:val="20"/>
              </w:rPr>
            </w:pPr>
            <w:r>
              <w:rPr>
                <w:rFonts w:ascii="Arial Narrow" w:eastAsia="Arial Narrow" w:hAnsi="Arial Narrow" w:cs="Arial Narrow"/>
                <w:sz w:val="20"/>
                <w:szCs w:val="20"/>
              </w:rPr>
              <w:t>Evidencias de divulgación y/o capacitación.</w:t>
            </w:r>
          </w:p>
        </w:tc>
      </w:tr>
    </w:tbl>
    <w:p w14:paraId="1E39729C" w14:textId="77777777" w:rsidR="005D5E8A" w:rsidRDefault="005D5E8A">
      <w:pPr>
        <w:widowControl w:val="0"/>
        <w:pBdr>
          <w:top w:val="nil"/>
          <w:left w:val="nil"/>
          <w:bottom w:val="nil"/>
          <w:right w:val="nil"/>
          <w:between w:val="nil"/>
        </w:pBdr>
        <w:tabs>
          <w:tab w:val="left" w:pos="340"/>
        </w:tabs>
        <w:spacing w:after="120"/>
        <w:ind w:left="432" w:hanging="432"/>
        <w:jc w:val="both"/>
        <w:rPr>
          <w:rFonts w:ascii="Arial Narrow" w:eastAsia="Arial Narrow" w:hAnsi="Arial Narrow" w:cs="Arial Narrow"/>
          <w:color w:val="000000"/>
          <w:sz w:val="22"/>
          <w:szCs w:val="22"/>
        </w:rPr>
      </w:pPr>
    </w:p>
    <w:p w14:paraId="1CEE8FFC"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11" w:name="_Toc109748265"/>
      <w:r w:rsidRPr="00AD4ECC">
        <w:rPr>
          <w:rFonts w:ascii="Arial Narrow" w:eastAsia="Times New Roman" w:hAnsi="Arial Narrow"/>
          <w:bCs/>
          <w:sz w:val="22"/>
          <w:szCs w:val="22"/>
          <w:lang w:eastAsia="es-ES"/>
        </w:rPr>
        <w:t>ANEXOS</w:t>
      </w:r>
      <w:bookmarkEnd w:id="11"/>
      <w:r w:rsidRPr="00AD4ECC">
        <w:rPr>
          <w:rFonts w:ascii="Arial Narrow" w:eastAsia="Times New Roman" w:hAnsi="Arial Narrow"/>
          <w:bCs/>
          <w:sz w:val="22"/>
          <w:szCs w:val="22"/>
          <w:lang w:eastAsia="es-ES"/>
        </w:rPr>
        <w:t xml:space="preserve"> </w:t>
      </w:r>
    </w:p>
    <w:p w14:paraId="020818B1" w14:textId="77777777" w:rsidR="005D5E8A" w:rsidRDefault="0075410C">
      <w:pPr>
        <w:numPr>
          <w:ilvl w:val="0"/>
          <w:numId w:val="3"/>
        </w:numPr>
        <w:pBdr>
          <w:top w:val="nil"/>
          <w:left w:val="nil"/>
          <w:bottom w:val="nil"/>
          <w:right w:val="nil"/>
          <w:between w:val="nil"/>
        </w:pBdr>
        <w:tabs>
          <w:tab w:val="left" w:pos="340"/>
        </w:tabs>
        <w:spacing w:before="120" w:after="120"/>
        <w:ind w:left="340" w:hanging="340"/>
        <w:jc w:val="both"/>
        <w:rPr>
          <w:color w:val="000000"/>
          <w:sz w:val="22"/>
          <w:szCs w:val="22"/>
        </w:rPr>
      </w:pPr>
      <w:r>
        <w:rPr>
          <w:rFonts w:ascii="Arial Narrow" w:eastAsia="Arial Narrow" w:hAnsi="Arial Narrow" w:cs="Arial Narrow"/>
          <w:color w:val="000000"/>
          <w:sz w:val="22"/>
          <w:szCs w:val="22"/>
        </w:rPr>
        <w:t xml:space="preserve">Anexo Flujograma Procedimiento estrategia y proyectos tecnología de la información.  </w:t>
      </w:r>
    </w:p>
    <w:p w14:paraId="0BA7F29B" w14:textId="77777777" w:rsidR="005D5E8A" w:rsidRDefault="005D5E8A" w:rsidP="00AD4ECC">
      <w:pPr>
        <w:pStyle w:val="Ttulo3"/>
        <w:tabs>
          <w:tab w:val="left" w:pos="340"/>
        </w:tabs>
        <w:spacing w:before="0" w:after="120" w:line="240" w:lineRule="auto"/>
        <w:ind w:left="340" w:firstLine="0"/>
        <w:rPr>
          <w:rFonts w:ascii="Arial Narrow" w:eastAsia="Times New Roman" w:hAnsi="Arial Narrow"/>
          <w:bCs/>
          <w:sz w:val="22"/>
          <w:szCs w:val="22"/>
          <w:lang w:eastAsia="es-ES"/>
        </w:rPr>
      </w:pPr>
    </w:p>
    <w:p w14:paraId="6561E271" w14:textId="77777777" w:rsidR="001F1309" w:rsidRDefault="001F1309" w:rsidP="001F1309">
      <w:pPr>
        <w:rPr>
          <w:lang w:eastAsia="es-ES"/>
        </w:rPr>
      </w:pPr>
    </w:p>
    <w:p w14:paraId="5FAC70BC" w14:textId="77777777" w:rsidR="001F1309" w:rsidRDefault="001F1309" w:rsidP="001F1309">
      <w:pPr>
        <w:rPr>
          <w:lang w:eastAsia="es-ES"/>
        </w:rPr>
      </w:pPr>
    </w:p>
    <w:p w14:paraId="39E022E9" w14:textId="77777777" w:rsidR="001F1309" w:rsidRDefault="001F1309" w:rsidP="001F1309">
      <w:pPr>
        <w:rPr>
          <w:lang w:eastAsia="es-ES"/>
        </w:rPr>
      </w:pPr>
    </w:p>
    <w:p w14:paraId="6EA238E3" w14:textId="77777777" w:rsidR="001F1309" w:rsidRPr="001F1309" w:rsidRDefault="001F1309" w:rsidP="001F1309">
      <w:pPr>
        <w:rPr>
          <w:lang w:eastAsia="es-ES"/>
        </w:rPr>
      </w:pPr>
    </w:p>
    <w:p w14:paraId="4512CF8B" w14:textId="77777777" w:rsidR="005D5E8A" w:rsidRPr="00AD4ECC" w:rsidRDefault="0075410C" w:rsidP="00AD4ECC">
      <w:pPr>
        <w:pStyle w:val="Ttulo3"/>
        <w:numPr>
          <w:ilvl w:val="0"/>
          <w:numId w:val="1"/>
        </w:numPr>
        <w:tabs>
          <w:tab w:val="left" w:pos="340"/>
        </w:tabs>
        <w:spacing w:before="0" w:after="120" w:line="240" w:lineRule="auto"/>
        <w:ind w:left="340" w:hanging="340"/>
        <w:rPr>
          <w:rFonts w:ascii="Arial Narrow" w:eastAsia="Times New Roman" w:hAnsi="Arial Narrow"/>
          <w:bCs/>
          <w:sz w:val="22"/>
          <w:szCs w:val="22"/>
          <w:lang w:eastAsia="es-ES"/>
        </w:rPr>
      </w:pPr>
      <w:bookmarkStart w:id="12" w:name="_Toc109748266"/>
      <w:r w:rsidRPr="00AD4ECC">
        <w:rPr>
          <w:rFonts w:ascii="Arial Narrow" w:eastAsia="Times New Roman" w:hAnsi="Arial Narrow"/>
          <w:bCs/>
          <w:sz w:val="22"/>
          <w:szCs w:val="22"/>
          <w:lang w:eastAsia="es-ES"/>
        </w:rPr>
        <w:lastRenderedPageBreak/>
        <w:t>CONTROL DE CAMBIOS</w:t>
      </w:r>
      <w:bookmarkEnd w:id="12"/>
      <w:r w:rsidRPr="00AD4ECC">
        <w:rPr>
          <w:rFonts w:ascii="Arial Narrow" w:eastAsia="Times New Roman" w:hAnsi="Arial Narrow"/>
          <w:bCs/>
          <w:sz w:val="22"/>
          <w:szCs w:val="22"/>
          <w:lang w:eastAsia="es-ES"/>
        </w:rPr>
        <w:t xml:space="preserve"> </w:t>
      </w:r>
    </w:p>
    <w:p w14:paraId="0816FB02" w14:textId="77777777" w:rsidR="005D5E8A" w:rsidRDefault="005D5E8A"/>
    <w:tbl>
      <w:tblPr>
        <w:tblStyle w:val="a1"/>
        <w:tblW w:w="914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8"/>
        <w:gridCol w:w="1134"/>
        <w:gridCol w:w="5730"/>
      </w:tblGrid>
      <w:tr w:rsidR="005D5E8A" w14:paraId="2C375D42" w14:textId="77777777">
        <w:trPr>
          <w:jc w:val="center"/>
        </w:trPr>
        <w:tc>
          <w:tcPr>
            <w:tcW w:w="2278" w:type="dxa"/>
            <w:vAlign w:val="center"/>
          </w:tcPr>
          <w:p w14:paraId="74A81F9D" w14:textId="77777777" w:rsidR="005D5E8A" w:rsidRDefault="0075410C">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FECHA DE VIGENCIA VERSIÓN ANTERIOR</w:t>
            </w:r>
          </w:p>
        </w:tc>
        <w:tc>
          <w:tcPr>
            <w:tcW w:w="1134" w:type="dxa"/>
            <w:vAlign w:val="center"/>
          </w:tcPr>
          <w:p w14:paraId="70D1CA76" w14:textId="77777777" w:rsidR="005D5E8A" w:rsidRDefault="0075410C">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VERSIÓN ANTERIOR</w:t>
            </w:r>
          </w:p>
        </w:tc>
        <w:tc>
          <w:tcPr>
            <w:tcW w:w="5730" w:type="dxa"/>
            <w:vAlign w:val="center"/>
          </w:tcPr>
          <w:p w14:paraId="3B50F798" w14:textId="77777777" w:rsidR="005D5E8A" w:rsidRDefault="0075410C">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MOTIVO DE LA MODIFICACIÓN</w:t>
            </w:r>
          </w:p>
        </w:tc>
      </w:tr>
      <w:tr w:rsidR="005D5E8A" w14:paraId="5AFDF5D9" w14:textId="77777777">
        <w:trPr>
          <w:trHeight w:val="368"/>
          <w:jc w:val="center"/>
        </w:trPr>
        <w:tc>
          <w:tcPr>
            <w:tcW w:w="2278" w:type="dxa"/>
            <w:vAlign w:val="center"/>
          </w:tcPr>
          <w:p w14:paraId="63017B0D" w14:textId="05D224C8" w:rsidR="005D5E8A" w:rsidRDefault="001F1309">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01/08/2022</w:t>
            </w:r>
          </w:p>
        </w:tc>
        <w:tc>
          <w:tcPr>
            <w:tcW w:w="1134" w:type="dxa"/>
            <w:vAlign w:val="center"/>
          </w:tcPr>
          <w:p w14:paraId="4ADA85E7" w14:textId="7B63A5EE" w:rsidR="005D5E8A" w:rsidRDefault="001F1309">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1</w:t>
            </w:r>
          </w:p>
        </w:tc>
        <w:tc>
          <w:tcPr>
            <w:tcW w:w="5730" w:type="dxa"/>
            <w:vAlign w:val="center"/>
          </w:tcPr>
          <w:p w14:paraId="53CD5422" w14:textId="77777777" w:rsidR="004112AE" w:rsidRPr="004112AE" w:rsidRDefault="004112AE" w:rsidP="004112AE">
            <w:pPr>
              <w:jc w:val="both"/>
              <w:rPr>
                <w:rFonts w:ascii="Arial Narrow" w:hAnsi="Arial Narrow"/>
                <w:sz w:val="22"/>
                <w:szCs w:val="22"/>
                <w:lang w:val="es-CO"/>
              </w:rPr>
            </w:pPr>
            <w:r w:rsidRPr="004112AE">
              <w:rPr>
                <w:rFonts w:ascii="Arial Narrow" w:hAnsi="Arial Narrow"/>
                <w:sz w:val="22"/>
                <w:szCs w:val="22"/>
                <w:lang w:val="es-CO"/>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3C4FC323" w14:textId="323E03CF" w:rsidR="005D5E8A" w:rsidRPr="004112AE" w:rsidRDefault="004112AE" w:rsidP="004112AE">
            <w:pPr>
              <w:jc w:val="both"/>
              <w:rPr>
                <w:rFonts w:ascii="Arial Narrow" w:hAnsi="Arial Narrow"/>
                <w:lang w:val="es-CO"/>
              </w:rPr>
            </w:pPr>
            <w:r w:rsidRPr="004112AE">
              <w:rPr>
                <w:rFonts w:ascii="Arial Narrow" w:hAnsi="Arial Narrow"/>
                <w:sz w:val="22"/>
                <w:szCs w:val="22"/>
                <w:lang w:val="es-CO"/>
              </w:rPr>
              <w:t>Las fechas y nombres que aparecen en el control de revisión y aprobación (Créditos), obedecen a las fechas registradas en el documento antes de la migración del documento al nuevo mapa de procesos.</w:t>
            </w:r>
          </w:p>
        </w:tc>
      </w:tr>
    </w:tbl>
    <w:p w14:paraId="3870F79B" w14:textId="77777777" w:rsidR="005D5E8A" w:rsidRDefault="005D5E8A">
      <w:pPr>
        <w:rPr>
          <w:rFonts w:ascii="Arial Narrow" w:eastAsia="Arial Narrow" w:hAnsi="Arial Narrow" w:cs="Arial Narrow"/>
          <w:sz w:val="22"/>
          <w:szCs w:val="22"/>
        </w:rPr>
      </w:pPr>
    </w:p>
    <w:tbl>
      <w:tblPr>
        <w:tblStyle w:val="a2"/>
        <w:tblW w:w="9077" w:type="dxa"/>
        <w:tblInd w:w="65" w:type="dxa"/>
        <w:tblLayout w:type="fixed"/>
        <w:tblLook w:val="0400" w:firstRow="0" w:lastRow="0" w:firstColumn="0" w:lastColumn="0" w:noHBand="0" w:noVBand="1"/>
      </w:tblPr>
      <w:tblGrid>
        <w:gridCol w:w="1300"/>
        <w:gridCol w:w="973"/>
        <w:gridCol w:w="6804"/>
      </w:tblGrid>
      <w:tr w:rsidR="005D5E8A" w14:paraId="53D66398" w14:textId="77777777">
        <w:trPr>
          <w:trHeight w:val="330"/>
        </w:trPr>
        <w:tc>
          <w:tcPr>
            <w:tcW w:w="9077"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60D7DA16" w14:textId="77777777" w:rsidR="005D5E8A" w:rsidRDefault="0075410C">
            <w:pPr>
              <w:jc w:val="center"/>
              <w:rPr>
                <w:rFonts w:ascii="Arial Narrow" w:eastAsia="Arial Narrow" w:hAnsi="Arial Narrow" w:cs="Arial Narrow"/>
                <w:b/>
                <w:sz w:val="22"/>
                <w:szCs w:val="22"/>
              </w:rPr>
            </w:pPr>
            <w:r>
              <w:rPr>
                <w:rFonts w:ascii="Arial Narrow" w:eastAsia="Arial Narrow" w:hAnsi="Arial Narrow" w:cs="Arial Narrow"/>
                <w:b/>
                <w:sz w:val="22"/>
                <w:szCs w:val="22"/>
              </w:rPr>
              <w:t xml:space="preserve">CRÉDITOS </w:t>
            </w:r>
          </w:p>
        </w:tc>
      </w:tr>
      <w:tr w:rsidR="005D5E8A" w14:paraId="3D6CCB86" w14:textId="77777777">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62B7A3BF" w14:textId="77777777" w:rsidR="005D5E8A" w:rsidRDefault="0075410C">
            <w:pPr>
              <w:jc w:val="center"/>
              <w:rPr>
                <w:rFonts w:ascii="Arial Narrow" w:eastAsia="Arial Narrow" w:hAnsi="Arial Narrow" w:cs="Arial Narrow"/>
                <w:sz w:val="22"/>
                <w:szCs w:val="22"/>
              </w:rPr>
            </w:pPr>
            <w:r>
              <w:rPr>
                <w:rFonts w:ascii="Arial Narrow" w:eastAsia="Arial Narrow" w:hAnsi="Arial Narrow" w:cs="Arial Narrow"/>
                <w:sz w:val="22"/>
                <w:szCs w:val="22"/>
              </w:rPr>
              <w:t xml:space="preserve">Elaboró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A11B4F2"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54578A98" w14:textId="7C115B8E"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Adriana Lorena Bernal – Sandra Milena Gómez - Claudia </w:t>
            </w:r>
            <w:r w:rsidR="00700C44">
              <w:rPr>
                <w:rFonts w:ascii="Arial Narrow" w:eastAsia="Arial Narrow" w:hAnsi="Arial Narrow" w:cs="Arial Narrow"/>
                <w:sz w:val="22"/>
                <w:szCs w:val="22"/>
              </w:rPr>
              <w:t>Patricia</w:t>
            </w:r>
            <w:r>
              <w:rPr>
                <w:rFonts w:ascii="Arial Narrow" w:eastAsia="Arial Narrow" w:hAnsi="Arial Narrow" w:cs="Arial Narrow"/>
                <w:sz w:val="22"/>
                <w:szCs w:val="22"/>
              </w:rPr>
              <w:t xml:space="preserve"> Berrocal - Alan </w:t>
            </w:r>
            <w:proofErr w:type="spellStart"/>
            <w:r>
              <w:rPr>
                <w:rFonts w:ascii="Arial Narrow" w:eastAsia="Arial Narrow" w:hAnsi="Arial Narrow" w:cs="Arial Narrow"/>
                <w:sz w:val="22"/>
                <w:szCs w:val="22"/>
              </w:rPr>
              <w:t>Aguia</w:t>
            </w:r>
            <w:proofErr w:type="spellEnd"/>
          </w:p>
        </w:tc>
      </w:tr>
      <w:tr w:rsidR="005D5E8A" w14:paraId="46F9A7A4"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1C8B983"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C81844B"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6FBD29CE" w14:textId="2558A95A" w:rsidR="005D5E8A" w:rsidRDefault="0075410C" w:rsidP="008D5B02">
            <w:pPr>
              <w:rPr>
                <w:rFonts w:ascii="Arial Narrow" w:eastAsia="Arial Narrow" w:hAnsi="Arial Narrow" w:cs="Arial Narrow"/>
                <w:sz w:val="22"/>
                <w:szCs w:val="22"/>
              </w:rPr>
            </w:pPr>
            <w:r>
              <w:rPr>
                <w:rFonts w:ascii="Arial Narrow" w:eastAsia="Arial Narrow" w:hAnsi="Arial Narrow" w:cs="Arial Narrow"/>
                <w:sz w:val="22"/>
                <w:szCs w:val="22"/>
              </w:rPr>
              <w:t xml:space="preserve">Profesional Contratistas </w:t>
            </w:r>
            <w:r w:rsidR="008D5B02">
              <w:rPr>
                <w:rFonts w:ascii="Arial Narrow" w:eastAsia="Arial Narrow" w:hAnsi="Arial Narrow" w:cs="Arial Narrow"/>
                <w:sz w:val="22"/>
                <w:szCs w:val="22"/>
              </w:rPr>
              <w:t>Grupo de Tecnologías de la Información y las Comunicaciones</w:t>
            </w:r>
          </w:p>
        </w:tc>
      </w:tr>
      <w:tr w:rsidR="005D5E8A" w14:paraId="364447C1"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2A11651"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8E2162A"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0479231A"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11/07/2022</w:t>
            </w:r>
          </w:p>
        </w:tc>
      </w:tr>
      <w:tr w:rsidR="005D5E8A" w14:paraId="2B45CF27" w14:textId="77777777">
        <w:trPr>
          <w:trHeight w:val="43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74819080" w14:textId="77777777" w:rsidR="005D5E8A" w:rsidRDefault="0075410C">
            <w:pPr>
              <w:jc w:val="center"/>
              <w:rPr>
                <w:rFonts w:ascii="Arial Narrow" w:eastAsia="Arial Narrow" w:hAnsi="Arial Narrow" w:cs="Arial Narrow"/>
                <w:sz w:val="22"/>
                <w:szCs w:val="22"/>
              </w:rPr>
            </w:pPr>
            <w:r>
              <w:rPr>
                <w:rFonts w:ascii="Arial Narrow" w:eastAsia="Arial Narrow" w:hAnsi="Arial Narrow" w:cs="Arial Narrow"/>
                <w:sz w:val="22"/>
                <w:szCs w:val="22"/>
              </w:rPr>
              <w:t xml:space="preserve">Revisó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9917317"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4BF9051C"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Carlos Arturo Sáenz Barón </w:t>
            </w:r>
          </w:p>
        </w:tc>
      </w:tr>
      <w:tr w:rsidR="005D5E8A" w14:paraId="2FEE4FE2"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3028C5B0"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734C575"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2E87EF26" w14:textId="4067FBBC" w:rsidR="005D5E8A" w:rsidRDefault="0075410C" w:rsidP="008D5B02">
            <w:pPr>
              <w:rPr>
                <w:rFonts w:ascii="Arial Narrow" w:eastAsia="Arial Narrow" w:hAnsi="Arial Narrow" w:cs="Arial Narrow"/>
                <w:sz w:val="22"/>
                <w:szCs w:val="22"/>
              </w:rPr>
            </w:pPr>
            <w:r>
              <w:rPr>
                <w:rFonts w:ascii="Arial Narrow" w:eastAsia="Arial Narrow" w:hAnsi="Arial Narrow" w:cs="Arial Narrow"/>
                <w:color w:val="000000"/>
                <w:sz w:val="22"/>
                <w:szCs w:val="22"/>
                <w:highlight w:val="white"/>
              </w:rPr>
              <w:t>Coordinador Grupo de Tecnologías de la Información y</w:t>
            </w:r>
            <w:r w:rsidR="008D5B02">
              <w:rPr>
                <w:rFonts w:ascii="Arial Narrow" w:eastAsia="Arial Narrow" w:hAnsi="Arial Narrow" w:cs="Arial Narrow"/>
                <w:sz w:val="22"/>
                <w:szCs w:val="22"/>
                <w:highlight w:val="white"/>
              </w:rPr>
              <w:t xml:space="preserve"> </w:t>
            </w:r>
            <w:r>
              <w:rPr>
                <w:rFonts w:ascii="Arial Narrow" w:eastAsia="Arial Narrow" w:hAnsi="Arial Narrow" w:cs="Arial Narrow"/>
                <w:sz w:val="22"/>
                <w:szCs w:val="22"/>
                <w:highlight w:val="white"/>
              </w:rPr>
              <w:t>las</w:t>
            </w:r>
            <w:r>
              <w:rPr>
                <w:rFonts w:ascii="Arial Narrow" w:eastAsia="Arial Narrow" w:hAnsi="Arial Narrow" w:cs="Arial Narrow"/>
                <w:color w:val="000000"/>
                <w:sz w:val="22"/>
                <w:szCs w:val="22"/>
                <w:highlight w:val="white"/>
              </w:rPr>
              <w:t xml:space="preserve"> Comunicaciones</w:t>
            </w:r>
          </w:p>
        </w:tc>
      </w:tr>
      <w:tr w:rsidR="005D5E8A" w14:paraId="2F5E3ACA"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47B6B17"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6DC830F6"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340B44E1"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11/07/2022</w:t>
            </w:r>
          </w:p>
        </w:tc>
      </w:tr>
      <w:tr w:rsidR="005D5E8A" w14:paraId="5C508364" w14:textId="77777777">
        <w:trPr>
          <w:trHeight w:val="459"/>
        </w:trPr>
        <w:tc>
          <w:tcPr>
            <w:tcW w:w="130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4D02230F" w14:textId="77777777" w:rsidR="005D5E8A" w:rsidRDefault="0075410C">
            <w:pPr>
              <w:jc w:val="center"/>
              <w:rPr>
                <w:rFonts w:ascii="Arial Narrow" w:eastAsia="Arial Narrow" w:hAnsi="Arial Narrow" w:cs="Arial Narrow"/>
                <w:sz w:val="22"/>
                <w:szCs w:val="22"/>
              </w:rPr>
            </w:pPr>
            <w:r>
              <w:rPr>
                <w:rFonts w:ascii="Arial Narrow" w:eastAsia="Arial Narrow" w:hAnsi="Arial Narrow" w:cs="Arial Narrow"/>
                <w:sz w:val="22"/>
                <w:szCs w:val="22"/>
              </w:rPr>
              <w:t>Aprobó</w:t>
            </w:r>
          </w:p>
        </w:tc>
        <w:tc>
          <w:tcPr>
            <w:tcW w:w="973" w:type="dxa"/>
            <w:tcBorders>
              <w:top w:val="single" w:sz="4" w:space="0" w:color="000000"/>
              <w:left w:val="nil"/>
              <w:right w:val="single" w:sz="4" w:space="0" w:color="000000"/>
            </w:tcBorders>
            <w:shd w:val="clear" w:color="auto" w:fill="EEECE1"/>
            <w:vAlign w:val="center"/>
          </w:tcPr>
          <w:p w14:paraId="6607E1D2"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804" w:type="dxa"/>
            <w:tcBorders>
              <w:top w:val="single" w:sz="4" w:space="0" w:color="000000"/>
              <w:left w:val="nil"/>
              <w:right w:val="single" w:sz="4" w:space="0" w:color="000000"/>
            </w:tcBorders>
            <w:shd w:val="clear" w:color="auto" w:fill="auto"/>
            <w:vAlign w:val="center"/>
          </w:tcPr>
          <w:p w14:paraId="576F1A4B"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Carlos Arturo Sáenz Barón </w:t>
            </w:r>
          </w:p>
        </w:tc>
      </w:tr>
      <w:tr w:rsidR="005D5E8A" w14:paraId="2B3C239E"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7CD6C7F"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EC7FD75"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1953499F" w14:textId="12B8E08E" w:rsidR="005D5E8A" w:rsidRDefault="0075410C" w:rsidP="008D5B02">
            <w:pPr>
              <w:rPr>
                <w:rFonts w:ascii="Arial Narrow" w:eastAsia="Arial Narrow" w:hAnsi="Arial Narrow" w:cs="Arial Narrow"/>
                <w:sz w:val="22"/>
                <w:szCs w:val="22"/>
              </w:rPr>
            </w:pPr>
            <w:r>
              <w:rPr>
                <w:rFonts w:ascii="Arial Narrow" w:eastAsia="Arial Narrow" w:hAnsi="Arial Narrow" w:cs="Arial Narrow"/>
                <w:color w:val="000000"/>
                <w:sz w:val="22"/>
                <w:szCs w:val="22"/>
                <w:highlight w:val="white"/>
              </w:rPr>
              <w:t>Coordinador Grupo de Te</w:t>
            </w:r>
            <w:r w:rsidR="008D5B02">
              <w:rPr>
                <w:rFonts w:ascii="Arial Narrow" w:eastAsia="Arial Narrow" w:hAnsi="Arial Narrow" w:cs="Arial Narrow"/>
                <w:color w:val="000000"/>
                <w:sz w:val="22"/>
                <w:szCs w:val="22"/>
                <w:highlight w:val="white"/>
              </w:rPr>
              <w:t xml:space="preserve">cnologías de la Información y </w:t>
            </w:r>
            <w:r>
              <w:rPr>
                <w:rFonts w:ascii="Arial Narrow" w:eastAsia="Arial Narrow" w:hAnsi="Arial Narrow" w:cs="Arial Narrow"/>
                <w:color w:val="000000"/>
                <w:sz w:val="22"/>
                <w:szCs w:val="22"/>
                <w:highlight w:val="white"/>
              </w:rPr>
              <w:t>las Comunicaciones</w:t>
            </w:r>
          </w:p>
        </w:tc>
      </w:tr>
      <w:tr w:rsidR="005D5E8A" w14:paraId="076D52A1" w14:textId="77777777">
        <w:trPr>
          <w:trHeight w:val="439"/>
        </w:trPr>
        <w:tc>
          <w:tcPr>
            <w:tcW w:w="130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3D2F297C"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5573FA7" w14:textId="77777777" w:rsidR="005D5E8A" w:rsidRDefault="0075410C">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0F31E00F" w14:textId="6E9C8FAD" w:rsidR="005D5E8A" w:rsidRDefault="00A25EAC">
            <w:pPr>
              <w:rPr>
                <w:rFonts w:ascii="Arial Narrow" w:eastAsia="Arial Narrow" w:hAnsi="Arial Narrow" w:cs="Arial Narrow"/>
                <w:sz w:val="22"/>
                <w:szCs w:val="22"/>
              </w:rPr>
            </w:pPr>
            <w:r>
              <w:rPr>
                <w:rFonts w:ascii="Arial Narrow" w:eastAsia="Arial Narrow" w:hAnsi="Arial Narrow" w:cs="Arial Narrow"/>
                <w:sz w:val="22"/>
                <w:szCs w:val="22"/>
              </w:rPr>
              <w:t>22</w:t>
            </w:r>
            <w:r w:rsidR="0075410C">
              <w:rPr>
                <w:rFonts w:ascii="Arial Narrow" w:eastAsia="Arial Narrow" w:hAnsi="Arial Narrow" w:cs="Arial Narrow"/>
                <w:sz w:val="22"/>
                <w:szCs w:val="22"/>
              </w:rPr>
              <w:t>/07/2022</w:t>
            </w:r>
          </w:p>
        </w:tc>
      </w:tr>
    </w:tbl>
    <w:p w14:paraId="0807A04A" w14:textId="77777777" w:rsidR="005D5E8A" w:rsidRDefault="005D5E8A">
      <w:pPr>
        <w:tabs>
          <w:tab w:val="left" w:pos="1106"/>
        </w:tabs>
        <w:rPr>
          <w:rFonts w:ascii="Arial Narrow" w:eastAsia="Arial Narrow" w:hAnsi="Arial Narrow" w:cs="Arial Narrow"/>
          <w:sz w:val="22"/>
          <w:szCs w:val="22"/>
        </w:rPr>
        <w:sectPr w:rsidR="005D5E8A">
          <w:headerReference w:type="default" r:id="rId8"/>
          <w:footerReference w:type="default" r:id="rId9"/>
          <w:headerReference w:type="first" r:id="rId10"/>
          <w:pgSz w:w="12242" w:h="15842"/>
          <w:pgMar w:top="1701" w:right="1134" w:bottom="1418" w:left="1701" w:header="567" w:footer="709" w:gutter="0"/>
          <w:pgNumType w:start="1"/>
          <w:cols w:space="720"/>
          <w:titlePg/>
        </w:sectPr>
      </w:pPr>
    </w:p>
    <w:p w14:paraId="279CFA65" w14:textId="3B03235A" w:rsidR="005D5E8A" w:rsidRDefault="00004DC6">
      <w:pPr>
        <w:tabs>
          <w:tab w:val="left" w:pos="1106"/>
        </w:tabs>
        <w:jc w:val="center"/>
        <w:rPr>
          <w:rFonts w:ascii="Arial Narrow" w:eastAsia="Arial Narrow" w:hAnsi="Arial Narrow" w:cs="Arial Narrow"/>
          <w:sz w:val="22"/>
          <w:szCs w:val="22"/>
        </w:rPr>
      </w:pPr>
      <w:r>
        <w:rPr>
          <w:rFonts w:ascii="Arial Narrow" w:eastAsia="Arial Narrow" w:hAnsi="Arial Narrow" w:cs="Arial Narrow"/>
          <w:noProof/>
          <w:sz w:val="22"/>
          <w:szCs w:val="22"/>
        </w:rPr>
        <w:lastRenderedPageBreak/>
        <w:drawing>
          <wp:inline distT="0" distB="0" distL="0" distR="0" wp14:anchorId="0270085E" wp14:editId="24206711">
            <wp:extent cx="6098075" cy="5708015"/>
            <wp:effectExtent l="0" t="0" r="0" b="698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n 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104564" cy="5714089"/>
                    </a:xfrm>
                    <a:prstGeom prst="rect">
                      <a:avLst/>
                    </a:prstGeom>
                  </pic:spPr>
                </pic:pic>
              </a:graphicData>
            </a:graphic>
          </wp:inline>
        </w:drawing>
      </w:r>
    </w:p>
    <w:sectPr w:rsidR="005D5E8A">
      <w:headerReference w:type="default" r:id="rId12"/>
      <w:headerReference w:type="first" r:id="rId13"/>
      <w:pgSz w:w="12242" w:h="15842"/>
      <w:pgMar w:top="1701" w:right="1134" w:bottom="1418" w:left="1701" w:header="56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442256" w14:textId="77777777" w:rsidR="00DD4F7A" w:rsidRDefault="00DD4F7A">
      <w:r>
        <w:separator/>
      </w:r>
    </w:p>
  </w:endnote>
  <w:endnote w:type="continuationSeparator" w:id="0">
    <w:p w14:paraId="2DEF833B" w14:textId="77777777" w:rsidR="00DD4F7A" w:rsidRDefault="00DD4F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D1BF4C" w14:textId="5939F1B6" w:rsidR="005D5E8A" w:rsidRDefault="0075410C">
    <w:pPr>
      <w:pBdr>
        <w:top w:val="nil"/>
        <w:left w:val="nil"/>
        <w:bottom w:val="nil"/>
        <w:right w:val="nil"/>
        <w:between w:val="nil"/>
      </w:pBdr>
      <w:tabs>
        <w:tab w:val="center" w:pos="4252"/>
        <w:tab w:val="right" w:pos="8504"/>
      </w:tabs>
      <w:spacing w:line="360" w:lineRule="auto"/>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Pág. </w:t>
    </w:r>
    <w:r>
      <w:rPr>
        <w:rFonts w:ascii="Arial Narrow" w:eastAsia="Arial Narrow" w:hAnsi="Arial Narrow" w:cs="Arial Narrow"/>
        <w:color w:val="000000"/>
        <w:sz w:val="22"/>
        <w:szCs w:val="22"/>
      </w:rPr>
      <w:fldChar w:fldCharType="begin"/>
    </w:r>
    <w:r>
      <w:rPr>
        <w:rFonts w:ascii="Arial Narrow" w:eastAsia="Arial Narrow" w:hAnsi="Arial Narrow" w:cs="Arial Narrow"/>
        <w:color w:val="000000"/>
        <w:sz w:val="22"/>
        <w:szCs w:val="22"/>
      </w:rPr>
      <w:instrText>PAGE</w:instrText>
    </w:r>
    <w:r>
      <w:rPr>
        <w:rFonts w:ascii="Arial Narrow" w:eastAsia="Arial Narrow" w:hAnsi="Arial Narrow" w:cs="Arial Narrow"/>
        <w:color w:val="000000"/>
        <w:sz w:val="22"/>
        <w:szCs w:val="22"/>
      </w:rPr>
      <w:fldChar w:fldCharType="separate"/>
    </w:r>
    <w:r w:rsidR="008D5B02">
      <w:rPr>
        <w:rFonts w:ascii="Arial Narrow" w:eastAsia="Arial Narrow" w:hAnsi="Arial Narrow" w:cs="Arial Narrow"/>
        <w:noProof/>
        <w:color w:val="000000"/>
        <w:sz w:val="22"/>
        <w:szCs w:val="22"/>
      </w:rPr>
      <w:t>7</w:t>
    </w:r>
    <w:r>
      <w:rPr>
        <w:rFonts w:ascii="Arial Narrow" w:eastAsia="Arial Narrow" w:hAnsi="Arial Narrow" w:cs="Arial Narrow"/>
        <w:color w:val="000000"/>
        <w:sz w:val="22"/>
        <w:szCs w:val="22"/>
      </w:rPr>
      <w:fldChar w:fldCharType="end"/>
    </w:r>
    <w:r>
      <w:rPr>
        <w:rFonts w:ascii="Arial Narrow" w:eastAsia="Arial Narrow" w:hAnsi="Arial Narrow" w:cs="Arial Narrow"/>
        <w:color w:val="000000"/>
        <w:sz w:val="22"/>
        <w:szCs w:val="22"/>
      </w:rPr>
      <w:t xml:space="preserve"> de 7</w:t>
    </w:r>
  </w:p>
  <w:p w14:paraId="1AA49643"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ABF15" w14:textId="77777777" w:rsidR="00DD4F7A" w:rsidRDefault="00DD4F7A">
      <w:r>
        <w:separator/>
      </w:r>
    </w:p>
  </w:footnote>
  <w:footnote w:type="continuationSeparator" w:id="0">
    <w:p w14:paraId="17C74206" w14:textId="77777777" w:rsidR="00DD4F7A" w:rsidRDefault="00DD4F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0894" w14:textId="77777777" w:rsidR="005D5E8A" w:rsidRDefault="005D5E8A">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4"/>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5D5E8A" w14:paraId="4DBAA2C3" w14:textId="77777777">
      <w:trPr>
        <w:trHeight w:val="567"/>
      </w:trPr>
      <w:tc>
        <w:tcPr>
          <w:tcW w:w="1418" w:type="dxa"/>
          <w:vMerge w:val="restart"/>
        </w:tcPr>
        <w:p w14:paraId="74ADD2AE" w14:textId="77777777" w:rsidR="005D5E8A" w:rsidRDefault="005D5E8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4B7850E6" w14:textId="106B6595" w:rsidR="005D5E8A" w:rsidRDefault="00BA2910">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lang w:val="en-US"/>
            </w:rPr>
            <w:drawing>
              <wp:inline distT="0" distB="0" distL="0" distR="0" wp14:anchorId="0324C9FE" wp14:editId="3565C5FA">
                <wp:extent cx="809625" cy="701675"/>
                <wp:effectExtent l="0" t="0" r="9525" b="3175"/>
                <wp:docPr id="5" name="image3.png">
                  <a:extLst xmlns:a="http://schemas.openxmlformats.org/drawingml/2006/main">
                    <a:ext uri="{FF2B5EF4-FFF2-40B4-BE49-F238E27FC236}">
                      <a16:creationId xmlns:a16="http://schemas.microsoft.com/office/drawing/2014/main" id="{F397ADB5-0812-AE03-2A3C-00FD533ED4D4}"/>
                    </a:ext>
                  </a:extLst>
                </wp:docPr>
                <wp:cNvGraphicFramePr/>
                <a:graphic xmlns:a="http://schemas.openxmlformats.org/drawingml/2006/main">
                  <a:graphicData uri="http://schemas.openxmlformats.org/drawingml/2006/picture">
                    <pic:pic xmlns:pic="http://schemas.openxmlformats.org/drawingml/2006/picture">
                      <pic:nvPicPr>
                        <pic:cNvPr id="4" name="image3.png">
                          <a:extLst>
                            <a:ext uri="{FF2B5EF4-FFF2-40B4-BE49-F238E27FC236}">
                              <a16:creationId xmlns:a16="http://schemas.microsoft.com/office/drawing/2014/main" id="{F397ADB5-0812-AE03-2A3C-00FD533ED4D4}"/>
                            </a:ext>
                          </a:extLst>
                        </pic:cNvPr>
                        <pic:cNvPicPr/>
                      </pic:nvPicPr>
                      <pic:blipFill>
                        <a:blip r:embed="rId1"/>
                        <a:srcRect/>
                        <a:stretch>
                          <a:fillRect/>
                        </a:stretch>
                      </pic:blipFill>
                      <pic:spPr>
                        <a:xfrm>
                          <a:off x="0" y="0"/>
                          <a:ext cx="809625" cy="701675"/>
                        </a:xfrm>
                        <a:prstGeom prst="rect">
                          <a:avLst/>
                        </a:prstGeom>
                        <a:ln/>
                      </pic:spPr>
                    </pic:pic>
                  </a:graphicData>
                </a:graphic>
              </wp:inline>
            </w:drawing>
          </w:r>
        </w:p>
      </w:tc>
      <w:tc>
        <w:tcPr>
          <w:tcW w:w="5686" w:type="dxa"/>
          <w:vMerge w:val="restart"/>
          <w:vAlign w:val="center"/>
        </w:tcPr>
        <w:p w14:paraId="61C472C6" w14:textId="77777777" w:rsidR="005D5E8A" w:rsidRDefault="0075410C">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PROCEDIMIENTO </w:t>
          </w:r>
        </w:p>
        <w:p w14:paraId="4874135C" w14:textId="77777777" w:rsidR="005D5E8A" w:rsidRDefault="005D5E8A">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28178CCF" w14:textId="77777777" w:rsidR="005D5E8A" w:rsidRDefault="0075410C">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bookmarkStart w:id="13" w:name="_Hlk110271654"/>
          <w:r>
            <w:rPr>
              <w:rFonts w:ascii="Arial Narrow" w:eastAsia="Arial Narrow" w:hAnsi="Arial Narrow" w:cs="Arial Narrow"/>
              <w:b/>
              <w:color w:val="000000"/>
              <w:sz w:val="22"/>
              <w:szCs w:val="22"/>
            </w:rPr>
            <w:t>ESTRATEGIA Y PROYECTOS TECNOLOGÍA DE LA INFORMACIÓN - TI</w:t>
          </w:r>
          <w:bookmarkEnd w:id="13"/>
        </w:p>
      </w:tc>
      <w:tc>
        <w:tcPr>
          <w:tcW w:w="2252" w:type="dxa"/>
          <w:tcBorders>
            <w:bottom w:val="single" w:sz="4" w:space="0" w:color="000000"/>
          </w:tcBorders>
          <w:vAlign w:val="center"/>
        </w:tcPr>
        <w:p w14:paraId="2A81B99E" w14:textId="3A5CE6B8" w:rsidR="005D5E8A" w:rsidRDefault="0075410C">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1F1309" w:rsidRPr="001F1309">
            <w:rPr>
              <w:rFonts w:ascii="Arial Narrow" w:eastAsia="Arial Narrow" w:hAnsi="Arial Narrow" w:cs="Arial Narrow"/>
              <w:color w:val="000000"/>
              <w:sz w:val="20"/>
              <w:szCs w:val="20"/>
            </w:rPr>
            <w:t>E3-PR-05</w:t>
          </w:r>
        </w:p>
      </w:tc>
    </w:tr>
    <w:tr w:rsidR="005D5E8A" w14:paraId="48067E0A" w14:textId="77777777">
      <w:trPr>
        <w:trHeight w:val="567"/>
      </w:trPr>
      <w:tc>
        <w:tcPr>
          <w:tcW w:w="1418" w:type="dxa"/>
          <w:vMerge/>
        </w:tcPr>
        <w:p w14:paraId="0C02EDCE"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6769BEF1"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5ECF0BD9" w14:textId="5D94CA01" w:rsidR="005D5E8A" w:rsidRDefault="0075410C">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A25EAC">
            <w:rPr>
              <w:rFonts w:ascii="Arial Narrow" w:eastAsia="Arial Narrow" w:hAnsi="Arial Narrow" w:cs="Arial Narrow"/>
              <w:color w:val="000000"/>
              <w:sz w:val="20"/>
              <w:szCs w:val="20"/>
            </w:rPr>
            <w:t>1</w:t>
          </w:r>
        </w:p>
      </w:tc>
    </w:tr>
    <w:tr w:rsidR="005D5E8A" w14:paraId="58226B86" w14:textId="77777777">
      <w:trPr>
        <w:trHeight w:val="567"/>
      </w:trPr>
      <w:tc>
        <w:tcPr>
          <w:tcW w:w="1418" w:type="dxa"/>
          <w:vMerge/>
        </w:tcPr>
        <w:p w14:paraId="3C1E294A"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6C22C5AF"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0D06C78F" w14:textId="547C2AC4" w:rsidR="005D5E8A" w:rsidRDefault="0075410C">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Vigente desde:</w:t>
          </w:r>
          <w:r w:rsidR="00A25EAC">
            <w:rPr>
              <w:rFonts w:ascii="Arial Narrow" w:eastAsia="Arial Narrow" w:hAnsi="Arial Narrow" w:cs="Arial Narrow"/>
              <w:color w:val="000000"/>
            </w:rPr>
            <w:t xml:space="preserve"> </w:t>
          </w:r>
          <w:r w:rsidR="008D2BB1">
            <w:rPr>
              <w:rFonts w:ascii="Arial Narrow" w:eastAsia="Arial Narrow" w:hAnsi="Arial Narrow" w:cs="Arial Narrow"/>
              <w:color w:val="000000"/>
              <w:sz w:val="20"/>
            </w:rPr>
            <w:t>19/12/2023</w:t>
          </w:r>
        </w:p>
      </w:tc>
    </w:tr>
  </w:tbl>
  <w:p w14:paraId="3B83E4D2" w14:textId="77777777" w:rsidR="005D5E8A" w:rsidRDefault="005D5E8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02D0A"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sz w:val="22"/>
        <w:szCs w:val="22"/>
      </w:rPr>
    </w:pPr>
  </w:p>
  <w:tbl>
    <w:tblPr>
      <w:tblStyle w:val="a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5D5E8A" w14:paraId="536829D3" w14:textId="77777777">
      <w:trPr>
        <w:trHeight w:val="567"/>
      </w:trPr>
      <w:tc>
        <w:tcPr>
          <w:tcW w:w="1418" w:type="dxa"/>
          <w:vMerge w:val="restart"/>
        </w:tcPr>
        <w:p w14:paraId="5AFC9A45" w14:textId="77777777" w:rsidR="005D5E8A" w:rsidRDefault="005D5E8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27B72767" w14:textId="5862782F" w:rsidR="005D5E8A" w:rsidRDefault="00BA2910">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lang w:val="en-US"/>
            </w:rPr>
            <w:drawing>
              <wp:inline distT="0" distB="0" distL="0" distR="0" wp14:anchorId="54A9799E" wp14:editId="04AB7460">
                <wp:extent cx="809625" cy="701675"/>
                <wp:effectExtent l="0" t="0" r="9525" b="3175"/>
                <wp:docPr id="4" name="image3.png">
                  <a:extLst xmlns:a="http://schemas.openxmlformats.org/drawingml/2006/main">
                    <a:ext uri="{FF2B5EF4-FFF2-40B4-BE49-F238E27FC236}">
                      <a16:creationId xmlns:a16="http://schemas.microsoft.com/office/drawing/2014/main" id="{F397ADB5-0812-AE03-2A3C-00FD533ED4D4}"/>
                    </a:ext>
                  </a:extLst>
                </wp:docPr>
                <wp:cNvGraphicFramePr/>
                <a:graphic xmlns:a="http://schemas.openxmlformats.org/drawingml/2006/main">
                  <a:graphicData uri="http://schemas.openxmlformats.org/drawingml/2006/picture">
                    <pic:pic xmlns:pic="http://schemas.openxmlformats.org/drawingml/2006/picture">
                      <pic:nvPicPr>
                        <pic:cNvPr id="4" name="image3.png">
                          <a:extLst>
                            <a:ext uri="{FF2B5EF4-FFF2-40B4-BE49-F238E27FC236}">
                              <a16:creationId xmlns:a16="http://schemas.microsoft.com/office/drawing/2014/main" id="{F397ADB5-0812-AE03-2A3C-00FD533ED4D4}"/>
                            </a:ext>
                          </a:extLst>
                        </pic:cNvPr>
                        <pic:cNvPicPr/>
                      </pic:nvPicPr>
                      <pic:blipFill>
                        <a:blip r:embed="rId1"/>
                        <a:srcRect/>
                        <a:stretch>
                          <a:fillRect/>
                        </a:stretch>
                      </pic:blipFill>
                      <pic:spPr>
                        <a:xfrm>
                          <a:off x="0" y="0"/>
                          <a:ext cx="809625" cy="701675"/>
                        </a:xfrm>
                        <a:prstGeom prst="rect">
                          <a:avLst/>
                        </a:prstGeom>
                        <a:ln/>
                      </pic:spPr>
                    </pic:pic>
                  </a:graphicData>
                </a:graphic>
              </wp:inline>
            </w:drawing>
          </w:r>
        </w:p>
      </w:tc>
      <w:tc>
        <w:tcPr>
          <w:tcW w:w="5686" w:type="dxa"/>
          <w:vMerge w:val="restart"/>
          <w:vAlign w:val="center"/>
        </w:tcPr>
        <w:p w14:paraId="386F6832" w14:textId="77777777" w:rsidR="005D5E8A" w:rsidRDefault="0075410C">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PROCEDIMIENTO </w:t>
          </w:r>
        </w:p>
        <w:p w14:paraId="24FD0E79" w14:textId="77777777" w:rsidR="005D5E8A" w:rsidRDefault="005D5E8A">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1B20F64D" w14:textId="77777777" w:rsidR="005D5E8A" w:rsidRDefault="0075410C">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ESTRATEGIA Y PROYECTOS TECNOLOGÍA DE LA INFORMACIÓN - TI</w:t>
          </w:r>
        </w:p>
        <w:p w14:paraId="5A95A03E" w14:textId="77777777" w:rsidR="005D5E8A" w:rsidRDefault="005D5E8A">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3931542C" w14:textId="77777777" w:rsidR="005D5E8A" w:rsidRDefault="005D5E8A">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p>
      </w:tc>
      <w:tc>
        <w:tcPr>
          <w:tcW w:w="2252" w:type="dxa"/>
          <w:tcBorders>
            <w:bottom w:val="single" w:sz="4" w:space="0" w:color="000000"/>
          </w:tcBorders>
          <w:vAlign w:val="center"/>
        </w:tcPr>
        <w:p w14:paraId="3476FA2C" w14:textId="73F95599" w:rsidR="005D5E8A" w:rsidRDefault="0075410C">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1F1309" w:rsidRPr="001F1309">
            <w:rPr>
              <w:rFonts w:ascii="Arial Narrow" w:eastAsia="Arial Narrow" w:hAnsi="Arial Narrow" w:cs="Arial Narrow"/>
              <w:color w:val="000000"/>
              <w:sz w:val="20"/>
              <w:szCs w:val="20"/>
            </w:rPr>
            <w:t>E3-PR-05</w:t>
          </w:r>
        </w:p>
      </w:tc>
    </w:tr>
    <w:tr w:rsidR="005D5E8A" w14:paraId="5B99A5EB" w14:textId="77777777">
      <w:trPr>
        <w:trHeight w:val="567"/>
      </w:trPr>
      <w:tc>
        <w:tcPr>
          <w:tcW w:w="1418" w:type="dxa"/>
          <w:vMerge/>
        </w:tcPr>
        <w:p w14:paraId="5E195433"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0CC00C7C"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3EABB05D" w14:textId="683D79FB" w:rsidR="005D5E8A" w:rsidRDefault="0075410C">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A25EAC">
            <w:rPr>
              <w:rFonts w:ascii="Arial Narrow" w:eastAsia="Arial Narrow" w:hAnsi="Arial Narrow" w:cs="Arial Narrow"/>
              <w:color w:val="000000"/>
              <w:sz w:val="20"/>
              <w:szCs w:val="20"/>
            </w:rPr>
            <w:t>1</w:t>
          </w:r>
        </w:p>
      </w:tc>
    </w:tr>
    <w:tr w:rsidR="005D5E8A" w14:paraId="7746F846" w14:textId="77777777">
      <w:trPr>
        <w:trHeight w:val="567"/>
      </w:trPr>
      <w:tc>
        <w:tcPr>
          <w:tcW w:w="1418" w:type="dxa"/>
          <w:vMerge/>
        </w:tcPr>
        <w:p w14:paraId="307F02D0"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139BA242"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54AC7666" w14:textId="51E30089" w:rsidR="005D5E8A" w:rsidRDefault="0075410C">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8D2BB1">
            <w:rPr>
              <w:rFonts w:ascii="Arial Narrow" w:eastAsia="Arial Narrow" w:hAnsi="Arial Narrow" w:cs="Arial Narrow"/>
              <w:color w:val="000000"/>
              <w:sz w:val="20"/>
            </w:rPr>
            <w:t>19/12/2023</w:t>
          </w:r>
        </w:p>
      </w:tc>
    </w:tr>
  </w:tbl>
  <w:p w14:paraId="78AF91BC" w14:textId="77777777" w:rsidR="005D5E8A" w:rsidRDefault="005D5E8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D00B4" w14:textId="77777777" w:rsidR="005D5E8A" w:rsidRDefault="005D5E8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8B7DE" w14:textId="77777777" w:rsidR="005D5E8A" w:rsidRDefault="005D5E8A">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5"/>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5D5E8A" w14:paraId="67664142" w14:textId="77777777">
      <w:trPr>
        <w:trHeight w:val="567"/>
      </w:trPr>
      <w:tc>
        <w:tcPr>
          <w:tcW w:w="1418" w:type="dxa"/>
          <w:vMerge w:val="restart"/>
        </w:tcPr>
        <w:p w14:paraId="38827CB7" w14:textId="77777777" w:rsidR="005D5E8A" w:rsidRDefault="005D5E8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00F753BF" w14:textId="5576D33F" w:rsidR="005D5E8A" w:rsidRDefault="00E05BC6">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noProof/>
              <w:lang w:val="en-US"/>
            </w:rPr>
            <w:drawing>
              <wp:inline distT="0" distB="0" distL="0" distR="0" wp14:anchorId="4A92F300" wp14:editId="02811C0C">
                <wp:extent cx="809625" cy="701675"/>
                <wp:effectExtent l="0" t="0" r="9525" b="3175"/>
                <wp:docPr id="2" name="image3.png">
                  <a:extLst xmlns:a="http://schemas.openxmlformats.org/drawingml/2006/main">
                    <a:ext uri="{FF2B5EF4-FFF2-40B4-BE49-F238E27FC236}">
                      <a16:creationId xmlns:a16="http://schemas.microsoft.com/office/drawing/2014/main" id="{F397ADB5-0812-AE03-2A3C-00FD533ED4D4}"/>
                    </a:ext>
                  </a:extLst>
                </wp:docPr>
                <wp:cNvGraphicFramePr/>
                <a:graphic xmlns:a="http://schemas.openxmlformats.org/drawingml/2006/main">
                  <a:graphicData uri="http://schemas.openxmlformats.org/drawingml/2006/picture">
                    <pic:pic xmlns:pic="http://schemas.openxmlformats.org/drawingml/2006/picture">
                      <pic:nvPicPr>
                        <pic:cNvPr id="4" name="image3.png">
                          <a:extLst>
                            <a:ext uri="{FF2B5EF4-FFF2-40B4-BE49-F238E27FC236}">
                              <a16:creationId xmlns:a16="http://schemas.microsoft.com/office/drawing/2014/main" id="{F397ADB5-0812-AE03-2A3C-00FD533ED4D4}"/>
                            </a:ext>
                          </a:extLst>
                        </pic:cNvPr>
                        <pic:cNvPicPr/>
                      </pic:nvPicPr>
                      <pic:blipFill>
                        <a:blip r:embed="rId1"/>
                        <a:srcRect/>
                        <a:stretch>
                          <a:fillRect/>
                        </a:stretch>
                      </pic:blipFill>
                      <pic:spPr>
                        <a:xfrm>
                          <a:off x="0" y="0"/>
                          <a:ext cx="809625" cy="701675"/>
                        </a:xfrm>
                        <a:prstGeom prst="rect">
                          <a:avLst/>
                        </a:prstGeom>
                        <a:ln/>
                      </pic:spPr>
                    </pic:pic>
                  </a:graphicData>
                </a:graphic>
              </wp:inline>
            </w:drawing>
          </w:r>
        </w:p>
      </w:tc>
      <w:tc>
        <w:tcPr>
          <w:tcW w:w="5686" w:type="dxa"/>
          <w:vMerge w:val="restart"/>
          <w:vAlign w:val="center"/>
        </w:tcPr>
        <w:p w14:paraId="2B548301" w14:textId="77777777" w:rsidR="005D5E8A" w:rsidRDefault="0075410C">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ANEXOS 1</w:t>
          </w:r>
        </w:p>
        <w:p w14:paraId="6432952E" w14:textId="77777777" w:rsidR="005D5E8A" w:rsidRDefault="005D5E8A">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0391E68F" w14:textId="77777777" w:rsidR="005D5E8A" w:rsidRDefault="0075410C">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PROCEDIMIENTO </w:t>
          </w:r>
        </w:p>
        <w:p w14:paraId="0F46B9D8" w14:textId="77777777" w:rsidR="005D5E8A" w:rsidRDefault="0075410C">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ESTRATEGIA Y PROYECTOS TECNOLOGÍA DE LA INFORMACIÓN - TI</w:t>
          </w:r>
        </w:p>
      </w:tc>
      <w:tc>
        <w:tcPr>
          <w:tcW w:w="2252" w:type="dxa"/>
          <w:tcBorders>
            <w:bottom w:val="single" w:sz="4" w:space="0" w:color="000000"/>
          </w:tcBorders>
          <w:vAlign w:val="center"/>
        </w:tcPr>
        <w:p w14:paraId="2754484C" w14:textId="31C2C784" w:rsidR="005D5E8A" w:rsidRDefault="0075410C">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Código:</w:t>
          </w:r>
          <w:r w:rsidR="003C614B">
            <w:t xml:space="preserve"> </w:t>
          </w:r>
          <w:r w:rsidR="001F1309" w:rsidRPr="001F1309">
            <w:rPr>
              <w:rFonts w:ascii="Arial Narrow" w:eastAsia="Arial Narrow" w:hAnsi="Arial Narrow" w:cs="Arial Narrow"/>
              <w:color w:val="000000"/>
              <w:sz w:val="20"/>
              <w:szCs w:val="20"/>
            </w:rPr>
            <w:t>E3-PR-05</w:t>
          </w:r>
        </w:p>
      </w:tc>
    </w:tr>
    <w:tr w:rsidR="005D5E8A" w14:paraId="6C280F6F" w14:textId="77777777">
      <w:trPr>
        <w:trHeight w:val="567"/>
      </w:trPr>
      <w:tc>
        <w:tcPr>
          <w:tcW w:w="1418" w:type="dxa"/>
          <w:vMerge/>
        </w:tcPr>
        <w:p w14:paraId="58E25CEA"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7F1351F9"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233CBCEA" w14:textId="62A18FA5" w:rsidR="005D5E8A" w:rsidRDefault="0075410C">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3C614B">
            <w:rPr>
              <w:rFonts w:ascii="Arial Narrow" w:eastAsia="Arial Narrow" w:hAnsi="Arial Narrow" w:cs="Arial Narrow"/>
              <w:color w:val="000000"/>
              <w:sz w:val="20"/>
              <w:szCs w:val="20"/>
            </w:rPr>
            <w:t>1</w:t>
          </w:r>
        </w:p>
      </w:tc>
    </w:tr>
    <w:tr w:rsidR="005D5E8A" w14:paraId="1C5FE0C5" w14:textId="77777777">
      <w:trPr>
        <w:trHeight w:val="567"/>
      </w:trPr>
      <w:tc>
        <w:tcPr>
          <w:tcW w:w="1418" w:type="dxa"/>
          <w:vMerge/>
        </w:tcPr>
        <w:p w14:paraId="57E4F887"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061F3FC5" w14:textId="77777777" w:rsidR="005D5E8A" w:rsidRDefault="005D5E8A">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77DE0B2E" w14:textId="2C0658DA" w:rsidR="005D5E8A" w:rsidRDefault="0075410C">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r w:rsidR="008D2BB1">
            <w:rPr>
              <w:rFonts w:ascii="Arial Narrow" w:eastAsia="Arial Narrow" w:hAnsi="Arial Narrow" w:cs="Arial Narrow"/>
              <w:color w:val="000000"/>
              <w:sz w:val="20"/>
            </w:rPr>
            <w:t>19/12/2023</w:t>
          </w:r>
        </w:p>
      </w:tc>
    </w:tr>
  </w:tbl>
  <w:p w14:paraId="253E9F30" w14:textId="77777777" w:rsidR="005D5E8A" w:rsidRDefault="005D5E8A">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4B799F"/>
    <w:multiLevelType w:val="multilevel"/>
    <w:tmpl w:val="4AFC318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DE1C6B"/>
    <w:multiLevelType w:val="multilevel"/>
    <w:tmpl w:val="EBACE47E"/>
    <w:lvl w:ilvl="0">
      <w:start w:val="1"/>
      <w:numFmt w:val="bullet"/>
      <w:lvlText w:val="•"/>
      <w:lvlJc w:val="left"/>
      <w:pPr>
        <w:ind w:left="1020" w:hanging="360"/>
      </w:pPr>
      <w:rPr>
        <w:rFonts w:ascii="Arial Narrow" w:eastAsia="Arial Narrow" w:hAnsi="Arial Narrow" w:cs="Arial Narrow"/>
      </w:rPr>
    </w:lvl>
    <w:lvl w:ilvl="1">
      <w:start w:val="1"/>
      <w:numFmt w:val="bullet"/>
      <w:lvlText w:val="o"/>
      <w:lvlJc w:val="left"/>
      <w:pPr>
        <w:ind w:left="1740" w:hanging="360"/>
      </w:pPr>
      <w:rPr>
        <w:rFonts w:ascii="Courier New" w:eastAsia="Courier New" w:hAnsi="Courier New" w:cs="Courier New"/>
      </w:rPr>
    </w:lvl>
    <w:lvl w:ilvl="2">
      <w:start w:val="1"/>
      <w:numFmt w:val="bullet"/>
      <w:lvlText w:val="▪"/>
      <w:lvlJc w:val="left"/>
      <w:pPr>
        <w:ind w:left="2460" w:hanging="360"/>
      </w:pPr>
      <w:rPr>
        <w:rFonts w:ascii="Noto Sans Symbols" w:eastAsia="Noto Sans Symbols" w:hAnsi="Noto Sans Symbols" w:cs="Noto Sans Symbols"/>
      </w:rPr>
    </w:lvl>
    <w:lvl w:ilvl="3">
      <w:start w:val="1"/>
      <w:numFmt w:val="bullet"/>
      <w:lvlText w:val="●"/>
      <w:lvlJc w:val="left"/>
      <w:pPr>
        <w:ind w:left="3180" w:hanging="360"/>
      </w:pPr>
      <w:rPr>
        <w:rFonts w:ascii="Noto Sans Symbols" w:eastAsia="Noto Sans Symbols" w:hAnsi="Noto Sans Symbols" w:cs="Noto Sans Symbols"/>
      </w:rPr>
    </w:lvl>
    <w:lvl w:ilvl="4">
      <w:start w:val="1"/>
      <w:numFmt w:val="bullet"/>
      <w:lvlText w:val="o"/>
      <w:lvlJc w:val="left"/>
      <w:pPr>
        <w:ind w:left="3900" w:hanging="360"/>
      </w:pPr>
      <w:rPr>
        <w:rFonts w:ascii="Courier New" w:eastAsia="Courier New" w:hAnsi="Courier New" w:cs="Courier New"/>
      </w:rPr>
    </w:lvl>
    <w:lvl w:ilvl="5">
      <w:start w:val="1"/>
      <w:numFmt w:val="bullet"/>
      <w:lvlText w:val="▪"/>
      <w:lvlJc w:val="left"/>
      <w:pPr>
        <w:ind w:left="4620" w:hanging="360"/>
      </w:pPr>
      <w:rPr>
        <w:rFonts w:ascii="Noto Sans Symbols" w:eastAsia="Noto Sans Symbols" w:hAnsi="Noto Sans Symbols" w:cs="Noto Sans Symbols"/>
      </w:rPr>
    </w:lvl>
    <w:lvl w:ilvl="6">
      <w:start w:val="1"/>
      <w:numFmt w:val="bullet"/>
      <w:lvlText w:val="●"/>
      <w:lvlJc w:val="left"/>
      <w:pPr>
        <w:ind w:left="5340" w:hanging="360"/>
      </w:pPr>
      <w:rPr>
        <w:rFonts w:ascii="Noto Sans Symbols" w:eastAsia="Noto Sans Symbols" w:hAnsi="Noto Sans Symbols" w:cs="Noto Sans Symbols"/>
      </w:rPr>
    </w:lvl>
    <w:lvl w:ilvl="7">
      <w:start w:val="1"/>
      <w:numFmt w:val="bullet"/>
      <w:lvlText w:val="o"/>
      <w:lvlJc w:val="left"/>
      <w:pPr>
        <w:ind w:left="6060" w:hanging="360"/>
      </w:pPr>
      <w:rPr>
        <w:rFonts w:ascii="Courier New" w:eastAsia="Courier New" w:hAnsi="Courier New" w:cs="Courier New"/>
      </w:rPr>
    </w:lvl>
    <w:lvl w:ilvl="8">
      <w:start w:val="1"/>
      <w:numFmt w:val="bullet"/>
      <w:lvlText w:val="▪"/>
      <w:lvlJc w:val="left"/>
      <w:pPr>
        <w:ind w:left="6780" w:hanging="360"/>
      </w:pPr>
      <w:rPr>
        <w:rFonts w:ascii="Noto Sans Symbols" w:eastAsia="Noto Sans Symbols" w:hAnsi="Noto Sans Symbols" w:cs="Noto Sans Symbols"/>
      </w:rPr>
    </w:lvl>
  </w:abstractNum>
  <w:abstractNum w:abstractNumId="2" w15:restartNumberingAfterBreak="0">
    <w:nsid w:val="31990534"/>
    <w:multiLevelType w:val="hybridMultilevel"/>
    <w:tmpl w:val="BABC5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CF80137"/>
    <w:multiLevelType w:val="multilevel"/>
    <w:tmpl w:val="A71C77E6"/>
    <w:lvl w:ilvl="0">
      <w:start w:val="1"/>
      <w:numFmt w:val="decimal"/>
      <w:lvlText w:val="%1."/>
      <w:lvlJc w:val="left"/>
      <w:pPr>
        <w:ind w:left="644" w:hanging="357"/>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551920477">
    <w:abstractNumId w:val="3"/>
  </w:num>
  <w:num w:numId="2" w16cid:durableId="1674066844">
    <w:abstractNumId w:val="0"/>
  </w:num>
  <w:num w:numId="3" w16cid:durableId="1951473151">
    <w:abstractNumId w:val="1"/>
  </w:num>
  <w:num w:numId="4" w16cid:durableId="20651309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E8A"/>
    <w:rsid w:val="00004DC6"/>
    <w:rsid w:val="00115ADC"/>
    <w:rsid w:val="001B2E63"/>
    <w:rsid w:val="001F1309"/>
    <w:rsid w:val="00233085"/>
    <w:rsid w:val="00261960"/>
    <w:rsid w:val="002B4B70"/>
    <w:rsid w:val="00326D09"/>
    <w:rsid w:val="00345E78"/>
    <w:rsid w:val="003813C4"/>
    <w:rsid w:val="003C2631"/>
    <w:rsid w:val="003C614B"/>
    <w:rsid w:val="003E0DD9"/>
    <w:rsid w:val="004112AE"/>
    <w:rsid w:val="00445BB0"/>
    <w:rsid w:val="004C4540"/>
    <w:rsid w:val="00560E89"/>
    <w:rsid w:val="005D5E8A"/>
    <w:rsid w:val="005D6C65"/>
    <w:rsid w:val="00623513"/>
    <w:rsid w:val="00700C44"/>
    <w:rsid w:val="0075410C"/>
    <w:rsid w:val="007B14FD"/>
    <w:rsid w:val="007B6D02"/>
    <w:rsid w:val="00887568"/>
    <w:rsid w:val="008D2BB1"/>
    <w:rsid w:val="008D5B02"/>
    <w:rsid w:val="008E205C"/>
    <w:rsid w:val="009B23B8"/>
    <w:rsid w:val="00A06737"/>
    <w:rsid w:val="00A25EAC"/>
    <w:rsid w:val="00AC38AC"/>
    <w:rsid w:val="00AD4ECC"/>
    <w:rsid w:val="00AE31B0"/>
    <w:rsid w:val="00AF638C"/>
    <w:rsid w:val="00B421CB"/>
    <w:rsid w:val="00BA2910"/>
    <w:rsid w:val="00BE5880"/>
    <w:rsid w:val="00C4259E"/>
    <w:rsid w:val="00CA4430"/>
    <w:rsid w:val="00CC7919"/>
    <w:rsid w:val="00D01B6E"/>
    <w:rsid w:val="00DD4F7A"/>
    <w:rsid w:val="00DE310D"/>
    <w:rsid w:val="00E05BC6"/>
    <w:rsid w:val="00E338C2"/>
    <w:rsid w:val="00E60990"/>
    <w:rsid w:val="00ED3ADB"/>
    <w:rsid w:val="00F402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9FB0C7"/>
  <w15:docId w15:val="{77145EE3-A1DD-4353-B935-B938422AD2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tulo1">
    <w:name w:val="heading 1"/>
    <w:basedOn w:val="Normal"/>
    <w:next w:val="Normal"/>
    <w:pPr>
      <w:keepNext/>
      <w:spacing w:line="360" w:lineRule="auto"/>
      <w:jc w:val="center"/>
      <w:outlineLvl w:val="0"/>
    </w:pPr>
    <w:rPr>
      <w:rFonts w:ascii="Arial" w:eastAsia="Arial" w:hAnsi="Arial" w:cs="Arial"/>
      <w:sz w:val="22"/>
      <w:szCs w:val="22"/>
    </w:rPr>
  </w:style>
  <w:style w:type="paragraph" w:styleId="Ttulo2">
    <w:name w:val="heading 2"/>
    <w:basedOn w:val="Normal"/>
    <w:next w:val="Normal"/>
    <w:pPr>
      <w:keepNext/>
      <w:spacing w:before="240" w:after="60"/>
      <w:ind w:left="644" w:hanging="359"/>
      <w:jc w:val="both"/>
      <w:outlineLvl w:val="1"/>
    </w:pPr>
    <w:rPr>
      <w:rFonts w:ascii="Arial" w:eastAsia="Arial" w:hAnsi="Arial" w:cs="Arial"/>
      <w:sz w:val="22"/>
      <w:szCs w:val="22"/>
    </w:rPr>
  </w:style>
  <w:style w:type="paragraph" w:styleId="Ttulo3">
    <w:name w:val="heading 3"/>
    <w:basedOn w:val="Normal"/>
    <w:next w:val="Normal"/>
    <w:qFormat/>
    <w:pPr>
      <w:keepNext/>
      <w:spacing w:before="240" w:after="60" w:line="360" w:lineRule="auto"/>
      <w:ind w:left="1020" w:hanging="360"/>
      <w:jc w:val="both"/>
      <w:outlineLvl w:val="2"/>
    </w:pPr>
    <w:rPr>
      <w:rFonts w:ascii="Arial" w:eastAsia="Arial" w:hAnsi="Arial" w:cs="Arial"/>
      <w:b/>
      <w:sz w:val="26"/>
      <w:szCs w:val="26"/>
    </w:rPr>
  </w:style>
  <w:style w:type="paragraph" w:styleId="Ttulo4">
    <w:name w:val="heading 4"/>
    <w:basedOn w:val="Normal"/>
    <w:next w:val="Normal"/>
    <w:pPr>
      <w:keepNext/>
      <w:spacing w:before="240" w:after="60" w:line="360" w:lineRule="auto"/>
      <w:ind w:left="3180" w:hanging="360"/>
      <w:jc w:val="both"/>
      <w:outlineLvl w:val="3"/>
    </w:pPr>
    <w:rPr>
      <w:rFonts w:ascii="Arial" w:eastAsia="Arial" w:hAnsi="Arial" w:cs="Arial"/>
      <w:b/>
      <w:sz w:val="28"/>
      <w:szCs w:val="28"/>
    </w:rPr>
  </w:style>
  <w:style w:type="paragraph" w:styleId="Ttulo5">
    <w:name w:val="heading 5"/>
    <w:basedOn w:val="Normal"/>
    <w:next w:val="Normal"/>
    <w:pPr>
      <w:spacing w:before="240" w:after="60" w:line="360" w:lineRule="auto"/>
      <w:ind w:left="3900" w:hanging="360"/>
      <w:jc w:val="both"/>
      <w:outlineLvl w:val="4"/>
    </w:pPr>
    <w:rPr>
      <w:rFonts w:ascii="Arial" w:eastAsia="Arial" w:hAnsi="Arial" w:cs="Arial"/>
      <w:b/>
      <w:i/>
      <w:sz w:val="26"/>
      <w:szCs w:val="26"/>
    </w:rPr>
  </w:style>
  <w:style w:type="paragraph" w:styleId="Ttulo6">
    <w:name w:val="heading 6"/>
    <w:basedOn w:val="Normal"/>
    <w:next w:val="Normal"/>
    <w:pPr>
      <w:spacing w:before="240" w:after="60" w:line="360" w:lineRule="auto"/>
      <w:ind w:left="4620" w:hanging="360"/>
      <w:jc w:val="both"/>
      <w:outlineLvl w:val="5"/>
    </w:pPr>
    <w:rPr>
      <w:rFonts w:ascii="Arial" w:eastAsia="Arial" w:hAnsi="Arial" w:cs="Arial"/>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70" w:type="dxa"/>
        <w:right w:w="70"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table" w:customStyle="1" w:styleId="a4">
    <w:basedOn w:val="TableNormal"/>
    <w:tblPr>
      <w:tblStyleRowBandSize w:val="1"/>
      <w:tblStyleColBandSize w:val="1"/>
      <w:tblCellMar>
        <w:left w:w="70" w:type="dxa"/>
        <w:right w:w="70" w:type="dxa"/>
      </w:tblCellMar>
    </w:tblPr>
  </w:style>
  <w:style w:type="table" w:customStyle="1" w:styleId="a5">
    <w:basedOn w:val="TableNormal"/>
    <w:tblPr>
      <w:tblStyleRowBandSize w:val="1"/>
      <w:tblStyleColBandSize w:val="1"/>
      <w:tblCellMar>
        <w:left w:w="70" w:type="dxa"/>
        <w:right w:w="70" w:type="dxa"/>
      </w:tblCellMar>
    </w:tblPr>
  </w:style>
  <w:style w:type="paragraph" w:styleId="Textodeglobo">
    <w:name w:val="Balloon Text"/>
    <w:basedOn w:val="Normal"/>
    <w:link w:val="TextodegloboCar"/>
    <w:uiPriority w:val="99"/>
    <w:semiHidden/>
    <w:unhideWhenUsed/>
    <w:rsid w:val="00E338C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338C2"/>
    <w:rPr>
      <w:rFonts w:ascii="Segoe UI" w:hAnsi="Segoe UI" w:cs="Segoe UI"/>
      <w:sz w:val="18"/>
      <w:szCs w:val="18"/>
    </w:rPr>
  </w:style>
  <w:style w:type="paragraph" w:styleId="Encabezado">
    <w:name w:val="header"/>
    <w:basedOn w:val="Normal"/>
    <w:link w:val="EncabezadoCar"/>
    <w:uiPriority w:val="99"/>
    <w:unhideWhenUsed/>
    <w:rsid w:val="00BA2910"/>
    <w:pPr>
      <w:tabs>
        <w:tab w:val="center" w:pos="4419"/>
        <w:tab w:val="right" w:pos="8838"/>
      </w:tabs>
    </w:pPr>
  </w:style>
  <w:style w:type="character" w:customStyle="1" w:styleId="EncabezadoCar">
    <w:name w:val="Encabezado Car"/>
    <w:basedOn w:val="Fuentedeprrafopredeter"/>
    <w:link w:val="Encabezado"/>
    <w:uiPriority w:val="99"/>
    <w:rsid w:val="00BA2910"/>
  </w:style>
  <w:style w:type="paragraph" w:styleId="Piedepgina">
    <w:name w:val="footer"/>
    <w:basedOn w:val="Normal"/>
    <w:link w:val="PiedepginaCar"/>
    <w:uiPriority w:val="99"/>
    <w:unhideWhenUsed/>
    <w:rsid w:val="00BA2910"/>
    <w:pPr>
      <w:tabs>
        <w:tab w:val="center" w:pos="4419"/>
        <w:tab w:val="right" w:pos="8838"/>
      </w:tabs>
    </w:pPr>
  </w:style>
  <w:style w:type="character" w:customStyle="1" w:styleId="PiedepginaCar">
    <w:name w:val="Pie de página Car"/>
    <w:basedOn w:val="Fuentedeprrafopredeter"/>
    <w:link w:val="Piedepgina"/>
    <w:uiPriority w:val="99"/>
    <w:rsid w:val="00BA2910"/>
  </w:style>
  <w:style w:type="paragraph" w:styleId="Prrafodelista">
    <w:name w:val="List Paragraph"/>
    <w:basedOn w:val="Normal"/>
    <w:uiPriority w:val="34"/>
    <w:qFormat/>
    <w:rsid w:val="008E205C"/>
    <w:pPr>
      <w:ind w:left="720"/>
      <w:contextualSpacing/>
    </w:pPr>
  </w:style>
  <w:style w:type="paragraph" w:styleId="TtuloTDC">
    <w:name w:val="TOC Heading"/>
    <w:basedOn w:val="Ttulo1"/>
    <w:next w:val="Normal"/>
    <w:uiPriority w:val="39"/>
    <w:unhideWhenUsed/>
    <w:qFormat/>
    <w:rsid w:val="00AD4ECC"/>
    <w:pPr>
      <w:keepLines/>
      <w:spacing w:before="240" w:line="259" w:lineRule="auto"/>
      <w:jc w:val="left"/>
      <w:outlineLvl w:val="9"/>
    </w:pPr>
    <w:rPr>
      <w:rFonts w:asciiTheme="majorHAnsi" w:eastAsiaTheme="majorEastAsia" w:hAnsiTheme="majorHAnsi" w:cstheme="majorBidi"/>
      <w:color w:val="365F91" w:themeColor="accent1" w:themeShade="BF"/>
      <w:sz w:val="32"/>
      <w:szCs w:val="32"/>
      <w:lang w:val="en-US"/>
    </w:rPr>
  </w:style>
  <w:style w:type="paragraph" w:styleId="Descripcin">
    <w:name w:val="caption"/>
    <w:basedOn w:val="Normal"/>
    <w:next w:val="Normal"/>
    <w:uiPriority w:val="35"/>
    <w:unhideWhenUsed/>
    <w:qFormat/>
    <w:rsid w:val="00AD4ECC"/>
    <w:pPr>
      <w:spacing w:after="200"/>
    </w:pPr>
    <w:rPr>
      <w:i/>
      <w:iCs/>
      <w:color w:val="1F497D" w:themeColor="text2"/>
      <w:sz w:val="18"/>
      <w:szCs w:val="18"/>
    </w:rPr>
  </w:style>
  <w:style w:type="paragraph" w:styleId="TDC3">
    <w:name w:val="toc 3"/>
    <w:basedOn w:val="Normal"/>
    <w:next w:val="Normal"/>
    <w:autoRedefine/>
    <w:uiPriority w:val="39"/>
    <w:unhideWhenUsed/>
    <w:rsid w:val="00AD4ECC"/>
    <w:pPr>
      <w:spacing w:after="100"/>
      <w:ind w:left="480"/>
    </w:pPr>
  </w:style>
  <w:style w:type="character" w:styleId="Hipervnculo">
    <w:name w:val="Hyperlink"/>
    <w:basedOn w:val="Fuentedeprrafopredeter"/>
    <w:uiPriority w:val="99"/>
    <w:unhideWhenUsed/>
    <w:rsid w:val="00AD4ECC"/>
    <w:rPr>
      <w:color w:val="0000FF" w:themeColor="hyperlink"/>
      <w:u w:val="single"/>
    </w:rPr>
  </w:style>
  <w:style w:type="paragraph" w:styleId="NormalWeb">
    <w:name w:val="Normal (Web)"/>
    <w:basedOn w:val="Normal"/>
    <w:uiPriority w:val="99"/>
    <w:unhideWhenUsed/>
    <w:rsid w:val="001F1309"/>
    <w:pPr>
      <w:spacing w:before="100" w:beforeAutospacing="1" w:after="100" w:afterAutospacing="1"/>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E0CEFA-97FE-4836-A54D-42444BE719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1933</Words>
  <Characters>11024</Characters>
  <Application>Microsoft Office Word</Application>
  <DocSecurity>0</DocSecurity>
  <Lines>91</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ASUS</dc:creator>
  <cp:lastModifiedBy>LENOVO</cp:lastModifiedBy>
  <cp:revision>11</cp:revision>
  <cp:lastPrinted>2023-12-16T17:12:00Z</cp:lastPrinted>
  <dcterms:created xsi:type="dcterms:W3CDTF">2022-08-01T23:41:00Z</dcterms:created>
  <dcterms:modified xsi:type="dcterms:W3CDTF">2023-12-16T17:12:00Z</dcterms:modified>
</cp:coreProperties>
</file>