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A3241" w14:textId="641B7582" w:rsidR="001464D6" w:rsidRPr="003A314F" w:rsidRDefault="001464D6" w:rsidP="003A314F">
      <w:pPr>
        <w:spacing w:after="0" w:line="240" w:lineRule="auto"/>
        <w:jc w:val="center"/>
        <w:rPr>
          <w:rFonts w:ascii="Verdana" w:hAnsi="Verdana" w:cs="Helvetica-Light"/>
          <w:b/>
          <w:bCs/>
          <w:kern w:val="0"/>
        </w:rPr>
      </w:pPr>
      <w:r w:rsidRPr="003A314F">
        <w:rPr>
          <w:rFonts w:ascii="Verdana" w:hAnsi="Verdana" w:cs="Helvetica-Light"/>
          <w:b/>
          <w:bCs/>
          <w:kern w:val="0"/>
        </w:rPr>
        <w:t>RESOLUCIÓN NÚMERO</w:t>
      </w:r>
      <w:r w:rsidR="004F521F" w:rsidRPr="003A314F">
        <w:rPr>
          <w:rFonts w:ascii="Verdana" w:hAnsi="Verdana" w:cs="Helvetica-Light"/>
          <w:b/>
          <w:bCs/>
          <w:kern w:val="0"/>
        </w:rPr>
        <w:t xml:space="preserve">:   </w:t>
      </w:r>
      <w:r w:rsidR="000649C6" w:rsidRPr="003A314F">
        <w:rPr>
          <w:rFonts w:ascii="Verdana" w:hAnsi="Verdana" w:cs="Helvetica-Light"/>
          <w:b/>
          <w:bCs/>
          <w:kern w:val="0"/>
        </w:rPr>
        <w:t>*RAD_S* DE *F_RAD_S*</w:t>
      </w:r>
    </w:p>
    <w:p w14:paraId="7A06A1E7" w14:textId="77777777" w:rsidR="001464D6" w:rsidRPr="003A314F" w:rsidRDefault="001464D6" w:rsidP="003A314F">
      <w:pPr>
        <w:spacing w:after="0" w:line="240" w:lineRule="auto"/>
        <w:rPr>
          <w:rFonts w:ascii="Verdana" w:hAnsi="Verdana"/>
        </w:rPr>
      </w:pPr>
    </w:p>
    <w:p w14:paraId="0F80762D" w14:textId="77777777" w:rsidR="003A314F" w:rsidRPr="003A314F" w:rsidRDefault="001464D6" w:rsidP="003A314F">
      <w:pPr>
        <w:pStyle w:val="NormalWeb"/>
        <w:spacing w:before="0" w:beforeAutospacing="0" w:after="0" w:afterAutospacing="0"/>
        <w:jc w:val="center"/>
        <w:rPr>
          <w:rFonts w:ascii="Verdana" w:hAnsi="Verdana" w:cs="Arial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</w:rPr>
        <w:t>“Por medio de la cual</w:t>
      </w:r>
      <w:r w:rsidR="003A314F" w:rsidRPr="003A314F">
        <w:rPr>
          <w:rFonts w:ascii="Verdana" w:hAnsi="Verdana"/>
          <w:sz w:val="22"/>
          <w:szCs w:val="22"/>
        </w:rPr>
        <w:t xml:space="preserve"> </w:t>
      </w:r>
      <w:bookmarkStart w:id="0" w:name="_Hlk152350631"/>
      <w:r w:rsidR="003A314F" w:rsidRPr="003A314F">
        <w:rPr>
          <w:rFonts w:ascii="Verdana" w:hAnsi="Verdana" w:cs="Arial"/>
          <w:sz w:val="22"/>
          <w:szCs w:val="22"/>
          <w:lang w:val="es-ES_tradnl"/>
        </w:rPr>
        <w:t xml:space="preserve">se actualiza la </w:t>
      </w:r>
      <w:bookmarkStart w:id="1" w:name="_Hlk152350586"/>
      <w:r w:rsidR="003A314F" w:rsidRPr="003A314F">
        <w:rPr>
          <w:rFonts w:ascii="Verdana" w:hAnsi="Verdana"/>
          <w:color w:val="000000"/>
          <w:sz w:val="22"/>
          <w:szCs w:val="22"/>
          <w:shd w:val="clear" w:color="auto" w:fill="FFFFFF"/>
          <w:lang w:val="es-ES_tradnl" w:eastAsia="zh-CN"/>
        </w:rPr>
        <w:t>Política de Seguridad y Salud en el Trabajo de Parques Nacionales Naturales de Colombia</w:t>
      </w:r>
      <w:bookmarkEnd w:id="1"/>
      <w:r w:rsidR="003A314F" w:rsidRPr="003A314F">
        <w:rPr>
          <w:rFonts w:ascii="Verdana" w:hAnsi="Verdana"/>
          <w:color w:val="000000"/>
          <w:sz w:val="22"/>
          <w:szCs w:val="22"/>
          <w:shd w:val="clear" w:color="auto" w:fill="FFFFFF"/>
          <w:lang w:val="es-ES_tradnl" w:eastAsia="zh-CN"/>
        </w:rPr>
        <w:t xml:space="preserve"> y se dictan otras disposiciones</w:t>
      </w:r>
      <w:bookmarkEnd w:id="0"/>
      <w:r w:rsidR="003A314F" w:rsidRPr="003A314F">
        <w:rPr>
          <w:rFonts w:ascii="Verdana" w:hAnsi="Verdana" w:cs="Arial"/>
          <w:sz w:val="22"/>
          <w:szCs w:val="22"/>
          <w:lang w:val="es-ES_tradnl"/>
        </w:rPr>
        <w:t xml:space="preserve">” </w:t>
      </w:r>
    </w:p>
    <w:p w14:paraId="4E425811" w14:textId="77777777" w:rsidR="003A314F" w:rsidRPr="003A314F" w:rsidRDefault="003A314F" w:rsidP="003A314F">
      <w:pPr>
        <w:spacing w:after="0" w:line="240" w:lineRule="auto"/>
        <w:jc w:val="center"/>
        <w:rPr>
          <w:rFonts w:ascii="Verdana" w:hAnsi="Verdana"/>
          <w:lang w:val="es-ES_tradnl"/>
        </w:rPr>
      </w:pPr>
    </w:p>
    <w:p w14:paraId="62395519" w14:textId="0DFDCFF0" w:rsidR="003A314F" w:rsidRPr="003A314F" w:rsidRDefault="003A314F" w:rsidP="003A314F">
      <w:pPr>
        <w:pStyle w:val="Encabezado"/>
        <w:jc w:val="center"/>
        <w:rPr>
          <w:rFonts w:ascii="Verdana" w:hAnsi="Verdana" w:cs="Arial"/>
          <w:b/>
          <w:bCs/>
        </w:rPr>
      </w:pPr>
      <w:bookmarkStart w:id="2" w:name="_Hlk149817260"/>
      <w:r w:rsidRPr="003A314F">
        <w:rPr>
          <w:rFonts w:ascii="Verdana" w:hAnsi="Verdana" w:cs="Arial"/>
          <w:b/>
          <w:bCs/>
        </w:rPr>
        <w:t>EL DIRECTOR</w:t>
      </w:r>
      <w:r>
        <w:rPr>
          <w:rFonts w:ascii="Verdana" w:hAnsi="Verdana" w:cs="Arial"/>
          <w:b/>
          <w:bCs/>
        </w:rPr>
        <w:t xml:space="preserve"> GENERAL</w:t>
      </w:r>
      <w:r w:rsidRPr="003A314F">
        <w:rPr>
          <w:rFonts w:ascii="Verdana" w:hAnsi="Verdana" w:cs="Arial"/>
          <w:b/>
          <w:bCs/>
        </w:rPr>
        <w:t xml:space="preserve"> DE PARQUES NACIONALES NATURALES DE COLOMBIA </w:t>
      </w:r>
    </w:p>
    <w:p w14:paraId="4C828084" w14:textId="77777777" w:rsidR="003A314F" w:rsidRPr="003A314F" w:rsidRDefault="003A314F" w:rsidP="003A314F">
      <w:pPr>
        <w:pStyle w:val="Encabezado"/>
        <w:jc w:val="center"/>
        <w:rPr>
          <w:rFonts w:ascii="Verdana" w:hAnsi="Verdana" w:cs="Arial"/>
        </w:rPr>
      </w:pPr>
    </w:p>
    <w:p w14:paraId="45891907" w14:textId="177F1181" w:rsidR="003A314F" w:rsidRPr="003A314F" w:rsidRDefault="003A314F" w:rsidP="003A314F">
      <w:pPr>
        <w:pStyle w:val="Encabezado"/>
        <w:jc w:val="center"/>
        <w:rPr>
          <w:rFonts w:ascii="Verdana" w:hAnsi="Verdana" w:cs="Arial"/>
        </w:rPr>
      </w:pPr>
      <w:r w:rsidRPr="003A314F">
        <w:rPr>
          <w:rFonts w:ascii="Verdana" w:hAnsi="Verdana" w:cs="Arial"/>
        </w:rPr>
        <w:t xml:space="preserve">En </w:t>
      </w:r>
      <w:r>
        <w:rPr>
          <w:rFonts w:ascii="Verdana" w:hAnsi="Verdana" w:cs="Arial"/>
        </w:rPr>
        <w:t xml:space="preserve">ejercicio de las </w:t>
      </w:r>
      <w:r w:rsidRPr="003A314F">
        <w:rPr>
          <w:rFonts w:ascii="Verdana" w:hAnsi="Verdana" w:cs="Arial"/>
        </w:rPr>
        <w:t>facultades legales</w:t>
      </w:r>
      <w:r>
        <w:rPr>
          <w:rFonts w:ascii="Verdana" w:hAnsi="Verdana" w:cs="Arial"/>
        </w:rPr>
        <w:t xml:space="preserve"> conferidas por el artículo 9° del Decreto Ley 3572 de 2011, </w:t>
      </w:r>
      <w:r w:rsidRPr="003A314F">
        <w:rPr>
          <w:rFonts w:ascii="Verdana" w:hAnsi="Verdana" w:cs="Arial"/>
        </w:rPr>
        <w:t xml:space="preserve">y en especial las </w:t>
      </w:r>
      <w:r>
        <w:rPr>
          <w:rFonts w:ascii="Verdana" w:hAnsi="Verdana" w:cs="Arial"/>
        </w:rPr>
        <w:t xml:space="preserve">establecidas por </w:t>
      </w:r>
      <w:r w:rsidRPr="003A314F">
        <w:rPr>
          <w:rFonts w:ascii="Verdana" w:hAnsi="Verdana" w:cs="Arial"/>
        </w:rPr>
        <w:t>la Ley 489 de 1998, la Ley 1010 de 2006, la Resolución 2646 de 2008 del Ministerio de Protección Social, el Decreto 1072 de 2015, y</w:t>
      </w:r>
    </w:p>
    <w:bookmarkEnd w:id="2"/>
    <w:p w14:paraId="73B98F0D" w14:textId="77777777" w:rsidR="003A314F" w:rsidRPr="0085460F" w:rsidRDefault="003A314F" w:rsidP="003A314F">
      <w:pPr>
        <w:spacing w:after="0" w:line="240" w:lineRule="auto"/>
        <w:jc w:val="center"/>
        <w:rPr>
          <w:rFonts w:ascii="Verdana" w:hAnsi="Verdana"/>
          <w:b/>
        </w:rPr>
      </w:pPr>
    </w:p>
    <w:p w14:paraId="30B1D4D8" w14:textId="04A2F696" w:rsidR="003A314F" w:rsidRDefault="003A314F" w:rsidP="003A314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lang w:val="es-ES_tradnl"/>
        </w:rPr>
      </w:pPr>
      <w:r w:rsidRPr="003A314F">
        <w:rPr>
          <w:rFonts w:ascii="Verdana" w:hAnsi="Verdana" w:cs="Arial"/>
          <w:b/>
          <w:color w:val="000000"/>
          <w:lang w:val="es-ES_tradnl"/>
        </w:rPr>
        <w:t>CONSIDERANDO:</w:t>
      </w:r>
    </w:p>
    <w:p w14:paraId="7ADA8D8A" w14:textId="77777777" w:rsidR="003A314F" w:rsidRPr="003A314F" w:rsidRDefault="003A314F" w:rsidP="003A314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color w:val="000000"/>
          <w:lang w:val="es-ES_tradnl"/>
        </w:rPr>
      </w:pPr>
    </w:p>
    <w:p w14:paraId="3E3B13CF" w14:textId="5AE4B549" w:rsid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bookmarkStart w:id="3" w:name="_Hlk150143247"/>
      <w:r w:rsidRPr="003A314F">
        <w:rPr>
          <w:rFonts w:ascii="Verdana" w:hAnsi="Verdana"/>
          <w:sz w:val="22"/>
          <w:szCs w:val="22"/>
          <w:lang w:val="es-ES_tradnl"/>
        </w:rPr>
        <w:t xml:space="preserve">Que el Decreto </w:t>
      </w:r>
      <w:r>
        <w:rPr>
          <w:rFonts w:ascii="Verdana" w:hAnsi="Verdana"/>
          <w:sz w:val="22"/>
          <w:szCs w:val="22"/>
          <w:lang w:val="es-ES_tradnl"/>
        </w:rPr>
        <w:t xml:space="preserve">Ley </w:t>
      </w:r>
      <w:r w:rsidRPr="003A314F">
        <w:rPr>
          <w:rFonts w:ascii="Verdana" w:hAnsi="Verdana"/>
          <w:sz w:val="22"/>
          <w:szCs w:val="22"/>
          <w:lang w:val="es-ES_tradnl"/>
        </w:rPr>
        <w:t>No. 3572 de</w:t>
      </w:r>
      <w:r>
        <w:rPr>
          <w:rFonts w:ascii="Verdana" w:hAnsi="Verdana"/>
          <w:sz w:val="22"/>
          <w:szCs w:val="22"/>
          <w:lang w:val="es-ES_tradnl"/>
        </w:rPr>
        <w:t xml:space="preserve">l 27 de septiembre de </w:t>
      </w:r>
      <w:r w:rsidRPr="003A314F">
        <w:rPr>
          <w:rFonts w:ascii="Verdana" w:hAnsi="Verdana"/>
          <w:sz w:val="22"/>
          <w:szCs w:val="22"/>
          <w:lang w:val="es-ES_tradnl"/>
        </w:rPr>
        <w:t xml:space="preserve">2011 </w:t>
      </w:r>
      <w:r>
        <w:rPr>
          <w:rFonts w:ascii="Verdana" w:hAnsi="Verdana"/>
          <w:sz w:val="22"/>
          <w:szCs w:val="22"/>
          <w:lang w:val="es-ES_tradnl"/>
        </w:rPr>
        <w:t xml:space="preserve">creó Parques Nacionales Naturales de Colombia como Unidad Administrativa </w:t>
      </w:r>
      <w:r w:rsidRPr="003A314F">
        <w:rPr>
          <w:rFonts w:ascii="Verdana" w:hAnsi="Verdana"/>
          <w:sz w:val="22"/>
          <w:szCs w:val="22"/>
          <w:lang w:val="es-ES_tradnl"/>
        </w:rPr>
        <w:t>del orden nacional, con autonomía administrativa y financiera</w:t>
      </w:r>
      <w:r>
        <w:rPr>
          <w:rFonts w:ascii="Verdana" w:hAnsi="Verdana"/>
          <w:sz w:val="22"/>
          <w:szCs w:val="22"/>
          <w:lang w:val="es-ES_tradnl"/>
        </w:rPr>
        <w:t xml:space="preserve"> y</w:t>
      </w:r>
      <w:r w:rsidRPr="003A314F">
        <w:rPr>
          <w:rFonts w:ascii="Verdana" w:hAnsi="Verdana"/>
          <w:sz w:val="22"/>
          <w:szCs w:val="22"/>
          <w:lang w:val="es-ES_tradnl"/>
        </w:rPr>
        <w:t>, con jurisdicción en todo el territorio nacional, en los términos del artículo 67 de la Ley 489 de 1998</w:t>
      </w:r>
      <w:r>
        <w:rPr>
          <w:rFonts w:ascii="Verdana" w:hAnsi="Verdana"/>
          <w:sz w:val="22"/>
          <w:szCs w:val="22"/>
          <w:lang w:val="es-ES_tradnl"/>
        </w:rPr>
        <w:t>, encargada de la administración y manejo del Sistema de Parques Nacionales Naturales y la coordinación del Sistema Nacional de Áreas Protegidas.</w:t>
      </w:r>
    </w:p>
    <w:p w14:paraId="21145B3E" w14:textId="77777777" w:rsid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61EDDCE3" w14:textId="23B091D0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Que el artículo 2 del Decreto Ley 3572 de 2011 establece, entre otras, las siguientes funciones: </w:t>
      </w:r>
      <w:bookmarkEnd w:id="3"/>
      <w:r w:rsidRPr="003A314F">
        <w:rPr>
          <w:rFonts w:ascii="Verdana" w:hAnsi="Verdana"/>
          <w:i/>
          <w:iCs/>
          <w:sz w:val="22"/>
          <w:szCs w:val="22"/>
          <w:lang w:val="es-ES_tradnl"/>
        </w:rPr>
        <w:t xml:space="preserve">(…) 1. Administrar y manejar el Sistema de Parques Nacionales Naturales, así como regla- mentar el uso y el funcionamiento de las áreas que lo conforman, según lo dispuesto en el Decreto-Ley 2811 de 1974, Ley 99 de 1993 y sus decretos reglamentarios. </w:t>
      </w:r>
    </w:p>
    <w:p w14:paraId="7D3FE041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3A314F">
        <w:rPr>
          <w:rFonts w:ascii="Verdana" w:hAnsi="Verdana"/>
          <w:i/>
          <w:iCs/>
          <w:sz w:val="22"/>
          <w:szCs w:val="22"/>
          <w:lang w:val="es-ES_tradnl"/>
        </w:rPr>
        <w:t xml:space="preserve">2. Proponer e implementar las políticas y normas relacionadas con el Sistema de Parques Nacionales Naturales. </w:t>
      </w:r>
    </w:p>
    <w:p w14:paraId="168B1E1E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3A314F">
        <w:rPr>
          <w:rFonts w:ascii="Verdana" w:hAnsi="Verdana"/>
          <w:i/>
          <w:iCs/>
          <w:sz w:val="22"/>
          <w:szCs w:val="22"/>
          <w:lang w:val="es-ES_tradnl"/>
        </w:rPr>
        <w:t xml:space="preserve">3. Formular los instrumentos de planificación, programas y proyectos relacionados con el Sistema de Parques Nacionales Naturales. </w:t>
      </w:r>
    </w:p>
    <w:p w14:paraId="50EAC388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3A314F">
        <w:rPr>
          <w:rFonts w:ascii="Verdana" w:hAnsi="Verdana"/>
          <w:i/>
          <w:iCs/>
          <w:sz w:val="22"/>
          <w:szCs w:val="22"/>
          <w:lang w:val="es-ES_tradnl"/>
        </w:rPr>
        <w:t xml:space="preserve">6. Coordinar la conformación, funcionamiento y consolidación del Sistema Nacional de Áreas Protegidas, de acuerdo con las políticas, planes, programas, proyectos y la normativa que rige dicho Sistema. </w:t>
      </w:r>
    </w:p>
    <w:p w14:paraId="67E7EDEF" w14:textId="2D74D80D" w:rsid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ES_tradnl"/>
        </w:rPr>
      </w:pPr>
      <w:r w:rsidRPr="003A314F">
        <w:rPr>
          <w:rFonts w:ascii="Verdana" w:hAnsi="Verdana"/>
          <w:i/>
          <w:iCs/>
          <w:sz w:val="22"/>
          <w:szCs w:val="22"/>
          <w:lang w:val="es-ES_tradnl"/>
        </w:rPr>
        <w:t>15. Las demás que le estén asignadas en las normas vigentes y las que por su naturaleza le correspondan o le sean asignadas o delegadas por normas posteriores.</w:t>
      </w:r>
    </w:p>
    <w:p w14:paraId="76913A5E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i/>
          <w:iCs/>
          <w:sz w:val="22"/>
          <w:szCs w:val="22"/>
          <w:lang w:val="es-CO"/>
        </w:rPr>
      </w:pPr>
    </w:p>
    <w:p w14:paraId="479FD4E6" w14:textId="101A1AE5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color w:val="FF0000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 el artículo 1 de la Ley 1562 de 2012; por la cual se modifica el sistema de riesgos laborales y se dictan otras disposiciones en materia de salud ocupacional, </w:t>
      </w:r>
      <w:r w:rsidR="00A55861">
        <w:rPr>
          <w:rFonts w:ascii="Verdana" w:hAnsi="Verdana"/>
          <w:sz w:val="22"/>
          <w:szCs w:val="22"/>
          <w:lang w:val="es-ES_tradnl"/>
        </w:rPr>
        <w:t>define</w:t>
      </w:r>
      <w:r w:rsidRPr="003A314F">
        <w:rPr>
          <w:rFonts w:ascii="Verdana" w:hAnsi="Verdana"/>
          <w:sz w:val="22"/>
          <w:szCs w:val="22"/>
          <w:lang w:val="es-ES_tradnl"/>
        </w:rPr>
        <w:t xml:space="preserve"> que: “</w:t>
      </w:r>
      <w:r w:rsidRPr="0085460F">
        <w:rPr>
          <w:rFonts w:ascii="Verdana" w:hAnsi="Verdana"/>
          <w:i/>
          <w:sz w:val="22"/>
          <w:szCs w:val="22"/>
          <w:lang w:val="es-ES_tradnl"/>
        </w:rPr>
        <w:t>se entenderá en adelante como Seguridad y Salud en el Trabajo, aquella disciplina que trata de la prevención de las lesiones y enfermedades causadas por las condiciones de trabajo, y de la protección y promoción de la salud de los trabajadores, que tiene por objeto mejorar las condiciones y el medio ambiente de trabajo, así como la salud en el trabajo, que conlleva a la promoción y el mantenimiento del bienestar físico, mental y social de los trabajadores en todas las ocupaciones</w:t>
      </w:r>
      <w:r w:rsidRPr="003A314F">
        <w:rPr>
          <w:rFonts w:ascii="Verdana" w:hAnsi="Verdana"/>
          <w:sz w:val="22"/>
          <w:szCs w:val="22"/>
          <w:lang w:val="es-ES_tradnl"/>
        </w:rPr>
        <w:t xml:space="preserve">”. </w:t>
      </w:r>
    </w:p>
    <w:p w14:paraId="59B744AF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66D2D233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 el artículo 2.2.4.6.37 del Decreto 1072 de 2015, </w:t>
      </w:r>
      <w:r w:rsidRPr="003A314F">
        <w:rPr>
          <w:rFonts w:ascii="Verdana" w:hAnsi="Verdana"/>
          <w:iCs/>
          <w:sz w:val="22"/>
          <w:szCs w:val="22"/>
          <w:lang w:val="es-ES_tradnl"/>
        </w:rPr>
        <w:t>por medio del cual se expide el Decreto Único Reglamentario del Sector Trabajo, determina que: “</w:t>
      </w:r>
      <w:r w:rsidRPr="0085460F">
        <w:rPr>
          <w:rFonts w:ascii="Verdana" w:hAnsi="Verdana"/>
          <w:i/>
          <w:iCs/>
          <w:sz w:val="22"/>
          <w:szCs w:val="22"/>
          <w:lang w:val="es-ES_tradnl"/>
        </w:rPr>
        <w:t>t</w:t>
      </w:r>
      <w:r w:rsidRPr="0085460F">
        <w:rPr>
          <w:rFonts w:ascii="Verdana" w:hAnsi="Verdana"/>
          <w:i/>
          <w:sz w:val="22"/>
          <w:szCs w:val="22"/>
          <w:lang w:val="es-ES_tradnl"/>
        </w:rPr>
        <w:t xml:space="preserve">odos los empleadores públicos y privados, los contratantes de personal bajo cualquier modalidad de contrato civil, comercial o administrativo, organizaciones de economía solidaria y del sector cooperativo, así como las empresas de </w:t>
      </w:r>
      <w:r w:rsidRPr="0085460F">
        <w:rPr>
          <w:rFonts w:ascii="Verdana" w:hAnsi="Verdana"/>
          <w:i/>
          <w:sz w:val="22"/>
          <w:szCs w:val="22"/>
          <w:lang w:val="es-ES_tradnl"/>
        </w:rPr>
        <w:lastRenderedPageBreak/>
        <w:t>servicios temporales, deberán sustituir el Programa de Salud Ocupacional por el Sistema de Gestión de la Seguridad y Salud en el Trabajo (SG-SST</w:t>
      </w:r>
      <w:r w:rsidRPr="003A314F">
        <w:rPr>
          <w:rFonts w:ascii="Verdana" w:hAnsi="Verdana"/>
          <w:sz w:val="22"/>
          <w:szCs w:val="22"/>
          <w:lang w:val="es-ES_tradnl"/>
        </w:rPr>
        <w:t>)”.</w:t>
      </w:r>
    </w:p>
    <w:p w14:paraId="40D6EC8F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2D5DE760" w14:textId="3EE73B44" w:rsid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 el </w:t>
      </w:r>
      <w:r w:rsidR="00A55861">
        <w:rPr>
          <w:rFonts w:ascii="Verdana" w:hAnsi="Verdana"/>
          <w:sz w:val="22"/>
          <w:szCs w:val="22"/>
          <w:lang w:val="es-ES_tradnl"/>
        </w:rPr>
        <w:t xml:space="preserve">numeral 28 del </w:t>
      </w:r>
      <w:r w:rsidRPr="003A314F">
        <w:rPr>
          <w:rFonts w:ascii="Verdana" w:hAnsi="Verdana"/>
          <w:sz w:val="22"/>
          <w:szCs w:val="22"/>
          <w:lang w:val="es-ES_tradnl"/>
        </w:rPr>
        <w:t>artículo 2</w:t>
      </w:r>
      <w:r w:rsidR="00A55861">
        <w:rPr>
          <w:rFonts w:ascii="Verdana" w:hAnsi="Verdana"/>
          <w:sz w:val="22"/>
          <w:szCs w:val="22"/>
          <w:lang w:val="es-ES_tradnl"/>
        </w:rPr>
        <w:t>.2.4.6.2</w:t>
      </w:r>
      <w:r w:rsidRPr="003A314F">
        <w:rPr>
          <w:rFonts w:ascii="Verdana" w:hAnsi="Verdana"/>
          <w:sz w:val="22"/>
          <w:szCs w:val="22"/>
          <w:lang w:val="es-ES_tradnl"/>
        </w:rPr>
        <w:t xml:space="preserve"> del Decreto 1072 de 2015</w:t>
      </w:r>
      <w:r w:rsidR="00A55861">
        <w:rPr>
          <w:rFonts w:ascii="Verdana" w:hAnsi="Verdana"/>
          <w:sz w:val="22"/>
          <w:szCs w:val="22"/>
          <w:lang w:val="es-ES_tradnl"/>
        </w:rPr>
        <w:t xml:space="preserve"> define la política de seguridad y salud en el trabajo como “</w:t>
      </w:r>
      <w:r w:rsidRPr="0085460F">
        <w:rPr>
          <w:rFonts w:ascii="Verdana" w:hAnsi="Verdana"/>
          <w:i/>
          <w:sz w:val="22"/>
          <w:szCs w:val="22"/>
          <w:lang w:val="es-ES_tradnl"/>
        </w:rPr>
        <w:t>el compromiso de la alta dirección de una organización con la seguridad y la salud en el trabajo, expresadas formalmente, que define su alcance y compromete a toda la organización</w:t>
      </w:r>
      <w:r w:rsidRPr="003A314F">
        <w:rPr>
          <w:rFonts w:ascii="Verdana" w:hAnsi="Verdana"/>
          <w:sz w:val="22"/>
          <w:szCs w:val="22"/>
          <w:lang w:val="es-ES_tradnl"/>
        </w:rPr>
        <w:t>”.</w:t>
      </w:r>
    </w:p>
    <w:p w14:paraId="47D962EA" w14:textId="77777777" w:rsidR="001E6A1C" w:rsidRPr="003A314F" w:rsidRDefault="001E6A1C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462CB7D7" w14:textId="22EE0BBF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 el </w:t>
      </w:r>
      <w:r w:rsidR="00A55861">
        <w:rPr>
          <w:rFonts w:ascii="Verdana" w:hAnsi="Verdana"/>
          <w:sz w:val="22"/>
          <w:szCs w:val="22"/>
          <w:lang w:val="es-ES_tradnl"/>
        </w:rPr>
        <w:t>a</w:t>
      </w:r>
      <w:r w:rsidRPr="003A314F">
        <w:rPr>
          <w:rFonts w:ascii="Verdana" w:hAnsi="Verdana"/>
          <w:sz w:val="22"/>
          <w:szCs w:val="22"/>
          <w:lang w:val="es-ES_tradnl"/>
        </w:rPr>
        <w:t>rtículo 2.2.4.6.5 del Decreto 1072 de 2015, determina que: “</w:t>
      </w:r>
      <w:r w:rsidRPr="0085460F">
        <w:rPr>
          <w:rFonts w:ascii="Verdana" w:hAnsi="Verdana"/>
          <w:i/>
          <w:sz w:val="22"/>
          <w:szCs w:val="22"/>
          <w:lang w:val="es-ES_tradnl"/>
        </w:rPr>
        <w:t>El empleador o contratante debe establecer por escrito una política de Seguridad y Salud en el Trabajo (SST) que debe ser parte de las políticas de gestión de la empresa, con alcance sobre todos sus centros de trabajo y todos sus trabajadores, independiente de su forma de contratación o vinculación, incluyendo los contratistas y subcontratistas. Esta política debe ser comunicada al Comité Paritario o Vigía de Seguridad y Salud en el Trabajo según corresponda de conformidad con la normatividad vigente</w:t>
      </w:r>
      <w:r w:rsidRPr="003A314F">
        <w:rPr>
          <w:rFonts w:ascii="Verdana" w:hAnsi="Verdana"/>
          <w:sz w:val="22"/>
          <w:szCs w:val="22"/>
          <w:lang w:val="es-ES_tradnl"/>
        </w:rPr>
        <w:t>”</w:t>
      </w:r>
    </w:p>
    <w:p w14:paraId="3C958407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4EF6E0FA" w14:textId="4631FC55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 el artículo 2.2.4.6.7 </w:t>
      </w:r>
      <w:r w:rsidR="00A55861">
        <w:rPr>
          <w:rFonts w:ascii="Verdana" w:hAnsi="Verdana"/>
          <w:sz w:val="22"/>
          <w:szCs w:val="22"/>
          <w:lang w:val="es-ES_tradnl"/>
        </w:rPr>
        <w:t xml:space="preserve">del mencionado Decreto </w:t>
      </w:r>
      <w:r w:rsidRPr="003A314F">
        <w:rPr>
          <w:rFonts w:ascii="Verdana" w:hAnsi="Verdana"/>
          <w:sz w:val="22"/>
          <w:szCs w:val="22"/>
          <w:lang w:val="es-ES_tradnl"/>
        </w:rPr>
        <w:t xml:space="preserve">establece los </w:t>
      </w:r>
      <w:r w:rsidR="00A55861">
        <w:rPr>
          <w:rFonts w:ascii="Verdana" w:hAnsi="Verdana"/>
          <w:sz w:val="22"/>
          <w:szCs w:val="22"/>
          <w:lang w:val="es-ES_tradnl"/>
        </w:rPr>
        <w:t>o</w:t>
      </w:r>
      <w:r w:rsidRPr="003A314F">
        <w:rPr>
          <w:rFonts w:ascii="Verdana" w:hAnsi="Verdana"/>
          <w:sz w:val="22"/>
          <w:szCs w:val="22"/>
          <w:lang w:val="es-ES_tradnl"/>
        </w:rPr>
        <w:t xml:space="preserve">bjetivos de la </w:t>
      </w:r>
      <w:r w:rsidR="00A55861">
        <w:rPr>
          <w:rFonts w:ascii="Verdana" w:hAnsi="Verdana"/>
          <w:sz w:val="22"/>
          <w:szCs w:val="22"/>
          <w:lang w:val="es-ES_tradnl"/>
        </w:rPr>
        <w:t>p</w:t>
      </w:r>
      <w:r w:rsidRPr="003A314F">
        <w:rPr>
          <w:rFonts w:ascii="Verdana" w:hAnsi="Verdana"/>
          <w:sz w:val="22"/>
          <w:szCs w:val="22"/>
          <w:lang w:val="es-ES_tradnl"/>
        </w:rPr>
        <w:t xml:space="preserve">olítica de </w:t>
      </w:r>
      <w:r w:rsidR="00A55861">
        <w:rPr>
          <w:rFonts w:ascii="Verdana" w:hAnsi="Verdana"/>
          <w:sz w:val="22"/>
          <w:szCs w:val="22"/>
          <w:lang w:val="es-ES_tradnl"/>
        </w:rPr>
        <w:t>s</w:t>
      </w:r>
      <w:r w:rsidRPr="003A314F">
        <w:rPr>
          <w:rFonts w:ascii="Verdana" w:hAnsi="Verdana"/>
          <w:sz w:val="22"/>
          <w:szCs w:val="22"/>
          <w:lang w:val="es-ES_tradnl"/>
        </w:rPr>
        <w:t xml:space="preserve">eguridad y </w:t>
      </w:r>
      <w:r w:rsidR="00A55861">
        <w:rPr>
          <w:rFonts w:ascii="Verdana" w:hAnsi="Verdana"/>
          <w:sz w:val="22"/>
          <w:szCs w:val="22"/>
          <w:lang w:val="es-ES_tradnl"/>
        </w:rPr>
        <w:t>s</w:t>
      </w:r>
      <w:r w:rsidRPr="003A314F">
        <w:rPr>
          <w:rFonts w:ascii="Verdana" w:hAnsi="Verdana"/>
          <w:sz w:val="22"/>
          <w:szCs w:val="22"/>
          <w:lang w:val="es-ES_tradnl"/>
        </w:rPr>
        <w:t xml:space="preserve">alud en el </w:t>
      </w:r>
      <w:r w:rsidR="00A55861">
        <w:rPr>
          <w:rFonts w:ascii="Verdana" w:hAnsi="Verdana"/>
          <w:sz w:val="22"/>
          <w:szCs w:val="22"/>
          <w:lang w:val="es-ES_tradnl"/>
        </w:rPr>
        <w:t>t</w:t>
      </w:r>
      <w:r w:rsidRPr="003A314F">
        <w:rPr>
          <w:rFonts w:ascii="Verdana" w:hAnsi="Verdana"/>
          <w:sz w:val="22"/>
          <w:szCs w:val="22"/>
          <w:lang w:val="es-ES_tradnl"/>
        </w:rPr>
        <w:t>rabajo (SST)</w:t>
      </w:r>
      <w:r w:rsidR="00A55861">
        <w:rPr>
          <w:rFonts w:ascii="Verdana" w:hAnsi="Verdana"/>
          <w:sz w:val="22"/>
          <w:szCs w:val="22"/>
          <w:lang w:val="es-ES_tradnl"/>
        </w:rPr>
        <w:t>.</w:t>
      </w:r>
      <w:r w:rsidRPr="003A314F">
        <w:rPr>
          <w:rFonts w:ascii="Verdana" w:hAnsi="Verdana"/>
          <w:sz w:val="22"/>
          <w:szCs w:val="22"/>
          <w:lang w:val="es-ES_tradnl"/>
        </w:rPr>
        <w:t xml:space="preserve"> </w:t>
      </w:r>
    </w:p>
    <w:p w14:paraId="7021A7E4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4A681E45" w14:textId="4550DD8E" w:rsidR="00F61B12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>Que el</w:t>
      </w:r>
      <w:r w:rsidR="005E3519">
        <w:rPr>
          <w:rFonts w:ascii="Verdana" w:hAnsi="Verdana"/>
          <w:sz w:val="22"/>
          <w:szCs w:val="22"/>
          <w:lang w:val="es-ES_tradnl"/>
        </w:rPr>
        <w:t xml:space="preserve"> parágrafo 1 del artículo 2.2.4.6.37 </w:t>
      </w:r>
      <w:r w:rsidR="00F61B12">
        <w:rPr>
          <w:rFonts w:ascii="Verdana" w:hAnsi="Verdana"/>
          <w:sz w:val="22"/>
          <w:szCs w:val="22"/>
          <w:lang w:val="es-ES_tradnl"/>
        </w:rPr>
        <w:t>del</w:t>
      </w:r>
      <w:r w:rsidR="00F61B12" w:rsidRPr="003A314F">
        <w:rPr>
          <w:rFonts w:ascii="Verdana" w:hAnsi="Verdana"/>
          <w:sz w:val="22"/>
          <w:szCs w:val="22"/>
          <w:lang w:val="es-ES_tradnl"/>
        </w:rPr>
        <w:t xml:space="preserve"> Decreto</w:t>
      </w:r>
      <w:r w:rsidRPr="003A314F">
        <w:rPr>
          <w:rFonts w:ascii="Verdana" w:hAnsi="Verdana"/>
          <w:sz w:val="22"/>
          <w:szCs w:val="22"/>
          <w:lang w:val="es-ES_tradnl"/>
        </w:rPr>
        <w:t xml:space="preserve"> 1072 de 2015, </w:t>
      </w:r>
      <w:r w:rsidR="00F61B12">
        <w:rPr>
          <w:rFonts w:ascii="Verdana" w:hAnsi="Verdana"/>
          <w:sz w:val="22"/>
          <w:szCs w:val="22"/>
          <w:lang w:val="es-ES_tradnl"/>
        </w:rPr>
        <w:t>dispone que el Ministerio del Trabajo definirá el proceso de implementación del Sistema de Gestión de Seguridad y Salud en el Trabajo de acuerdo con las fases descritas en dicho artículo y determinará los estándares mínimos que permitan verificar el cumplimiento de los requisitos para la implementación del referido sistema.</w:t>
      </w:r>
    </w:p>
    <w:p w14:paraId="0DB60A12" w14:textId="77777777" w:rsidR="00F61B12" w:rsidRDefault="00F61B12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5632C432" w14:textId="00CF4813" w:rsidR="003A314F" w:rsidRPr="003A314F" w:rsidRDefault="00F61B12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Que el Ministerio de Trabajo expidió la</w:t>
      </w:r>
      <w:r w:rsidR="003A314F" w:rsidRPr="003A314F">
        <w:rPr>
          <w:rFonts w:ascii="Verdana" w:hAnsi="Verdana"/>
          <w:sz w:val="22"/>
          <w:szCs w:val="22"/>
          <w:lang w:val="es-ES_tradnl"/>
        </w:rPr>
        <w:t xml:space="preserve"> Resolución 0312 de 2019 “Por la cual se definen los Estándares Mínimos del Sistema de Gestión de la Seguridad y Salud en el Trabajo SG – SST”. </w:t>
      </w:r>
    </w:p>
    <w:p w14:paraId="749DA16E" w14:textId="45CEDE1D" w:rsid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2C2BD707" w14:textId="1EAC11B9" w:rsidR="00307915" w:rsidRDefault="00307915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 xml:space="preserve">Que </w:t>
      </w:r>
      <w:r w:rsidR="005E3AC1">
        <w:rPr>
          <w:rFonts w:ascii="Verdana" w:hAnsi="Verdana"/>
          <w:sz w:val="22"/>
          <w:szCs w:val="22"/>
          <w:lang w:val="es-ES_tradnl"/>
        </w:rPr>
        <w:t>la</w:t>
      </w:r>
      <w:r>
        <w:rPr>
          <w:rFonts w:ascii="Verdana" w:hAnsi="Verdana"/>
          <w:sz w:val="22"/>
          <w:szCs w:val="22"/>
          <w:lang w:val="es-ES_tradnl"/>
        </w:rPr>
        <w:t xml:space="preserve"> Resolución 274 de junio 16 de 2016 Parques Nacionales Naturales de Colombia estableció la política, objetivos y responsabilidades de seguridad y salud en el trabajo</w:t>
      </w:r>
      <w:r w:rsidR="003B0993">
        <w:rPr>
          <w:rFonts w:ascii="Verdana" w:hAnsi="Verdana"/>
          <w:sz w:val="22"/>
          <w:szCs w:val="22"/>
          <w:lang w:val="es-ES_tradnl"/>
        </w:rPr>
        <w:t xml:space="preserve"> de la entidad</w:t>
      </w:r>
      <w:r>
        <w:rPr>
          <w:rFonts w:ascii="Verdana" w:hAnsi="Verdana"/>
          <w:sz w:val="22"/>
          <w:szCs w:val="22"/>
          <w:lang w:val="es-ES_tradnl"/>
        </w:rPr>
        <w:t>.</w:t>
      </w:r>
    </w:p>
    <w:p w14:paraId="0911F2EA" w14:textId="3487F20A" w:rsidR="00307915" w:rsidRDefault="00307915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461A1985" w14:textId="27DD436F" w:rsidR="005E3AC1" w:rsidRDefault="005E3AC1" w:rsidP="005E3AC1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sz w:val="22"/>
          <w:szCs w:val="22"/>
          <w:lang w:val="es-ES_tradnl"/>
        </w:rPr>
        <w:t>Que la Resolución 213 de julio 04 de 2019 Parques Nacionales Naturales de Colombia actualizó y estableció la política, objetivos y responsabilidades de seguridad y salud en el trabajo de la entidad.</w:t>
      </w:r>
    </w:p>
    <w:p w14:paraId="5E5D4245" w14:textId="77777777" w:rsidR="005E3AC1" w:rsidRPr="003A314F" w:rsidRDefault="005E3AC1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5E46EF0C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>Que a través de la Resolución 0156 de abril 22 de 2022, Parques Nacionales Naturales de Colombia adopta el Modelo Integrado de Planeación y Gestión (MIPG) como el Sistema Integrado de Gestión y que el SG-SST hace parte de esta estructura que se encuentra vigente actualmente.</w:t>
      </w:r>
    </w:p>
    <w:p w14:paraId="624D8363" w14:textId="77777777" w:rsidR="003A314F" w:rsidRPr="003A314F" w:rsidRDefault="003A314F" w:rsidP="003A314F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5CCD29F1" w14:textId="4168C65C" w:rsidR="00307915" w:rsidRDefault="003A314F" w:rsidP="003A314F">
      <w:pPr>
        <w:tabs>
          <w:tab w:val="left" w:pos="0"/>
          <w:tab w:val="left" w:pos="9356"/>
        </w:tabs>
        <w:spacing w:after="0" w:line="240" w:lineRule="auto"/>
        <w:jc w:val="both"/>
        <w:rPr>
          <w:rFonts w:ascii="Verdana" w:hAnsi="Verdana" w:cs="Arial"/>
          <w:iCs/>
          <w:lang w:val="es-ES_tradnl"/>
        </w:rPr>
      </w:pPr>
      <w:r w:rsidRPr="003A314F">
        <w:rPr>
          <w:rFonts w:ascii="Verdana" w:hAnsi="Verdana" w:cs="Arial"/>
          <w:bCs/>
          <w:lang w:val="es-ES_tradnl"/>
        </w:rPr>
        <w:t>Que una vez analizada la política del Sistema de Gestión de Seguridad y Salud en el Trabajo de Parques Nacionales Naturales de Colombia</w:t>
      </w:r>
      <w:proofErr w:type="gramStart"/>
      <w:r w:rsidRPr="003A314F">
        <w:rPr>
          <w:rFonts w:ascii="Verdana" w:hAnsi="Verdana" w:cs="Arial"/>
          <w:bCs/>
          <w:lang w:val="es-ES_tradnl"/>
        </w:rPr>
        <w:t>, ,</w:t>
      </w:r>
      <w:proofErr w:type="gramEnd"/>
      <w:r w:rsidRPr="003A314F">
        <w:rPr>
          <w:rFonts w:ascii="Verdana" w:hAnsi="Verdana" w:cs="Arial"/>
          <w:bCs/>
          <w:lang w:val="es-ES_tradnl"/>
        </w:rPr>
        <w:t xml:space="preserve"> se </w:t>
      </w:r>
      <w:r w:rsidRPr="003A314F">
        <w:rPr>
          <w:rFonts w:ascii="Verdana" w:hAnsi="Verdana" w:cs="Arial"/>
          <w:iCs/>
          <w:lang w:val="es-ES_tradnl"/>
        </w:rPr>
        <w:t>hace necesario actualizarla.</w:t>
      </w:r>
    </w:p>
    <w:p w14:paraId="52B6599C" w14:textId="68AD561B" w:rsidR="003A314F" w:rsidRPr="003A314F" w:rsidRDefault="003A314F" w:rsidP="003A314F">
      <w:pPr>
        <w:tabs>
          <w:tab w:val="left" w:pos="0"/>
          <w:tab w:val="left" w:pos="9356"/>
        </w:tabs>
        <w:spacing w:after="0" w:line="240" w:lineRule="auto"/>
        <w:jc w:val="both"/>
        <w:rPr>
          <w:rFonts w:ascii="Verdana" w:hAnsi="Verdana" w:cs="Arial"/>
          <w:lang w:val="es-ES_tradnl"/>
        </w:rPr>
      </w:pPr>
      <w:r w:rsidRPr="003A314F">
        <w:rPr>
          <w:rFonts w:ascii="Verdana" w:hAnsi="Verdana" w:cs="Arial"/>
          <w:lang w:val="es-ES_tradnl"/>
        </w:rPr>
        <w:t xml:space="preserve"> </w:t>
      </w:r>
    </w:p>
    <w:p w14:paraId="38989E0C" w14:textId="3C792B93" w:rsidR="003A314F" w:rsidRDefault="003A314F" w:rsidP="003A314F">
      <w:pPr>
        <w:spacing w:after="0" w:line="240" w:lineRule="auto"/>
        <w:jc w:val="both"/>
        <w:rPr>
          <w:rFonts w:ascii="Verdana" w:hAnsi="Verdana"/>
          <w:lang w:eastAsia="es-CO"/>
        </w:rPr>
      </w:pPr>
      <w:r w:rsidRPr="003A314F">
        <w:rPr>
          <w:rFonts w:ascii="Verdana" w:hAnsi="Verdana"/>
          <w:lang w:eastAsia="es-CO"/>
        </w:rPr>
        <w:t xml:space="preserve">Que en concordancia con lo dispuesto por los artículos 2.2.4.6.5 y 2.2.4.6.6 del Decreto 1072 de 2015, la presente actualización de la Política de Seguridad y Salud en el Trabajo de Parques Nacionales Naturales de Colombia, se dio a conocer al Comité Paritario de Seguridad y Salud en el Trabajo - COPASST en </w:t>
      </w:r>
      <w:r w:rsidRPr="003A314F">
        <w:rPr>
          <w:rFonts w:ascii="Verdana" w:hAnsi="Verdana"/>
          <w:lang w:eastAsia="es-CO"/>
        </w:rPr>
        <w:lastRenderedPageBreak/>
        <w:t>sesión del 30 de noviembre del 2023, con el fin garantizar su participación en el proceso.</w:t>
      </w:r>
    </w:p>
    <w:p w14:paraId="0F8970F6" w14:textId="4AF34434" w:rsidR="003A314F" w:rsidRDefault="003A314F" w:rsidP="003A314F">
      <w:pPr>
        <w:spacing w:after="0" w:line="240" w:lineRule="auto"/>
        <w:jc w:val="both"/>
        <w:rPr>
          <w:rFonts w:ascii="Verdana" w:hAnsi="Verdana"/>
          <w:lang w:eastAsia="es-CO"/>
        </w:rPr>
      </w:pPr>
    </w:p>
    <w:p w14:paraId="718C6B16" w14:textId="1521F561" w:rsidR="00586B1B" w:rsidRDefault="00586B1B" w:rsidP="003A314F">
      <w:pPr>
        <w:spacing w:after="0" w:line="240" w:lineRule="auto"/>
        <w:jc w:val="both"/>
        <w:rPr>
          <w:rFonts w:ascii="Verdana" w:hAnsi="Verdana"/>
          <w:lang w:eastAsia="es-CO"/>
        </w:rPr>
      </w:pPr>
      <w:r>
        <w:rPr>
          <w:rFonts w:ascii="Verdana" w:hAnsi="Verdana"/>
          <w:lang w:eastAsia="es-CO"/>
        </w:rPr>
        <w:t xml:space="preserve">Que la presente Resolución fue publicada en la página web de Parques Nacionales Naturales de Colombia, en cumplimiento de lo establecido por el numeral 8 del artículo 8 de la Ley 1437 de 2011 desde el XXXXX hasta el XXXX, sin que se recibieran observaciones por parte de la ciudadanía. </w:t>
      </w:r>
    </w:p>
    <w:p w14:paraId="04123E78" w14:textId="77777777" w:rsidR="00586B1B" w:rsidRPr="003A314F" w:rsidRDefault="00586B1B" w:rsidP="003A314F">
      <w:pPr>
        <w:spacing w:after="0" w:line="240" w:lineRule="auto"/>
        <w:jc w:val="both"/>
        <w:rPr>
          <w:rFonts w:ascii="Verdana" w:hAnsi="Verdana"/>
          <w:lang w:eastAsia="es-CO"/>
        </w:rPr>
      </w:pPr>
    </w:p>
    <w:p w14:paraId="51F40D2C" w14:textId="26BF3694" w:rsidR="003A314F" w:rsidRDefault="003A314F" w:rsidP="003A314F">
      <w:pPr>
        <w:pStyle w:val="estilo1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sz w:val="22"/>
          <w:szCs w:val="22"/>
          <w:lang w:val="es-ES_tradnl"/>
        </w:rPr>
        <w:t xml:space="preserve">Que, en mérito de lo expuesto, </w:t>
      </w:r>
    </w:p>
    <w:p w14:paraId="109DA1DD" w14:textId="77777777" w:rsidR="003A314F" w:rsidRPr="003A314F" w:rsidRDefault="003A314F" w:rsidP="003A314F">
      <w:pPr>
        <w:pStyle w:val="estilo1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</w:p>
    <w:p w14:paraId="1AAA3085" w14:textId="0A574373" w:rsidR="003A314F" w:rsidRDefault="003A314F" w:rsidP="003A314F">
      <w:pPr>
        <w:pStyle w:val="estilo1"/>
        <w:spacing w:before="0" w:beforeAutospacing="0" w:after="0" w:afterAutospacing="0"/>
        <w:jc w:val="center"/>
        <w:rPr>
          <w:rFonts w:ascii="Verdana" w:hAnsi="Verdana"/>
          <w:b/>
          <w:sz w:val="22"/>
          <w:szCs w:val="22"/>
          <w:lang w:val="es-ES_tradnl"/>
        </w:rPr>
      </w:pPr>
      <w:r w:rsidRPr="003A314F">
        <w:rPr>
          <w:rFonts w:ascii="Verdana" w:hAnsi="Verdana"/>
          <w:b/>
          <w:sz w:val="22"/>
          <w:szCs w:val="22"/>
          <w:lang w:val="es-ES_tradnl"/>
        </w:rPr>
        <w:t>RESUELVE:</w:t>
      </w:r>
    </w:p>
    <w:p w14:paraId="50C3540A" w14:textId="77777777" w:rsidR="003A314F" w:rsidRPr="003A314F" w:rsidRDefault="003A314F" w:rsidP="003A314F">
      <w:pPr>
        <w:pStyle w:val="estilo1"/>
        <w:spacing w:before="0" w:beforeAutospacing="0" w:after="0" w:afterAutospacing="0"/>
        <w:jc w:val="center"/>
        <w:rPr>
          <w:rFonts w:ascii="Verdana" w:hAnsi="Verdana"/>
          <w:b/>
          <w:sz w:val="22"/>
          <w:szCs w:val="22"/>
          <w:lang w:val="es-ES_tradnl"/>
        </w:rPr>
      </w:pPr>
    </w:p>
    <w:p w14:paraId="7DF52136" w14:textId="491A20B1" w:rsidR="003A314F" w:rsidRPr="00B0171F" w:rsidRDefault="003A314F" w:rsidP="00B0171F">
      <w:pPr>
        <w:pStyle w:val="estilo1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3A314F">
        <w:rPr>
          <w:rFonts w:ascii="Verdana" w:hAnsi="Verdana"/>
          <w:b/>
          <w:sz w:val="22"/>
          <w:szCs w:val="22"/>
          <w:lang w:val="es-ES_tradnl"/>
        </w:rPr>
        <w:t xml:space="preserve">ARTÍCULO </w:t>
      </w:r>
      <w:r w:rsidR="00F727AA">
        <w:rPr>
          <w:rFonts w:ascii="Verdana" w:hAnsi="Verdana"/>
          <w:b/>
          <w:sz w:val="22"/>
          <w:szCs w:val="22"/>
          <w:lang w:val="es-ES_tradnl"/>
        </w:rPr>
        <w:t xml:space="preserve">1°. </w:t>
      </w:r>
      <w:r w:rsidR="00577C28" w:rsidRPr="00B0171F">
        <w:rPr>
          <w:rFonts w:ascii="Verdana" w:hAnsi="Verdana"/>
          <w:color w:val="000000"/>
          <w:sz w:val="22"/>
          <w:szCs w:val="22"/>
          <w:shd w:val="clear" w:color="auto" w:fill="FFFFFF"/>
          <w:lang w:val="es-ES_tradnl" w:eastAsia="zh-CN"/>
        </w:rPr>
        <w:t xml:space="preserve">Actualizar la Política de Seguridad y Salud en el Trabajo de Parques Nacionales Naturales de Colombia </w:t>
      </w:r>
      <w:r w:rsidR="00B0171F" w:rsidRPr="00B0171F">
        <w:rPr>
          <w:rFonts w:ascii="Verdana" w:hAnsi="Verdana"/>
          <w:color w:val="000000"/>
          <w:sz w:val="22"/>
          <w:szCs w:val="22"/>
          <w:shd w:val="clear" w:color="auto" w:fill="FFFFFF"/>
          <w:lang w:val="es-ES_tradnl" w:eastAsia="zh-CN"/>
        </w:rPr>
        <w:t>para lo cual la entidad</w:t>
      </w:r>
      <w:r w:rsidRPr="00B0171F">
        <w:rPr>
          <w:rFonts w:ascii="Verdana" w:hAnsi="Verdana"/>
          <w:sz w:val="22"/>
          <w:szCs w:val="22"/>
          <w:lang w:val="es-ES_tradnl"/>
        </w:rPr>
        <w:t xml:space="preserve"> se compromete con la implementación del Sistema de Gestión de Seguridad y Salud en el trabajo, para promover la protección y aseguramiento del bienestar, tanto físico como mental, de su personal de planta, contratistas y colaboradores, en todas las dependencias de los niveles central, territorial y áreas protegidas; donde realiza las diferentes funciones designadas en el territorio nacional.</w:t>
      </w:r>
    </w:p>
    <w:p w14:paraId="3662633C" w14:textId="42B03BDB" w:rsidR="003A314F" w:rsidRPr="00B0171F" w:rsidRDefault="003A314F" w:rsidP="003A314F">
      <w:pPr>
        <w:spacing w:after="0" w:line="240" w:lineRule="auto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lang w:val="es-ES_tradnl"/>
        </w:rPr>
        <w:t xml:space="preserve"> </w:t>
      </w:r>
    </w:p>
    <w:p w14:paraId="7785B921" w14:textId="4B4D0841" w:rsidR="003A314F" w:rsidRPr="00960A60" w:rsidRDefault="003A314F" w:rsidP="003A314F">
      <w:pPr>
        <w:spacing w:after="0" w:line="240" w:lineRule="auto"/>
        <w:jc w:val="both"/>
        <w:rPr>
          <w:rFonts w:ascii="Verdana" w:hAnsi="Verdana"/>
          <w:lang w:val="es-ES_tradnl"/>
        </w:rPr>
      </w:pPr>
      <w:r w:rsidRPr="00A14F82">
        <w:rPr>
          <w:rFonts w:ascii="Verdana" w:hAnsi="Verdana"/>
          <w:lang w:val="es-ES_tradnl"/>
        </w:rPr>
        <w:t>La implementación del Sistema de Gestión de Seguridad y Salud en el trabajo en Parques Nacionales Naturales de Colombia – PNNC, se orientará teniendo en cuenta los siguientes lineamien</w:t>
      </w:r>
      <w:r w:rsidRPr="00960A60">
        <w:rPr>
          <w:rFonts w:ascii="Verdana" w:hAnsi="Verdana"/>
          <w:lang w:val="es-ES_tradnl"/>
        </w:rPr>
        <w:t>tos:</w:t>
      </w:r>
    </w:p>
    <w:p w14:paraId="65427C87" w14:textId="77777777" w:rsidR="003A314F" w:rsidRPr="00B0171F" w:rsidRDefault="003A314F" w:rsidP="003A314F">
      <w:pPr>
        <w:spacing w:after="0" w:line="240" w:lineRule="auto"/>
        <w:jc w:val="both"/>
        <w:rPr>
          <w:rFonts w:ascii="Verdana" w:hAnsi="Verdana"/>
          <w:color w:val="FF0000"/>
          <w:lang w:val="es-ES_tradnl"/>
        </w:rPr>
      </w:pPr>
    </w:p>
    <w:p w14:paraId="601C1A00" w14:textId="60B4ABE3" w:rsidR="003A314F" w:rsidRPr="00B0171F" w:rsidRDefault="003A314F" w:rsidP="003A314F">
      <w:pPr>
        <w:numPr>
          <w:ilvl w:val="1"/>
          <w:numId w:val="1"/>
        </w:numPr>
        <w:tabs>
          <w:tab w:val="clear" w:pos="1440"/>
          <w:tab w:val="left" w:pos="426"/>
          <w:tab w:val="num" w:pos="567"/>
        </w:tabs>
        <w:spacing w:after="0" w:line="240" w:lineRule="auto"/>
        <w:ind w:left="426" w:hanging="284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lang w:val="es-ES_tradnl"/>
        </w:rPr>
        <w:t>Establecer y mantener los procedimientos, registros y programas, documentados conforme el Sistema de Gestión Integrado de la Entidad, para la realización de actividades críticas y riesgos prioritarios identificados en sus actividades y comunicar dichos procedimientos a sus funcionarios, contratistas y proveedores, conforme su aplicación. El funcionamiento de este sistema permitirá identificar peligros, evaluar y controlar los riesgos, con el fin de prevenir la ocurrencia de accidentes de trabajo</w:t>
      </w:r>
      <w:r w:rsidR="00780E75">
        <w:rPr>
          <w:rFonts w:ascii="Verdana" w:hAnsi="Verdana"/>
          <w:lang w:val="es-ES_tradnl"/>
        </w:rPr>
        <w:t>; y</w:t>
      </w:r>
      <w:r w:rsidRPr="00B0171F">
        <w:rPr>
          <w:rFonts w:ascii="Verdana" w:hAnsi="Verdana"/>
          <w:lang w:val="es-ES_tradnl"/>
        </w:rPr>
        <w:t xml:space="preserve"> enfermedades laborales.</w:t>
      </w:r>
    </w:p>
    <w:p w14:paraId="311E6B4F" w14:textId="2B0CBBF3" w:rsidR="003A314F" w:rsidRPr="00B0171F" w:rsidRDefault="003A314F" w:rsidP="003A314F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lang w:val="es-ES_tradnl"/>
        </w:rPr>
        <w:t xml:space="preserve">Desarrollar programas y actividades </w:t>
      </w:r>
      <w:r w:rsidR="00780E75">
        <w:rPr>
          <w:rFonts w:ascii="Verdana" w:hAnsi="Verdana"/>
          <w:lang w:val="es-ES_tradnl"/>
        </w:rPr>
        <w:t>de promoción de la salud y prevención de la enfermedad.</w:t>
      </w:r>
    </w:p>
    <w:p w14:paraId="77079275" w14:textId="7F209C7D" w:rsidR="003A314F" w:rsidRPr="00B0171F" w:rsidRDefault="00577C28" w:rsidP="003A314F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Adelantar actividades que propendan por el cumplimiento del artículo 2.2.4.6.26 del Decreto 1072 de 2015 referente a Gestión del Cambio </w:t>
      </w:r>
    </w:p>
    <w:p w14:paraId="788A8DC2" w14:textId="2D6BBA1F" w:rsidR="003A314F" w:rsidRPr="00B0171F" w:rsidRDefault="003A314F" w:rsidP="003A314F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lang w:val="es-ES_tradnl"/>
        </w:rPr>
        <w:t xml:space="preserve">Evaluar y cumplir los requisitos legales vigentes y aplicables en materia de Seguridad y Salud en el Trabajo, que la legislación colombiana disponga. De la misma forma, identificar y documentar los controles para que los </w:t>
      </w:r>
      <w:r w:rsidR="00577C28">
        <w:rPr>
          <w:rFonts w:ascii="Verdana" w:hAnsi="Verdana"/>
          <w:lang w:val="es-ES_tradnl"/>
        </w:rPr>
        <w:t xml:space="preserve">servidores públicos, </w:t>
      </w:r>
      <w:r w:rsidRPr="00B0171F">
        <w:rPr>
          <w:rFonts w:ascii="Verdana" w:hAnsi="Verdana"/>
          <w:lang w:val="es-ES_tradnl"/>
        </w:rPr>
        <w:t xml:space="preserve">contratistas, proveedores y otros terceros atiendan la normatividad vigente aplicable </w:t>
      </w:r>
      <w:r w:rsidR="00577C28">
        <w:rPr>
          <w:rFonts w:ascii="Verdana" w:hAnsi="Verdana"/>
          <w:lang w:val="es-ES_tradnl"/>
        </w:rPr>
        <w:t xml:space="preserve">al Sistema de Gestión de Seguridad y Salud en el Trabajo. </w:t>
      </w:r>
    </w:p>
    <w:p w14:paraId="766D4408" w14:textId="77777777" w:rsidR="003A314F" w:rsidRPr="00B0171F" w:rsidRDefault="003A314F" w:rsidP="003A314F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426" w:hanging="284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lang w:val="es-ES_tradnl"/>
        </w:rPr>
        <w:t>Liderar el mejoramiento continuo de la eficacia, gestión y desempeño del Sistema de Gestión de Seguridad y Salud en el Trabajo, asignando los recursos humanos, técnicos y financieros necesarios, conforme con las limitaciones técnicas y presupuestales que no se encuentren bajo su control.</w:t>
      </w:r>
    </w:p>
    <w:p w14:paraId="4072D672" w14:textId="77777777" w:rsidR="003A314F" w:rsidRPr="00B0171F" w:rsidRDefault="003A314F" w:rsidP="003A314F">
      <w:pPr>
        <w:spacing w:after="0" w:line="240" w:lineRule="auto"/>
        <w:jc w:val="both"/>
        <w:rPr>
          <w:rFonts w:ascii="Verdana" w:hAnsi="Verdana"/>
          <w:b/>
          <w:lang w:val="es-ES_tradnl"/>
        </w:rPr>
      </w:pPr>
    </w:p>
    <w:p w14:paraId="58D7F126" w14:textId="7CB1F7B7" w:rsidR="003A314F" w:rsidRPr="00A14F82" w:rsidRDefault="003A314F" w:rsidP="003A314F">
      <w:pPr>
        <w:spacing w:after="0" w:line="240" w:lineRule="auto"/>
        <w:jc w:val="both"/>
        <w:rPr>
          <w:rFonts w:ascii="Verdana" w:hAnsi="Verdana"/>
          <w:lang w:val="es-ES_tradnl"/>
        </w:rPr>
      </w:pPr>
      <w:r w:rsidRPr="00B0171F">
        <w:rPr>
          <w:rFonts w:ascii="Verdana" w:hAnsi="Verdana"/>
          <w:b/>
          <w:lang w:val="es-ES_tradnl"/>
        </w:rPr>
        <w:t xml:space="preserve">ARTÍCULO </w:t>
      </w:r>
      <w:r w:rsidR="00B0171F">
        <w:rPr>
          <w:rFonts w:ascii="Verdana" w:hAnsi="Verdana"/>
          <w:b/>
          <w:lang w:val="es-ES_tradnl"/>
        </w:rPr>
        <w:t xml:space="preserve">2°. </w:t>
      </w:r>
      <w:r w:rsidR="00A0576C" w:rsidRPr="00B0171F">
        <w:rPr>
          <w:rFonts w:ascii="Verdana" w:hAnsi="Verdana"/>
          <w:lang w:val="es-ES_tradnl"/>
        </w:rPr>
        <w:t xml:space="preserve">Establecer los objetivos </w:t>
      </w:r>
      <w:r w:rsidRPr="00B0171F">
        <w:rPr>
          <w:rFonts w:ascii="Verdana" w:hAnsi="Verdana"/>
          <w:lang w:val="es-ES_tradnl"/>
        </w:rPr>
        <w:t xml:space="preserve">del Sistema de Gestión de Seguridad y la Salud en el Trabajo de Parques Nacionales Naturales de Colombia, así: </w:t>
      </w:r>
    </w:p>
    <w:p w14:paraId="6F794C3C" w14:textId="77777777" w:rsidR="003A314F" w:rsidRPr="00A14F82" w:rsidRDefault="003A314F" w:rsidP="003A314F">
      <w:pPr>
        <w:spacing w:after="0" w:line="240" w:lineRule="auto"/>
        <w:jc w:val="both"/>
        <w:rPr>
          <w:rFonts w:ascii="Verdana" w:hAnsi="Verdana"/>
          <w:iCs/>
          <w:lang w:val="es-ES_tradnl"/>
        </w:rPr>
      </w:pPr>
    </w:p>
    <w:p w14:paraId="6F4B1D96" w14:textId="77777777" w:rsidR="003A314F" w:rsidRPr="00B0171F" w:rsidRDefault="003A314F" w:rsidP="003A314F">
      <w:pPr>
        <w:pStyle w:val="Prrafodelista"/>
        <w:numPr>
          <w:ilvl w:val="0"/>
          <w:numId w:val="2"/>
        </w:numPr>
        <w:jc w:val="both"/>
        <w:rPr>
          <w:rFonts w:ascii="Verdana" w:hAnsi="Verdana"/>
          <w:iCs/>
          <w:sz w:val="22"/>
          <w:szCs w:val="22"/>
          <w:lang w:val="es-ES_tradnl"/>
        </w:rPr>
      </w:pPr>
      <w:r w:rsidRPr="00960A60">
        <w:rPr>
          <w:rFonts w:ascii="Verdana" w:hAnsi="Verdana"/>
          <w:iCs/>
          <w:sz w:val="22"/>
          <w:szCs w:val="22"/>
          <w:lang w:val="es-ES_tradnl"/>
        </w:rPr>
        <w:t>Identificar los peligros, evaluar y valorar los riesgos y establecer los respectivos controles.</w:t>
      </w:r>
    </w:p>
    <w:p w14:paraId="333F0436" w14:textId="527921EA" w:rsidR="003A314F" w:rsidRPr="00B0171F" w:rsidRDefault="003A314F" w:rsidP="003A314F">
      <w:pPr>
        <w:pStyle w:val="Prrafodelista"/>
        <w:numPr>
          <w:ilvl w:val="0"/>
          <w:numId w:val="2"/>
        </w:numPr>
        <w:jc w:val="both"/>
        <w:rPr>
          <w:rFonts w:ascii="Verdana" w:hAnsi="Verdana"/>
          <w:iCs/>
          <w:sz w:val="22"/>
          <w:szCs w:val="22"/>
          <w:lang w:val="es-ES_tradnl"/>
        </w:rPr>
      </w:pPr>
      <w:r w:rsidRPr="00B0171F">
        <w:rPr>
          <w:rFonts w:ascii="Verdana" w:hAnsi="Verdana"/>
          <w:iCs/>
          <w:sz w:val="22"/>
          <w:szCs w:val="22"/>
          <w:lang w:val="es-ES_tradnl"/>
        </w:rPr>
        <w:lastRenderedPageBreak/>
        <w:t xml:space="preserve">Proteger la seguridad y salud de todos los trabajadores, mediante la mejora continua del Sistema de Gestión de la Seguridad y Salud en el Trabajo (SG-SST) en la </w:t>
      </w:r>
      <w:r w:rsidR="00B0171F">
        <w:rPr>
          <w:rFonts w:ascii="Verdana" w:hAnsi="Verdana"/>
          <w:iCs/>
          <w:sz w:val="22"/>
          <w:szCs w:val="22"/>
          <w:lang w:val="es-ES_tradnl"/>
        </w:rPr>
        <w:t>entidad</w:t>
      </w:r>
      <w:r w:rsidRPr="00B0171F">
        <w:rPr>
          <w:rFonts w:ascii="Verdana" w:hAnsi="Verdana"/>
          <w:iCs/>
          <w:sz w:val="22"/>
          <w:szCs w:val="22"/>
          <w:lang w:val="es-ES_tradnl"/>
        </w:rPr>
        <w:t>.</w:t>
      </w:r>
    </w:p>
    <w:p w14:paraId="482556C2" w14:textId="4B60CAE3" w:rsidR="003A314F" w:rsidRPr="00A14F82" w:rsidRDefault="003A314F" w:rsidP="003A314F">
      <w:pPr>
        <w:pStyle w:val="Prrafodelista"/>
        <w:numPr>
          <w:ilvl w:val="0"/>
          <w:numId w:val="2"/>
        </w:numPr>
        <w:jc w:val="both"/>
        <w:rPr>
          <w:rFonts w:ascii="Verdana" w:hAnsi="Verdana"/>
          <w:iCs/>
          <w:sz w:val="22"/>
          <w:szCs w:val="22"/>
          <w:lang w:val="es-ES_tradnl"/>
        </w:rPr>
      </w:pPr>
      <w:r w:rsidRPr="00A14F82">
        <w:rPr>
          <w:rFonts w:ascii="Verdana" w:hAnsi="Verdana"/>
          <w:iCs/>
          <w:sz w:val="22"/>
          <w:szCs w:val="22"/>
          <w:lang w:val="es-ES_tradnl"/>
        </w:rPr>
        <w:t>Cumplir la normatividad nacional vigente aplicable en materia de riesgos laborales</w:t>
      </w:r>
      <w:r w:rsidR="00577C28">
        <w:rPr>
          <w:rFonts w:ascii="Verdana" w:hAnsi="Verdana"/>
          <w:iCs/>
          <w:sz w:val="22"/>
          <w:szCs w:val="22"/>
          <w:lang w:val="es-ES_tradnl"/>
        </w:rPr>
        <w:t>.</w:t>
      </w:r>
    </w:p>
    <w:p w14:paraId="5B7E3195" w14:textId="77777777" w:rsidR="003A314F" w:rsidRPr="00960A60" w:rsidRDefault="003A314F" w:rsidP="003A314F">
      <w:pPr>
        <w:pStyle w:val="Prrafodelista"/>
        <w:suppressAutoHyphens w:val="0"/>
        <w:jc w:val="both"/>
        <w:textAlignment w:val="auto"/>
        <w:rPr>
          <w:rFonts w:ascii="Verdana" w:hAnsi="Verdana"/>
          <w:i/>
          <w:sz w:val="22"/>
          <w:szCs w:val="22"/>
          <w:lang w:val="es-ES_tradnl"/>
        </w:rPr>
      </w:pPr>
    </w:p>
    <w:p w14:paraId="13410A8E" w14:textId="48C881F7" w:rsidR="003A314F" w:rsidRPr="001A06BF" w:rsidRDefault="003A314F" w:rsidP="003A314F">
      <w:pPr>
        <w:pStyle w:val="estilo1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B0171F">
        <w:rPr>
          <w:rFonts w:ascii="Verdana" w:hAnsi="Verdana"/>
          <w:b/>
          <w:sz w:val="22"/>
          <w:szCs w:val="22"/>
          <w:lang w:val="es-ES_tradnl"/>
        </w:rPr>
        <w:t xml:space="preserve">ARTÍCULO </w:t>
      </w:r>
      <w:r w:rsidR="00B0171F">
        <w:rPr>
          <w:rFonts w:ascii="Verdana" w:hAnsi="Verdana"/>
          <w:b/>
          <w:sz w:val="22"/>
          <w:szCs w:val="22"/>
          <w:lang w:val="es-ES_tradnl"/>
        </w:rPr>
        <w:t>3°.</w:t>
      </w:r>
      <w:r w:rsidRPr="00B0171F">
        <w:rPr>
          <w:rFonts w:ascii="Verdana" w:hAnsi="Verdana"/>
          <w:sz w:val="22"/>
          <w:szCs w:val="22"/>
          <w:lang w:val="es-ES_tradnl"/>
        </w:rPr>
        <w:t xml:space="preserve"> La presente política hace parte del Modelo Integrado de Gestión y deberá ser publicada en la Intranet para conocimiento y consulta de todos los </w:t>
      </w:r>
      <w:r w:rsidR="001A06BF">
        <w:rPr>
          <w:rFonts w:ascii="Verdana" w:hAnsi="Verdana"/>
          <w:sz w:val="22"/>
          <w:szCs w:val="22"/>
          <w:lang w:val="es-ES_tradnl"/>
        </w:rPr>
        <w:t>servidores públicos</w:t>
      </w:r>
      <w:r w:rsidRPr="00B0171F">
        <w:rPr>
          <w:rFonts w:ascii="Verdana" w:hAnsi="Verdana"/>
          <w:sz w:val="22"/>
          <w:szCs w:val="22"/>
          <w:lang w:val="es-ES_tradnl"/>
        </w:rPr>
        <w:t xml:space="preserve"> y </w:t>
      </w:r>
      <w:r w:rsidR="001A06BF">
        <w:rPr>
          <w:rFonts w:ascii="Verdana" w:hAnsi="Verdana"/>
          <w:sz w:val="22"/>
          <w:szCs w:val="22"/>
          <w:lang w:val="es-ES_tradnl"/>
        </w:rPr>
        <w:t>contratistas</w:t>
      </w:r>
      <w:r w:rsidRPr="00B0171F">
        <w:rPr>
          <w:rFonts w:ascii="Verdana" w:hAnsi="Verdana"/>
          <w:sz w:val="22"/>
          <w:szCs w:val="22"/>
          <w:lang w:val="es-ES_tradnl"/>
        </w:rPr>
        <w:t xml:space="preserve"> de la Entidad. </w:t>
      </w:r>
    </w:p>
    <w:p w14:paraId="1D60BADA" w14:textId="77777777" w:rsidR="003A314F" w:rsidRPr="00A14F82" w:rsidRDefault="003A314F" w:rsidP="003A314F">
      <w:pPr>
        <w:pStyle w:val="estilo1"/>
        <w:spacing w:before="0" w:beforeAutospacing="0" w:after="0" w:afterAutospacing="0"/>
        <w:jc w:val="both"/>
        <w:rPr>
          <w:rFonts w:ascii="Verdana" w:eastAsia="Calibri" w:hAnsi="Verdana" w:cs="Arial"/>
          <w:bCs/>
          <w:sz w:val="22"/>
          <w:szCs w:val="22"/>
          <w:lang w:val="es-ES"/>
        </w:rPr>
      </w:pPr>
    </w:p>
    <w:p w14:paraId="22ED0C9F" w14:textId="475FD254" w:rsidR="003A314F" w:rsidRPr="00B0171F" w:rsidRDefault="003A314F" w:rsidP="003A314F">
      <w:pPr>
        <w:pStyle w:val="estilo1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es-ES_tradnl"/>
        </w:rPr>
      </w:pPr>
      <w:r w:rsidRPr="00A14F82">
        <w:rPr>
          <w:rFonts w:ascii="Verdana" w:hAnsi="Verdana"/>
          <w:b/>
          <w:sz w:val="22"/>
          <w:szCs w:val="22"/>
          <w:lang w:val="es-ES_tradnl"/>
        </w:rPr>
        <w:t xml:space="preserve">ARTÍCULO </w:t>
      </w:r>
      <w:r w:rsidR="00B0171F">
        <w:rPr>
          <w:rFonts w:ascii="Verdana" w:hAnsi="Verdana"/>
          <w:b/>
          <w:sz w:val="22"/>
          <w:szCs w:val="22"/>
          <w:lang w:val="es-ES_tradnl"/>
        </w:rPr>
        <w:t>4°.</w:t>
      </w:r>
      <w:r w:rsidRPr="00B0171F">
        <w:rPr>
          <w:rFonts w:ascii="Verdana" w:hAnsi="Verdana"/>
          <w:b/>
          <w:sz w:val="22"/>
          <w:szCs w:val="22"/>
          <w:lang w:val="es-ES_tradnl"/>
        </w:rPr>
        <w:t xml:space="preserve"> </w:t>
      </w:r>
      <w:r w:rsidRPr="00B0171F">
        <w:rPr>
          <w:rFonts w:ascii="Verdana" w:hAnsi="Verdana"/>
          <w:sz w:val="22"/>
          <w:szCs w:val="22"/>
          <w:lang w:val="es-ES_tradnl"/>
        </w:rPr>
        <w:t xml:space="preserve">La presente Resolución rige a partir de la fecha de su </w:t>
      </w:r>
      <w:r w:rsidR="00F41522">
        <w:rPr>
          <w:rFonts w:ascii="Verdana" w:hAnsi="Verdana"/>
          <w:sz w:val="22"/>
          <w:szCs w:val="22"/>
          <w:lang w:val="es-ES_tradnl"/>
        </w:rPr>
        <w:t>publicación</w:t>
      </w:r>
      <w:r w:rsidR="00F41522" w:rsidRPr="00B0171F">
        <w:rPr>
          <w:rFonts w:ascii="Verdana" w:hAnsi="Verdana"/>
          <w:sz w:val="22"/>
          <w:szCs w:val="22"/>
          <w:lang w:val="es-ES_tradnl"/>
        </w:rPr>
        <w:t xml:space="preserve"> </w:t>
      </w:r>
      <w:r w:rsidR="00A0576C" w:rsidRPr="00B0171F">
        <w:rPr>
          <w:rFonts w:ascii="Verdana" w:hAnsi="Verdana"/>
          <w:sz w:val="22"/>
          <w:szCs w:val="22"/>
          <w:lang w:val="es-ES_tradnl"/>
        </w:rPr>
        <w:t xml:space="preserve">y deroga en su integridad a la Resolución No. 0213 </w:t>
      </w:r>
      <w:r w:rsidRPr="00B0171F">
        <w:rPr>
          <w:rFonts w:ascii="Verdana" w:hAnsi="Verdana"/>
          <w:sz w:val="22"/>
          <w:szCs w:val="22"/>
          <w:lang w:val="es-ES_tradnl"/>
        </w:rPr>
        <w:t>del 4 de julio de 2019 y a otras disposiciones contrarias.</w:t>
      </w:r>
    </w:p>
    <w:p w14:paraId="7B09F7EA" w14:textId="625F572E" w:rsidR="003A314F" w:rsidRDefault="003A314F" w:rsidP="008311EF">
      <w:pPr>
        <w:spacing w:after="0" w:line="240" w:lineRule="auto"/>
        <w:jc w:val="both"/>
        <w:rPr>
          <w:rFonts w:ascii="Verdana" w:hAnsi="Verdana" w:cs="Arial"/>
          <w:bCs/>
          <w:color w:val="000000"/>
          <w:lang w:val="es-ES_tradnl"/>
        </w:rPr>
      </w:pPr>
    </w:p>
    <w:p w14:paraId="7EA06948" w14:textId="77777777" w:rsidR="00F527DF" w:rsidRPr="00960A60" w:rsidRDefault="00F527DF" w:rsidP="008311EF">
      <w:pPr>
        <w:spacing w:after="0" w:line="240" w:lineRule="auto"/>
        <w:jc w:val="both"/>
        <w:rPr>
          <w:rFonts w:ascii="Verdana" w:hAnsi="Verdana" w:cs="Arial"/>
          <w:bCs/>
          <w:color w:val="000000"/>
          <w:lang w:val="es-ES_tradnl"/>
        </w:rPr>
      </w:pPr>
    </w:p>
    <w:p w14:paraId="5E845DA4" w14:textId="2ED147A8" w:rsidR="00960A60" w:rsidRDefault="00960A60" w:rsidP="008311EF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</w:pPr>
      <w:r w:rsidRPr="00960A60"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  <w:t xml:space="preserve">Dada en Bogotá, D.C., a los </w:t>
      </w:r>
      <w:r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  <w:t>XXXXXXXX</w:t>
      </w:r>
      <w:r w:rsidRPr="00960A60"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  <w:t xml:space="preserve"> de 202</w:t>
      </w:r>
      <w:r w:rsidR="00A04FED"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  <w:t>4</w:t>
      </w:r>
      <w:r w:rsidRPr="00960A60">
        <w:rPr>
          <w:rFonts w:ascii="Verdana" w:eastAsia="Times New Roman" w:hAnsi="Verdana" w:cs="Times New Roman"/>
          <w:color w:val="000000"/>
          <w:kern w:val="0"/>
          <w:lang w:val="es-MX" w:eastAsia="es-MX"/>
          <w14:ligatures w14:val="none"/>
        </w:rPr>
        <w:t>.</w:t>
      </w:r>
    </w:p>
    <w:p w14:paraId="2DB6BA32" w14:textId="11D53528" w:rsidR="00F527DF" w:rsidRDefault="00F527DF" w:rsidP="008311E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</w:p>
    <w:p w14:paraId="3B6500CB" w14:textId="77777777" w:rsidR="008311EF" w:rsidRPr="00960A60" w:rsidRDefault="008311EF" w:rsidP="008311EF">
      <w:pPr>
        <w:spacing w:after="0" w:line="240" w:lineRule="auto"/>
        <w:jc w:val="both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</w:p>
    <w:p w14:paraId="4878C923" w14:textId="3C764FFF" w:rsidR="003A314F" w:rsidRPr="00960A60" w:rsidRDefault="00960A60" w:rsidP="008311EF">
      <w:pPr>
        <w:spacing w:after="0" w:line="240" w:lineRule="auto"/>
        <w:jc w:val="center"/>
        <w:rPr>
          <w:rFonts w:ascii="Verdana" w:hAnsi="Verdana" w:cs="Arial"/>
          <w:lang w:val="es-ES_tradnl"/>
        </w:rPr>
      </w:pPr>
      <w:r w:rsidRPr="00960A60">
        <w:rPr>
          <w:rFonts w:ascii="Verdana" w:hAnsi="Verdana" w:cs="Arial"/>
          <w:b/>
          <w:lang w:val="es-ES_tradnl"/>
        </w:rPr>
        <w:t xml:space="preserve">PUBLIQUESE, </w:t>
      </w:r>
      <w:r w:rsidR="003A314F" w:rsidRPr="00960A60">
        <w:rPr>
          <w:rFonts w:ascii="Verdana" w:hAnsi="Verdana" w:cs="Arial"/>
          <w:b/>
          <w:lang w:val="es-ES_tradnl"/>
        </w:rPr>
        <w:t>COMUNÍQUESE Y CÚMPLASE</w:t>
      </w:r>
    </w:p>
    <w:p w14:paraId="2C798B7F" w14:textId="6E46A563" w:rsidR="003A314F" w:rsidRDefault="003A314F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2743CA04" w14:textId="5611D28D" w:rsidR="001E6A1C" w:rsidRDefault="001E6A1C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04C74285" w14:textId="6B4F8CE1" w:rsidR="00F527DF" w:rsidRDefault="00F527DF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65DC8627" w14:textId="72202BE3" w:rsidR="00F527DF" w:rsidRDefault="00F527DF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574091D5" w14:textId="5192DF92" w:rsidR="00F527DF" w:rsidRDefault="00F527DF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1E92BB40" w14:textId="77777777" w:rsidR="00F527DF" w:rsidRPr="00960A60" w:rsidRDefault="00F527DF" w:rsidP="008311EF">
      <w:pPr>
        <w:spacing w:after="0" w:line="240" w:lineRule="auto"/>
        <w:ind w:left="623" w:right="508"/>
        <w:jc w:val="center"/>
        <w:rPr>
          <w:rFonts w:ascii="Verdana" w:hAnsi="Verdana" w:cs="Arial"/>
          <w:b/>
          <w:lang w:val="es-ES_tradnl"/>
        </w:rPr>
      </w:pPr>
    </w:p>
    <w:p w14:paraId="22BDA293" w14:textId="77777777" w:rsidR="003A314F" w:rsidRPr="00960A60" w:rsidRDefault="003A314F" w:rsidP="008311EF">
      <w:pPr>
        <w:pStyle w:val="Ttulo2"/>
        <w:rPr>
          <w:rFonts w:ascii="Verdana" w:hAnsi="Verdana"/>
          <w:iCs/>
          <w:sz w:val="22"/>
          <w:szCs w:val="22"/>
        </w:rPr>
      </w:pPr>
      <w:bookmarkStart w:id="4" w:name="_Hlk150146881"/>
      <w:r w:rsidRPr="00960A60">
        <w:rPr>
          <w:rFonts w:ascii="Verdana" w:hAnsi="Verdana"/>
          <w:iCs/>
          <w:sz w:val="22"/>
          <w:szCs w:val="22"/>
        </w:rPr>
        <w:t>Luis Olmedo Martínez Zamora</w:t>
      </w:r>
    </w:p>
    <w:p w14:paraId="601298FF" w14:textId="77777777" w:rsidR="003A314F" w:rsidRPr="003A314F" w:rsidRDefault="003A314F" w:rsidP="008311EF">
      <w:pPr>
        <w:pStyle w:val="Ttulo2"/>
        <w:rPr>
          <w:rFonts w:ascii="Verdana" w:hAnsi="Verdana"/>
          <w:iCs/>
          <w:sz w:val="22"/>
          <w:szCs w:val="22"/>
        </w:rPr>
      </w:pPr>
      <w:r w:rsidRPr="003A314F">
        <w:rPr>
          <w:rFonts w:ascii="Verdana" w:hAnsi="Verdana"/>
          <w:iCs/>
          <w:sz w:val="22"/>
          <w:szCs w:val="22"/>
        </w:rPr>
        <w:t>Director General</w:t>
      </w:r>
    </w:p>
    <w:p w14:paraId="4484664C" w14:textId="77777777" w:rsidR="003A314F" w:rsidRPr="00960A60" w:rsidRDefault="003A314F" w:rsidP="003A314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6554E86" w14:textId="330406CA" w:rsidR="003A314F" w:rsidRPr="00960A60" w:rsidRDefault="003A314F" w:rsidP="003A314F">
      <w:pPr>
        <w:tabs>
          <w:tab w:val="left" w:pos="2188"/>
        </w:tabs>
        <w:spacing w:after="0" w:line="240" w:lineRule="auto"/>
        <w:rPr>
          <w:rFonts w:ascii="Verdana" w:hAnsi="Verdana" w:cs="Arial Narrow"/>
          <w:sz w:val="20"/>
          <w:szCs w:val="20"/>
        </w:rPr>
      </w:pPr>
      <w:r w:rsidRPr="00960A60">
        <w:rPr>
          <w:rFonts w:ascii="Verdana" w:hAnsi="Verdana" w:cs="Arial Narrow"/>
          <w:sz w:val="20"/>
          <w:szCs w:val="20"/>
        </w:rPr>
        <w:t>Proyectó:</w:t>
      </w:r>
      <w:r w:rsidR="00960A60">
        <w:rPr>
          <w:rFonts w:ascii="Verdana" w:hAnsi="Verdana" w:cs="Arial Narrow"/>
          <w:sz w:val="20"/>
          <w:szCs w:val="20"/>
        </w:rPr>
        <w:t xml:space="preserve"> </w:t>
      </w:r>
      <w:proofErr w:type="spellStart"/>
      <w:r w:rsidR="00A75A0C">
        <w:rPr>
          <w:rFonts w:ascii="Verdana" w:hAnsi="Verdana" w:cs="Arial Narrow"/>
          <w:sz w:val="20"/>
          <w:szCs w:val="20"/>
        </w:rPr>
        <w:t>Yiseht</w:t>
      </w:r>
      <w:proofErr w:type="spellEnd"/>
      <w:r w:rsidR="00A75A0C">
        <w:rPr>
          <w:rFonts w:ascii="Verdana" w:hAnsi="Verdana" w:cs="Arial Narrow"/>
          <w:sz w:val="20"/>
          <w:szCs w:val="20"/>
        </w:rPr>
        <w:t xml:space="preserve"> Murillo Velandia</w:t>
      </w:r>
      <w:r w:rsidRPr="00960A60">
        <w:rPr>
          <w:rFonts w:ascii="Verdana" w:hAnsi="Verdana" w:cs="Arial Narrow"/>
          <w:sz w:val="20"/>
          <w:szCs w:val="20"/>
        </w:rPr>
        <w:t>, Contratista - Grupo Gestión Humana.</w:t>
      </w:r>
    </w:p>
    <w:p w14:paraId="53CB6529" w14:textId="0FD626CF" w:rsidR="003A314F" w:rsidRPr="00960A60" w:rsidRDefault="003A314F" w:rsidP="003A314F">
      <w:pPr>
        <w:tabs>
          <w:tab w:val="left" w:pos="2188"/>
        </w:tabs>
        <w:spacing w:after="0" w:line="240" w:lineRule="auto"/>
        <w:rPr>
          <w:rFonts w:ascii="Verdana" w:hAnsi="Verdana" w:cs="Arial Narrow"/>
          <w:sz w:val="20"/>
          <w:szCs w:val="20"/>
        </w:rPr>
      </w:pPr>
      <w:r w:rsidRPr="00960A60">
        <w:rPr>
          <w:rFonts w:ascii="Verdana" w:hAnsi="Verdana" w:cs="Arial Narrow"/>
          <w:sz w:val="20"/>
          <w:szCs w:val="20"/>
        </w:rPr>
        <w:t>Revisó:    Manuel Ávila Olarte, Jefe de Oficina Asesora Jurídica.</w:t>
      </w:r>
    </w:p>
    <w:p w14:paraId="74E6D811" w14:textId="77777777" w:rsidR="001E6A1C" w:rsidRDefault="003A314F" w:rsidP="003A314F">
      <w:pPr>
        <w:tabs>
          <w:tab w:val="left" w:pos="2188"/>
        </w:tabs>
        <w:spacing w:after="0" w:line="240" w:lineRule="auto"/>
        <w:rPr>
          <w:rFonts w:ascii="Verdana" w:hAnsi="Verdana" w:cs="Arial Narrow"/>
          <w:sz w:val="20"/>
          <w:szCs w:val="20"/>
        </w:rPr>
      </w:pPr>
      <w:r w:rsidRPr="00960A60">
        <w:rPr>
          <w:rFonts w:ascii="Verdana" w:hAnsi="Verdana" w:cs="Arial Narrow"/>
          <w:sz w:val="20"/>
          <w:szCs w:val="20"/>
        </w:rPr>
        <w:t xml:space="preserve">               Erika Paola Robayo, Contratista Subdirección Administrativa y</w:t>
      </w:r>
      <w:r w:rsidR="00960A60">
        <w:rPr>
          <w:rFonts w:ascii="Verdana" w:hAnsi="Verdana" w:cs="Arial Narrow"/>
          <w:sz w:val="20"/>
          <w:szCs w:val="20"/>
        </w:rPr>
        <w:t xml:space="preserve"> </w:t>
      </w:r>
      <w:r w:rsidRPr="00960A60">
        <w:rPr>
          <w:rFonts w:ascii="Verdana" w:hAnsi="Verdana" w:cs="Arial Narrow"/>
          <w:sz w:val="20"/>
          <w:szCs w:val="20"/>
        </w:rPr>
        <w:t>Financiera.</w:t>
      </w:r>
    </w:p>
    <w:p w14:paraId="4DB89B87" w14:textId="156E41AD" w:rsidR="00E12386" w:rsidRPr="001E6A1C" w:rsidRDefault="003A314F" w:rsidP="001E6A1C">
      <w:pPr>
        <w:tabs>
          <w:tab w:val="left" w:pos="2188"/>
        </w:tabs>
        <w:spacing w:after="0" w:line="240" w:lineRule="auto"/>
        <w:rPr>
          <w:rFonts w:ascii="Verdana" w:hAnsi="Verdana" w:cs="Arial Narrow"/>
          <w:sz w:val="20"/>
          <w:szCs w:val="20"/>
        </w:rPr>
      </w:pPr>
      <w:r w:rsidRPr="00960A60">
        <w:rPr>
          <w:rFonts w:ascii="Verdana" w:hAnsi="Verdana" w:cs="Arial Narrow"/>
          <w:sz w:val="20"/>
          <w:szCs w:val="20"/>
        </w:rPr>
        <w:t xml:space="preserve">Aprobó:   </w:t>
      </w:r>
      <w:bookmarkStart w:id="5" w:name="_GoBack"/>
      <w:bookmarkEnd w:id="5"/>
      <w:r w:rsidRPr="00960A60">
        <w:rPr>
          <w:rFonts w:ascii="Verdana" w:hAnsi="Verdana" w:cs="Arial Narrow"/>
          <w:sz w:val="20"/>
          <w:szCs w:val="20"/>
        </w:rPr>
        <w:t>Julia Astrid del Castillo Sabogal, Subdirectora Administrativa y Financiera.</w:t>
      </w:r>
      <w:bookmarkEnd w:id="4"/>
    </w:p>
    <w:sectPr w:rsidR="00E12386" w:rsidRPr="001E6A1C" w:rsidSect="002C3D64">
      <w:headerReference w:type="default" r:id="rId8"/>
      <w:footerReference w:type="default" r:id="rId9"/>
      <w:headerReference w:type="first" r:id="rId10"/>
      <w:footerReference w:type="first" r:id="rId11"/>
      <w:pgSz w:w="12242" w:h="18722" w:code="126"/>
      <w:pgMar w:top="2410" w:right="1701" w:bottom="1985" w:left="1701" w:header="709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34844" w14:textId="77777777" w:rsidR="00A84377" w:rsidRDefault="00A84377" w:rsidP="009068CD">
      <w:pPr>
        <w:spacing w:after="0" w:line="240" w:lineRule="auto"/>
      </w:pPr>
      <w:r>
        <w:separator/>
      </w:r>
    </w:p>
  </w:endnote>
  <w:endnote w:type="continuationSeparator" w:id="0">
    <w:p w14:paraId="18BF816D" w14:textId="77777777" w:rsidR="00A84377" w:rsidRDefault="00A84377" w:rsidP="009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3016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707CB5" w14:textId="77777777" w:rsidR="00DD3C5F" w:rsidRDefault="00DD3C5F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64D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6CE0A7" w14:textId="77777777" w:rsidR="00DD3C5F" w:rsidRDefault="00DD3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D3C2C" w14:textId="77777777" w:rsidR="00E12386" w:rsidRDefault="00A84377" w:rsidP="00E12386">
    <w:pPr>
      <w:pStyle w:val="Piedepgina"/>
      <w:jc w:val="right"/>
    </w:pPr>
    <w:sdt>
      <w:sdtPr>
        <w:id w:val="-222754791"/>
        <w:docPartObj>
          <w:docPartGallery w:val="Page Numbers (Top of Page)"/>
          <w:docPartUnique/>
        </w:docPartObj>
      </w:sdtPr>
      <w:sdtEndPr/>
      <w:sdtContent>
        <w:r w:rsidR="00E12386">
          <w:rPr>
            <w:lang w:val="es-ES"/>
          </w:rPr>
          <w:t xml:space="preserve">Página </w:t>
        </w:r>
        <w:r w:rsidR="00E12386">
          <w:rPr>
            <w:b/>
            <w:bCs/>
            <w:sz w:val="24"/>
            <w:szCs w:val="24"/>
          </w:rPr>
          <w:fldChar w:fldCharType="begin"/>
        </w:r>
        <w:r w:rsidR="00E12386">
          <w:rPr>
            <w:b/>
            <w:bCs/>
          </w:rPr>
          <w:instrText>PAGE</w:instrText>
        </w:r>
        <w:r w:rsidR="00E12386">
          <w:rPr>
            <w:b/>
            <w:bCs/>
            <w:sz w:val="24"/>
            <w:szCs w:val="24"/>
          </w:rPr>
          <w:fldChar w:fldCharType="separate"/>
        </w:r>
        <w:r w:rsidR="00E12386">
          <w:rPr>
            <w:b/>
            <w:bCs/>
            <w:sz w:val="24"/>
            <w:szCs w:val="24"/>
          </w:rPr>
          <w:t>1</w:t>
        </w:r>
        <w:r w:rsidR="00E12386">
          <w:rPr>
            <w:b/>
            <w:bCs/>
            <w:sz w:val="24"/>
            <w:szCs w:val="24"/>
          </w:rPr>
          <w:fldChar w:fldCharType="end"/>
        </w:r>
        <w:r w:rsidR="00E12386">
          <w:rPr>
            <w:lang w:val="es-ES"/>
          </w:rPr>
          <w:t xml:space="preserve"> de </w:t>
        </w:r>
        <w:r w:rsidR="00E12386">
          <w:rPr>
            <w:b/>
            <w:bCs/>
            <w:sz w:val="24"/>
            <w:szCs w:val="24"/>
          </w:rPr>
          <w:fldChar w:fldCharType="begin"/>
        </w:r>
        <w:r w:rsidR="00E12386">
          <w:rPr>
            <w:b/>
            <w:bCs/>
          </w:rPr>
          <w:instrText>NUMPAGES</w:instrText>
        </w:r>
        <w:r w:rsidR="00E12386">
          <w:rPr>
            <w:b/>
            <w:bCs/>
            <w:sz w:val="24"/>
            <w:szCs w:val="24"/>
          </w:rPr>
          <w:fldChar w:fldCharType="separate"/>
        </w:r>
        <w:r w:rsidR="00E12386">
          <w:rPr>
            <w:b/>
            <w:bCs/>
            <w:sz w:val="24"/>
            <w:szCs w:val="24"/>
          </w:rPr>
          <w:t>3</w:t>
        </w:r>
        <w:r w:rsidR="00E12386">
          <w:rPr>
            <w:b/>
            <w:bCs/>
            <w:sz w:val="24"/>
            <w:szCs w:val="24"/>
          </w:rPr>
          <w:fldChar w:fldCharType="end"/>
        </w:r>
      </w:sdtContent>
    </w:sdt>
  </w:p>
  <w:p w14:paraId="5E490477" w14:textId="77777777" w:rsidR="00E12386" w:rsidRDefault="00E12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15AA" w14:textId="77777777" w:rsidR="00A84377" w:rsidRDefault="00A84377" w:rsidP="009068CD">
      <w:pPr>
        <w:spacing w:after="0" w:line="240" w:lineRule="auto"/>
      </w:pPr>
      <w:r>
        <w:separator/>
      </w:r>
    </w:p>
  </w:footnote>
  <w:footnote w:type="continuationSeparator" w:id="0">
    <w:p w14:paraId="405A6781" w14:textId="77777777" w:rsidR="00A84377" w:rsidRDefault="00A84377" w:rsidP="0090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D3B05" w14:textId="5C241D01" w:rsidR="00F01F0E" w:rsidRDefault="00B424B8">
    <w:pPr>
      <w:pStyle w:val="Encabezado"/>
      <w:rPr>
        <w:rFonts w:ascii="Arial Narrow" w:hAnsi="Arial Narrow" w:cs="Arial"/>
        <w:b/>
        <w:bCs/>
        <w:lang w:val="en-US"/>
      </w:rPr>
    </w:pPr>
    <w:r w:rsidRPr="009068CD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07B66FD2" wp14:editId="0BE816E3">
          <wp:simplePos x="0" y="0"/>
          <wp:positionH relativeFrom="page">
            <wp:posOffset>-28575</wp:posOffset>
          </wp:positionH>
          <wp:positionV relativeFrom="paragraph">
            <wp:posOffset>-440690</wp:posOffset>
          </wp:positionV>
          <wp:extent cx="7769167" cy="11572875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011" cy="11586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1F0E">
      <w:rPr>
        <w:rFonts w:ascii="Arial Narrow" w:hAnsi="Arial Narrow" w:cs="Arial"/>
        <w:b/>
        <w:bCs/>
        <w:lang w:val="en-US"/>
      </w:rPr>
      <w:tab/>
    </w:r>
  </w:p>
  <w:p w14:paraId="668E06A1" w14:textId="01D7DE11" w:rsidR="00F01F0E" w:rsidRDefault="00F01F0E">
    <w:pPr>
      <w:pStyle w:val="Encabezado"/>
      <w:rPr>
        <w:rFonts w:ascii="Arial Narrow" w:hAnsi="Arial Narrow" w:cs="Arial"/>
        <w:b/>
        <w:bCs/>
        <w:lang w:val="en-US"/>
      </w:rPr>
    </w:pPr>
  </w:p>
  <w:p w14:paraId="71A14A31" w14:textId="4CFB93BC" w:rsidR="00F01F0E" w:rsidRDefault="00F01F0E">
    <w:pPr>
      <w:pStyle w:val="Encabezado"/>
      <w:rPr>
        <w:rFonts w:ascii="Arial Narrow" w:hAnsi="Arial Narrow" w:cs="Arial"/>
        <w:b/>
        <w:bCs/>
        <w:lang w:val="en-US"/>
      </w:rPr>
    </w:pPr>
  </w:p>
  <w:p w14:paraId="53A835BB" w14:textId="04C35F6D" w:rsidR="00F01F0E" w:rsidRDefault="00F01F0E">
    <w:pPr>
      <w:pStyle w:val="Encabezado"/>
      <w:rPr>
        <w:rFonts w:ascii="Arial Narrow" w:hAnsi="Arial Narrow" w:cs="Arial"/>
        <w:b/>
        <w:bCs/>
        <w:lang w:val="en-US"/>
      </w:rPr>
    </w:pPr>
  </w:p>
  <w:p w14:paraId="7722318E" w14:textId="5BAB02C5" w:rsidR="00F01F0E" w:rsidRDefault="00F01F0E">
    <w:pPr>
      <w:pStyle w:val="Encabezado"/>
      <w:rPr>
        <w:rFonts w:ascii="Arial Narrow" w:hAnsi="Arial Narrow" w:cs="Arial"/>
        <w:b/>
        <w:bCs/>
        <w:lang w:val="en-US"/>
      </w:rPr>
    </w:pPr>
  </w:p>
  <w:p w14:paraId="75D400A1" w14:textId="3EA2A7D0" w:rsidR="009068CD" w:rsidRPr="00157810" w:rsidRDefault="00E12386" w:rsidP="00F01F0E">
    <w:pPr>
      <w:pStyle w:val="Encabezado"/>
      <w:jc w:val="center"/>
      <w:rPr>
        <w:rFonts w:ascii="Arial Narrow" w:hAnsi="Arial Narrow" w:cs="Arial"/>
        <w:b/>
        <w:sz w:val="24"/>
        <w:szCs w:val="24"/>
      </w:rPr>
    </w:pPr>
    <w:r w:rsidRPr="00157810">
      <w:rPr>
        <w:rFonts w:ascii="Arial Narrow" w:hAnsi="Arial Narrow" w:cs="Arial"/>
        <w:b/>
        <w:bCs/>
      </w:rPr>
      <w:t xml:space="preserve">Resolución No </w:t>
    </w:r>
    <w:r w:rsidR="00F01F0E" w:rsidRPr="00157810">
      <w:rPr>
        <w:rFonts w:ascii="Arial Narrow" w:hAnsi="Arial Narrow" w:cs="Arial"/>
        <w:b/>
        <w:bCs/>
      </w:rPr>
      <w:t>*RAD_S</w:t>
    </w:r>
    <w:proofErr w:type="gramStart"/>
    <w:r w:rsidR="00F01F0E" w:rsidRPr="00157810">
      <w:rPr>
        <w:rFonts w:ascii="Arial Narrow" w:hAnsi="Arial Narrow" w:cs="Arial"/>
        <w:b/>
        <w:bCs/>
      </w:rPr>
      <w:t>*</w:t>
    </w:r>
    <w:r w:rsidRPr="00157810">
      <w:rPr>
        <w:rFonts w:ascii="Arial Narrow" w:hAnsi="Arial Narrow" w:cs="Arial"/>
        <w:b/>
        <w:bCs/>
      </w:rPr>
      <w:t xml:space="preserve">  </w:t>
    </w:r>
    <w:r w:rsidR="00F01F0E" w:rsidRPr="00157810">
      <w:rPr>
        <w:rFonts w:ascii="Verdana" w:hAnsi="Verdana" w:cs="Helvetica-Light"/>
        <w:b/>
        <w:bCs/>
      </w:rPr>
      <w:t>DE</w:t>
    </w:r>
    <w:proofErr w:type="gramEnd"/>
    <w:r w:rsidR="00F01F0E" w:rsidRPr="00157810">
      <w:rPr>
        <w:rFonts w:ascii="Verdana" w:hAnsi="Verdana" w:cs="Helvetica-Light"/>
        <w:b/>
        <w:bCs/>
      </w:rPr>
      <w:t xml:space="preserve"> </w:t>
    </w:r>
    <w:r w:rsidR="00B424B8">
      <w:rPr>
        <w:rFonts w:ascii="Verdana" w:hAnsi="Verdana" w:cs="Helvetica-Light"/>
        <w:b/>
        <w:bCs/>
      </w:rPr>
      <w:t xml:space="preserve"> </w:t>
    </w:r>
    <w:r w:rsidR="00F01F0E" w:rsidRPr="00157810">
      <w:rPr>
        <w:rFonts w:ascii="Arial Narrow" w:hAnsi="Arial Narrow" w:cs="Arial"/>
        <w:b/>
        <w:sz w:val="24"/>
        <w:szCs w:val="24"/>
      </w:rPr>
      <w:t>*F_RAD_S*</w:t>
    </w:r>
  </w:p>
  <w:p w14:paraId="7A8FEABD" w14:textId="2216B4D5" w:rsidR="000649C6" w:rsidRPr="00157810" w:rsidRDefault="000649C6" w:rsidP="00F01F0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F03D8" w14:textId="638BDEBE" w:rsidR="00E12386" w:rsidRDefault="00E12386" w:rsidP="00E12386">
    <w:pPr>
      <w:pStyle w:val="Piedepgina"/>
      <w:jc w:val="right"/>
    </w:pPr>
    <w:r w:rsidRPr="009068CD"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3A6BF8F" wp14:editId="2D945C5A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768590" cy="11572875"/>
          <wp:effectExtent l="0" t="0" r="0" b="0"/>
          <wp:wrapNone/>
          <wp:docPr id="54" name="Imagen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molano\Downloads\PNG-20230511T205200Z-001\PNG\AGRICUL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3969" cy="1158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3776A" w14:textId="26E426AA" w:rsidR="00E12386" w:rsidRDefault="00E12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A330B"/>
    <w:multiLevelType w:val="hybridMultilevel"/>
    <w:tmpl w:val="F27C4276"/>
    <w:lvl w:ilvl="0" w:tplc="60A05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84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AE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EA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C8B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C3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AAF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EA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D155693"/>
    <w:multiLevelType w:val="hybridMultilevel"/>
    <w:tmpl w:val="0FC2CF42"/>
    <w:lvl w:ilvl="0" w:tplc="88B62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CD"/>
    <w:rsid w:val="000211AA"/>
    <w:rsid w:val="000649C6"/>
    <w:rsid w:val="000E7D93"/>
    <w:rsid w:val="0011182E"/>
    <w:rsid w:val="001121B1"/>
    <w:rsid w:val="001464D6"/>
    <w:rsid w:val="00157810"/>
    <w:rsid w:val="00190BF7"/>
    <w:rsid w:val="001A06BF"/>
    <w:rsid w:val="001A3230"/>
    <w:rsid w:val="001E452D"/>
    <w:rsid w:val="001E6A1C"/>
    <w:rsid w:val="002C3D64"/>
    <w:rsid w:val="003033A6"/>
    <w:rsid w:val="00307915"/>
    <w:rsid w:val="00384943"/>
    <w:rsid w:val="003A314F"/>
    <w:rsid w:val="003B0993"/>
    <w:rsid w:val="003E2B3F"/>
    <w:rsid w:val="003F3750"/>
    <w:rsid w:val="00433224"/>
    <w:rsid w:val="00487BE3"/>
    <w:rsid w:val="00491658"/>
    <w:rsid w:val="004F521F"/>
    <w:rsid w:val="00577C28"/>
    <w:rsid w:val="00586B1B"/>
    <w:rsid w:val="005E3519"/>
    <w:rsid w:val="005E3AC1"/>
    <w:rsid w:val="006424AC"/>
    <w:rsid w:val="0078055D"/>
    <w:rsid w:val="00780E75"/>
    <w:rsid w:val="007866FC"/>
    <w:rsid w:val="007A0E45"/>
    <w:rsid w:val="008311EF"/>
    <w:rsid w:val="0084242F"/>
    <w:rsid w:val="00845652"/>
    <w:rsid w:val="0085460F"/>
    <w:rsid w:val="008E68C7"/>
    <w:rsid w:val="009068CD"/>
    <w:rsid w:val="00960A60"/>
    <w:rsid w:val="00985BC3"/>
    <w:rsid w:val="009A095F"/>
    <w:rsid w:val="009F70A8"/>
    <w:rsid w:val="00A04FED"/>
    <w:rsid w:val="00A0576C"/>
    <w:rsid w:val="00A14F82"/>
    <w:rsid w:val="00A55861"/>
    <w:rsid w:val="00A75A0C"/>
    <w:rsid w:val="00A84377"/>
    <w:rsid w:val="00AA7DE6"/>
    <w:rsid w:val="00B0171F"/>
    <w:rsid w:val="00B424B8"/>
    <w:rsid w:val="00BF6EE7"/>
    <w:rsid w:val="00BF7DB1"/>
    <w:rsid w:val="00C96E38"/>
    <w:rsid w:val="00DD3C5F"/>
    <w:rsid w:val="00E12386"/>
    <w:rsid w:val="00E75BA3"/>
    <w:rsid w:val="00F01F0E"/>
    <w:rsid w:val="00F21607"/>
    <w:rsid w:val="00F407F7"/>
    <w:rsid w:val="00F41522"/>
    <w:rsid w:val="00F527DF"/>
    <w:rsid w:val="00F61B12"/>
    <w:rsid w:val="00F727AA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6BF8C"/>
  <w15:chartTrackingRefBased/>
  <w15:docId w15:val="{93726C8B-68A0-4ECC-9809-AB7690AE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8CD"/>
    <w:pPr>
      <w:spacing w:line="256" w:lineRule="auto"/>
    </w:pPr>
    <w:rPr>
      <w:kern w:val="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9"/>
    <w:qFormat/>
    <w:rsid w:val="003A314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kern w:val="0"/>
      <w:sz w:val="32"/>
      <w:szCs w:val="32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68CD"/>
  </w:style>
  <w:style w:type="paragraph" w:styleId="Piedepgina">
    <w:name w:val="footer"/>
    <w:basedOn w:val="Normal"/>
    <w:link w:val="Piedepgina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68CD"/>
  </w:style>
  <w:style w:type="table" w:styleId="Tablaconcuadrcula">
    <w:name w:val="Table Grid"/>
    <w:basedOn w:val="Tablanormal"/>
    <w:uiPriority w:val="39"/>
    <w:rsid w:val="0090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9"/>
    <w:rsid w:val="003A314F"/>
    <w:rPr>
      <w:rFonts w:ascii="Arial" w:eastAsia="Times New Roman" w:hAnsi="Arial" w:cs="Arial"/>
      <w:b/>
      <w:bCs/>
      <w:sz w:val="32"/>
      <w:szCs w:val="32"/>
      <w:lang w:val="es-ES_tradnl" w:eastAsia="es-ES"/>
    </w:rPr>
  </w:style>
  <w:style w:type="paragraph" w:customStyle="1" w:styleId="Ttulo20">
    <w:name w:val="T’tulo 2"/>
    <w:basedOn w:val="Normal"/>
    <w:next w:val="Normal"/>
    <w:uiPriority w:val="99"/>
    <w:rsid w:val="003A314F"/>
    <w:pPr>
      <w:keepNext/>
      <w:spacing w:after="0" w:line="240" w:lineRule="auto"/>
      <w:jc w:val="center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NormalWeb">
    <w:name w:val="Normal (Web)"/>
    <w:basedOn w:val="Normal"/>
    <w:uiPriority w:val="99"/>
    <w:rsid w:val="003A314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rsid w:val="003A314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estilo1">
    <w:name w:val="estilo1"/>
    <w:basedOn w:val="Normal"/>
    <w:uiPriority w:val="99"/>
    <w:rsid w:val="003A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4F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A14F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4F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4F82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4F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4F82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09DC-01DE-4672-9340-3CAD63A2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1511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MXL6072F6X</cp:lastModifiedBy>
  <cp:revision>11</cp:revision>
  <dcterms:created xsi:type="dcterms:W3CDTF">2024-02-23T16:06:00Z</dcterms:created>
  <dcterms:modified xsi:type="dcterms:W3CDTF">2024-02-23T16:12:00Z</dcterms:modified>
</cp:coreProperties>
</file>