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7"/>
        <w:gridCol w:w="436"/>
        <w:gridCol w:w="1559"/>
        <w:gridCol w:w="559"/>
        <w:gridCol w:w="773"/>
        <w:gridCol w:w="1782"/>
      </w:tblGrid>
      <w:tr w:rsidR="004420B3" w:rsidRPr="00041BF7" w:rsidTr="007D1825">
        <w:trPr>
          <w:trHeight w:val="364"/>
          <w:jc w:val="center"/>
        </w:trPr>
        <w:tc>
          <w:tcPr>
            <w:tcW w:w="9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20B3" w:rsidRPr="00AB4F5A" w:rsidRDefault="004420B3" w:rsidP="001B25CF">
            <w:pPr>
              <w:pStyle w:val="Prrafodelista"/>
              <w:spacing w:before="60" w:after="60"/>
              <w:jc w:val="center"/>
              <w:rPr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*Perfiles requeridos </w:t>
            </w:r>
            <w:r w:rsidRPr="00AB4F5A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Programa </w:t>
            </w:r>
            <w:proofErr w:type="spellStart"/>
            <w:r w:rsidRPr="00AB4F5A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Guardaparques</w:t>
            </w:r>
            <w:proofErr w:type="spellEnd"/>
            <w:r w:rsidRPr="00AB4F5A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Voluntarios</w:t>
            </w:r>
          </w:p>
        </w:tc>
      </w:tr>
      <w:tr w:rsidR="004420B3" w:rsidRPr="00041BF7" w:rsidTr="007D1825">
        <w:trPr>
          <w:trHeight w:val="300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20B3" w:rsidRPr="00041BF7" w:rsidRDefault="004420B3" w:rsidP="000B14BE">
            <w:pPr>
              <w:spacing w:before="60" w:after="60"/>
              <w:rPr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1.Dependencia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20B3" w:rsidRDefault="004420B3" w:rsidP="000B1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Protegida</w:t>
            </w:r>
          </w:p>
          <w:p w:rsidR="004420B3" w:rsidRDefault="004420B3" w:rsidP="000B1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20B3" w:rsidRDefault="004420B3" w:rsidP="000B1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BE3746" wp14:editId="6C5B3C9D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128270</wp:posOffset>
                      </wp:positionV>
                      <wp:extent cx="752475" cy="33337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84C1C" w:rsidRPr="00D84C1C" w:rsidRDefault="00D84C1C" w:rsidP="00D84C1C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BE3746" id="Rectángulo 3" o:spid="_x0000_s1026" style="position:absolute;left:0;text-align:left;margin-left:18.85pt;margin-top:10.1pt;width:59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" fillcolor="window" strokecolor="windowText" strokeweight="1pt">
                      <v:textbox>
                        <w:txbxContent>
                          <w:p w:rsidR="00D84C1C" w:rsidRPr="00D84C1C" w:rsidRDefault="00D84C1C" w:rsidP="00D84C1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420B3" w:rsidRDefault="004420B3" w:rsidP="000B1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20B3" w:rsidRPr="00041BF7" w:rsidRDefault="004420B3" w:rsidP="000B1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20B3" w:rsidRDefault="004420B3" w:rsidP="000B1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</w:t>
            </w:r>
          </w:p>
          <w:p w:rsidR="004420B3" w:rsidRDefault="004420B3" w:rsidP="000B1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F7">
              <w:rPr>
                <w:rFonts w:ascii="Arial" w:hAnsi="Arial" w:cs="Arial"/>
                <w:sz w:val="18"/>
                <w:szCs w:val="18"/>
              </w:rPr>
              <w:t>Territorial</w:t>
            </w:r>
          </w:p>
          <w:p w:rsidR="004420B3" w:rsidRDefault="004420B3" w:rsidP="000B1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31381E" wp14:editId="12428BB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136525</wp:posOffset>
                      </wp:positionV>
                      <wp:extent cx="752475" cy="33337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910C5" id="Rectángulo 4" o:spid="_x0000_s1026" style="position:absolute;margin-left:.1pt;margin-top:10.75pt;width:59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</w:p>
          <w:p w:rsidR="004420B3" w:rsidRDefault="004420B3" w:rsidP="000B1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20B3" w:rsidRPr="00041BF7" w:rsidRDefault="004420B3" w:rsidP="000B1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20B3" w:rsidRDefault="004420B3" w:rsidP="000B1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Nivel Central</w:t>
            </w:r>
          </w:p>
          <w:p w:rsidR="004420B3" w:rsidRDefault="004420B3" w:rsidP="000B1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20B3" w:rsidRDefault="004420B3" w:rsidP="000B1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F71439" wp14:editId="2ACF9B4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125730</wp:posOffset>
                      </wp:positionV>
                      <wp:extent cx="752475" cy="33337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E2066" id="Rectángulo 5" o:spid="_x0000_s1026" style="position:absolute;margin-left:8.25pt;margin-top:9.9pt;width:59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" fillcolor="window" strokecolor="windowText" strokeweight="1pt"/>
                  </w:pict>
                </mc:Fallback>
              </mc:AlternateContent>
            </w:r>
          </w:p>
          <w:p w:rsidR="004420B3" w:rsidRDefault="004420B3" w:rsidP="000B1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20B3" w:rsidRPr="00041BF7" w:rsidRDefault="004420B3" w:rsidP="000B14B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0B3" w:rsidRPr="00041BF7" w:rsidTr="007D1825">
        <w:trPr>
          <w:trHeight w:val="300"/>
          <w:jc w:val="center"/>
        </w:trPr>
        <w:tc>
          <w:tcPr>
            <w:tcW w:w="9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20B3" w:rsidRPr="004420B3" w:rsidRDefault="004420B3" w:rsidP="004420B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0B3">
              <w:rPr>
                <w:rFonts w:ascii="Arial" w:hAnsi="Arial" w:cs="Arial"/>
                <w:b/>
                <w:sz w:val="18"/>
                <w:szCs w:val="18"/>
              </w:rPr>
              <w:t xml:space="preserve">Aspectos generales a considerar en el servicio de </w:t>
            </w:r>
            <w:proofErr w:type="spellStart"/>
            <w:r w:rsidRPr="004420B3">
              <w:rPr>
                <w:rFonts w:ascii="Arial" w:hAnsi="Arial" w:cs="Arial"/>
                <w:b/>
                <w:sz w:val="18"/>
                <w:szCs w:val="18"/>
              </w:rPr>
              <w:t>Guardaparques</w:t>
            </w:r>
            <w:proofErr w:type="spellEnd"/>
            <w:r w:rsidRPr="004420B3">
              <w:rPr>
                <w:rFonts w:ascii="Arial" w:hAnsi="Arial" w:cs="Arial"/>
                <w:b/>
                <w:sz w:val="18"/>
                <w:szCs w:val="18"/>
              </w:rPr>
              <w:t xml:space="preserve"> Voluntarios</w:t>
            </w:r>
          </w:p>
        </w:tc>
      </w:tr>
      <w:tr w:rsidR="004420B3" w:rsidRPr="00041BF7" w:rsidTr="007D1825">
        <w:trPr>
          <w:trHeight w:val="300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20B3" w:rsidRPr="00041BF7" w:rsidRDefault="004420B3" w:rsidP="000B14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753871">
              <w:rPr>
                <w:rFonts w:ascii="Arial" w:hAnsi="Arial" w:cs="Arial"/>
                <w:sz w:val="18"/>
                <w:szCs w:val="18"/>
              </w:rPr>
              <w:t>Cupos disponibles</w:t>
            </w:r>
            <w:r>
              <w:rPr>
                <w:rFonts w:ascii="Arial" w:hAnsi="Arial" w:cs="Arial"/>
                <w:sz w:val="18"/>
                <w:szCs w:val="18"/>
              </w:rPr>
              <w:t xml:space="preserve"> en forma simultanea para la dependencia </w:t>
            </w:r>
          </w:p>
        </w:tc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20B3" w:rsidRDefault="00414720" w:rsidP="00D84C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</w:t>
            </w:r>
          </w:p>
          <w:p w:rsidR="001D7719" w:rsidRPr="00041BF7" w:rsidRDefault="001D7719" w:rsidP="000B14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0B3" w:rsidRPr="00041BF7" w:rsidTr="007D1825">
        <w:trPr>
          <w:trHeight w:val="300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20B3" w:rsidRPr="00041BF7" w:rsidRDefault="004420B3" w:rsidP="00753871">
            <w:pPr>
              <w:spacing w:before="60" w:after="60"/>
              <w:jc w:val="both"/>
              <w:rPr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3. ¿Existen </w:t>
            </w:r>
            <w:r w:rsidRPr="00753871">
              <w:rPr>
                <w:rFonts w:ascii="Arial" w:hAnsi="Arial" w:cs="Arial"/>
                <w:bCs/>
                <w:sz w:val="18"/>
                <w:szCs w:val="18"/>
                <w:lang w:val="es-MX"/>
              </w:rPr>
              <w:t>restricciones</w:t>
            </w: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 en tiempos, épocas del año u otras condiciones que deban considerarse para la selección de los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Guardaparques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 Voluntarios?</w:t>
            </w:r>
            <w:r w:rsidR="0083507C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, </w:t>
            </w:r>
            <w:r w:rsidR="00753871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En caso afirmativo indique las restricciones. </w:t>
            </w:r>
          </w:p>
        </w:tc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20B3" w:rsidRDefault="004420B3" w:rsidP="000B14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41BF7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1D7719" w:rsidRDefault="00AF1B58" w:rsidP="00D84C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Ninguna</w:t>
            </w:r>
          </w:p>
          <w:p w:rsidR="001D7719" w:rsidRPr="00041BF7" w:rsidRDefault="001D7719" w:rsidP="000B14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4420B3" w:rsidRPr="00041BF7" w:rsidRDefault="004420B3" w:rsidP="000B14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0B3" w:rsidRPr="00041BF7" w:rsidTr="007D1825">
        <w:trPr>
          <w:trHeight w:val="300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20B3" w:rsidRPr="00041BF7" w:rsidRDefault="004420B3" w:rsidP="004420B3">
            <w:pPr>
              <w:spacing w:before="60" w:after="60"/>
              <w:rPr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4. Condiciones de alojamiento y alimentación durante el servicio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20B3" w:rsidRDefault="007D1825" w:rsidP="004420B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</w:t>
            </w:r>
            <w:r w:rsidR="004420B3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="004420B3">
              <w:rPr>
                <w:rFonts w:ascii="Arial" w:hAnsi="Arial" w:cs="Arial"/>
                <w:sz w:val="18"/>
                <w:szCs w:val="18"/>
              </w:rPr>
              <w:t>guardaparque</w:t>
            </w:r>
            <w:proofErr w:type="spellEnd"/>
            <w:r w:rsidR="004420B3">
              <w:rPr>
                <w:rFonts w:ascii="Arial" w:hAnsi="Arial" w:cs="Arial"/>
                <w:sz w:val="18"/>
                <w:szCs w:val="18"/>
              </w:rPr>
              <w:t xml:space="preserve"> tiene la posibilidad de cocinar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área?</w:t>
            </w:r>
          </w:p>
          <w:p w:rsidR="004420B3" w:rsidRDefault="004420B3" w:rsidP="000B14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SI                           NO</w:t>
            </w:r>
          </w:p>
          <w:p w:rsidR="004420B3" w:rsidRDefault="007D1825" w:rsidP="000B14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D868C5" wp14:editId="6E382142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9525</wp:posOffset>
                      </wp:positionV>
                      <wp:extent cx="419100" cy="333375"/>
                      <wp:effectExtent l="0" t="0" r="19050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84C1C" w:rsidRPr="00D84C1C" w:rsidRDefault="00D84C1C" w:rsidP="00D84C1C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868C5" id="Rectángulo 8" o:spid="_x0000_s1027" style="position:absolute;margin-left:80.55pt;margin-top:.75pt;width:33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" fillcolor="window" strokecolor="windowText" strokeweight="1pt">
                      <v:textbox>
                        <w:txbxContent>
                          <w:p w:rsidR="00D84C1C" w:rsidRPr="00D84C1C" w:rsidRDefault="00D84C1C" w:rsidP="00D84C1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B3C83B" wp14:editId="3B1568A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20955</wp:posOffset>
                      </wp:positionV>
                      <wp:extent cx="419100" cy="33337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1FA25" id="Rectángulo 7" o:spid="_x0000_s1026" style="position:absolute;margin-left:3.4pt;margin-top:1.65pt;width:33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</w:p>
          <w:p w:rsidR="004420B3" w:rsidRPr="00041BF7" w:rsidRDefault="004420B3" w:rsidP="000B14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4420B3" w:rsidRPr="00041BF7" w:rsidRDefault="004420B3" w:rsidP="000B14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1825" w:rsidRDefault="007D1825" w:rsidP="000B14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¿El área asume alojamiento?</w:t>
            </w:r>
          </w:p>
          <w:p w:rsidR="007D1825" w:rsidRDefault="007D1825" w:rsidP="000B14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7D1825" w:rsidRDefault="007D1825" w:rsidP="000B14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SI                              NO</w:t>
            </w:r>
          </w:p>
          <w:p w:rsidR="007D1825" w:rsidRDefault="00A34A5D" w:rsidP="000B14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0DC8E0" wp14:editId="51E02592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163830</wp:posOffset>
                      </wp:positionV>
                      <wp:extent cx="419100" cy="333375"/>
                      <wp:effectExtent l="0" t="0" r="1905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E958" id="Rectángulo 12" o:spid="_x0000_s1026" style="position:absolute;margin-left:81.45pt;margin-top:12.9pt;width:33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 w:rsidR="007D1825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EDD4C4" wp14:editId="5008386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171450</wp:posOffset>
                      </wp:positionV>
                      <wp:extent cx="419100" cy="333375"/>
                      <wp:effectExtent l="0" t="0" r="19050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84C1C" w:rsidRPr="00D84C1C" w:rsidRDefault="00D84C1C" w:rsidP="00D84C1C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DD4C4" id="Rectángulo 11" o:spid="_x0000_s1028" style="position:absolute;margin-left:4.8pt;margin-top:13.5pt;width:33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" fillcolor="window" strokecolor="windowText" strokeweight="1pt">
                      <v:textbox>
                        <w:txbxContent>
                          <w:p w:rsidR="00D84C1C" w:rsidRPr="00D84C1C" w:rsidRDefault="00D84C1C" w:rsidP="00D84C1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1825" w:rsidRDefault="007D1825" w:rsidP="000B14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7D1825" w:rsidRDefault="007D1825" w:rsidP="000B14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7D1825" w:rsidRPr="00041BF7" w:rsidRDefault="007D1825" w:rsidP="000B14B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0B3" w:rsidRPr="00041BF7" w:rsidTr="007D1825">
        <w:trPr>
          <w:trHeight w:val="300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20B3" w:rsidRDefault="007D1825" w:rsidP="0083507C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5. Elementos adicionales o insumos que se recomienda debe llevar el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Guardaparque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 para el desarrollo de su servicio.  </w:t>
            </w:r>
          </w:p>
        </w:tc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7719" w:rsidRPr="00041BF7" w:rsidRDefault="00D84C1C" w:rsidP="00D84C1C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  <w:lang w:val="es-MX"/>
              </w:rPr>
              <w:t>En caso de hacer uso de la cocina, se requiere, estufa, a</w:t>
            </w:r>
            <w:proofErr w:type="spellStart"/>
            <w:r w:rsidRPr="00D84C1C">
              <w:rPr>
                <w:rFonts w:ascii="Arial Narrow" w:hAnsi="Arial Narrow"/>
                <w:sz w:val="22"/>
                <w:szCs w:val="22"/>
              </w:rPr>
              <w:t>limentos</w:t>
            </w:r>
            <w:proofErr w:type="spellEnd"/>
            <w:r w:rsidRPr="00D84C1C">
              <w:rPr>
                <w:rFonts w:ascii="Arial Narrow" w:hAnsi="Arial Narrow"/>
                <w:sz w:val="22"/>
                <w:szCs w:val="22"/>
              </w:rPr>
              <w:t xml:space="preserve"> perecederos y no perecederos, medicamentos (si requiere), elementos de primeros auxilios, bloqueador solar, </w:t>
            </w:r>
            <w:proofErr w:type="spellStart"/>
            <w:r w:rsidRPr="00D84C1C">
              <w:rPr>
                <w:rFonts w:ascii="Arial Narrow" w:hAnsi="Arial Narrow"/>
                <w:sz w:val="22"/>
                <w:szCs w:val="22"/>
              </w:rPr>
              <w:t>botilito</w:t>
            </w:r>
            <w:proofErr w:type="spellEnd"/>
            <w:r w:rsidRPr="00D84C1C">
              <w:rPr>
                <w:rFonts w:ascii="Arial Narrow" w:hAnsi="Arial Narrow"/>
                <w:sz w:val="22"/>
                <w:szCs w:val="22"/>
              </w:rPr>
              <w:t xml:space="preserve"> para agua, linterna, encendedor o fósforos, morral, libreta de apuntes, esfero, cámara fotográfica, bolsas </w:t>
            </w:r>
            <w:proofErr w:type="spellStart"/>
            <w:r w:rsidRPr="00D84C1C">
              <w:rPr>
                <w:rFonts w:ascii="Arial Narrow" w:hAnsi="Arial Narrow"/>
                <w:sz w:val="22"/>
                <w:szCs w:val="22"/>
              </w:rPr>
              <w:t>ziploc</w:t>
            </w:r>
            <w:proofErr w:type="spellEnd"/>
            <w:r w:rsidRPr="00D84C1C">
              <w:rPr>
                <w:rFonts w:ascii="Arial Narrow" w:hAnsi="Arial Narrow"/>
                <w:sz w:val="22"/>
                <w:szCs w:val="22"/>
              </w:rPr>
              <w:t>, pilas y cargador.</w:t>
            </w:r>
          </w:p>
        </w:tc>
      </w:tr>
      <w:tr w:rsidR="00D84C1C" w:rsidRPr="00041BF7" w:rsidTr="00136001">
        <w:trPr>
          <w:trHeight w:val="300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C1C" w:rsidRPr="00041BF7" w:rsidRDefault="00D84C1C" w:rsidP="00D84C1C">
            <w:pPr>
              <w:spacing w:before="60" w:after="60"/>
              <w:jc w:val="both"/>
              <w:rPr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6. Dirección y/o sitio  donde debe presentarse el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Guardaparque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 para el inicio de sus actividades, una vez ha sido admitido.</w:t>
            </w:r>
          </w:p>
        </w:tc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4C1C" w:rsidRDefault="00D84C1C" w:rsidP="00D84C1C">
            <w:pPr>
              <w:tabs>
                <w:tab w:val="left" w:pos="2362"/>
              </w:tabs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sz w:val="22"/>
                <w:szCs w:val="22"/>
                <w:lang w:val="es-CO"/>
              </w:rPr>
              <w:t>Calle 7 # 4 – 20 barrio Centro, Municipio Uribe – Meta</w:t>
            </w:r>
          </w:p>
          <w:p w:rsidR="00D84C1C" w:rsidRPr="00B07386" w:rsidRDefault="00D84C1C" w:rsidP="00D84C1C">
            <w:pPr>
              <w:tabs>
                <w:tab w:val="left" w:pos="2362"/>
              </w:tabs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D84C1C" w:rsidRPr="00041BF7" w:rsidTr="007D1825">
        <w:trPr>
          <w:trHeight w:val="300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C1C" w:rsidRDefault="00D84C1C" w:rsidP="00D84C1C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7. Recomendaciones especiales sobre logística, indumentaria o implementos que se recomienda deba llevar el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guardaparque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 voluntario durante su servicio </w:t>
            </w:r>
          </w:p>
        </w:tc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84C1C" w:rsidRPr="00D9145F" w:rsidRDefault="00D84C1C" w:rsidP="00D84C1C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Responsabilidad en el cumplimiento de las actividades propuestas y discreción con la información del AP</w:t>
            </w:r>
            <w:r w:rsidRPr="00D9145F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D84C1C" w:rsidRPr="00D9145F" w:rsidRDefault="00D84C1C" w:rsidP="00D84C1C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9145F">
              <w:rPr>
                <w:rFonts w:ascii="Arial Narrow" w:hAnsi="Arial Narrow" w:cs="Arial"/>
                <w:sz w:val="22"/>
                <w:szCs w:val="22"/>
              </w:rPr>
              <w:t>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opa cubierta que proteja del sol, pantalón o sudadera, camisa manga larga, botas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pantaneras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y zapatos cómodos, Impermeable.</w:t>
            </w:r>
          </w:p>
          <w:p w:rsidR="00D84C1C" w:rsidRPr="00D84C1C" w:rsidRDefault="00D84C1C" w:rsidP="00D84C1C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9145F">
              <w:rPr>
                <w:rFonts w:ascii="Arial Narrow" w:hAnsi="Arial Narrow" w:cs="Arial"/>
                <w:sz w:val="22"/>
                <w:szCs w:val="22"/>
              </w:rPr>
              <w:t>Aseo: Sábanas, jabón líquido o en barra biodegradable para el lavado de ropa e implementos de aseo personal.</w:t>
            </w:r>
          </w:p>
        </w:tc>
      </w:tr>
      <w:tr w:rsidR="00D84C1C" w:rsidRPr="00041BF7" w:rsidTr="007D1825">
        <w:trPr>
          <w:trHeight w:val="300"/>
          <w:jc w:val="center"/>
        </w:trPr>
        <w:tc>
          <w:tcPr>
            <w:tcW w:w="9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C1C" w:rsidRPr="007D1825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825">
              <w:rPr>
                <w:rFonts w:ascii="Arial" w:hAnsi="Arial" w:cs="Arial"/>
                <w:b/>
                <w:sz w:val="18"/>
                <w:szCs w:val="18"/>
              </w:rPr>
              <w:t xml:space="preserve">Descripción de perfil requerido por el área protegida </w:t>
            </w:r>
          </w:p>
        </w:tc>
      </w:tr>
      <w:tr w:rsidR="00D84C1C" w:rsidRPr="00041BF7" w:rsidTr="007D1825">
        <w:trPr>
          <w:trHeight w:val="300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C1C" w:rsidRDefault="00D84C1C" w:rsidP="00D84C1C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lastRenderedPageBreak/>
              <w:t>1. Perfil profesional, tecnológico o técnico que se requiere para la dependencia</w:t>
            </w:r>
          </w:p>
        </w:tc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84C1C" w:rsidRPr="00D84C1C" w:rsidRDefault="00D84C1C" w:rsidP="00D84C1C">
            <w:pPr>
              <w:pStyle w:val="Prrafodelista"/>
              <w:tabs>
                <w:tab w:val="left" w:pos="236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  <w:bookmarkStart w:id="0" w:name="_GoBack"/>
            <w:r w:rsidRPr="00906204">
              <w:rPr>
                <w:rFonts w:ascii="Arial Narrow" w:hAnsi="Arial Narrow"/>
                <w:sz w:val="22"/>
                <w:szCs w:val="22"/>
              </w:rPr>
              <w:t xml:space="preserve">El área protegida busca </w:t>
            </w:r>
            <w:proofErr w:type="spellStart"/>
            <w:r w:rsidRPr="00906204">
              <w:rPr>
                <w:rFonts w:ascii="Arial Narrow" w:hAnsi="Arial Narrow"/>
                <w:sz w:val="22"/>
                <w:szCs w:val="22"/>
              </w:rPr>
              <w:t>guardaparques</w:t>
            </w:r>
            <w:proofErr w:type="spellEnd"/>
            <w:r w:rsidRPr="00906204">
              <w:rPr>
                <w:rFonts w:ascii="Arial Narrow" w:hAnsi="Arial Narrow"/>
                <w:sz w:val="22"/>
                <w:szCs w:val="22"/>
              </w:rPr>
              <w:t xml:space="preserve"> voluntarios que quieran contribuir en la conservación de </w:t>
            </w:r>
            <w:r>
              <w:rPr>
                <w:rFonts w:ascii="Arial Narrow" w:hAnsi="Arial Narrow"/>
                <w:sz w:val="22"/>
                <w:szCs w:val="22"/>
              </w:rPr>
              <w:t xml:space="preserve">los </w:t>
            </w:r>
            <w:r w:rsidRPr="00906204">
              <w:rPr>
                <w:rFonts w:ascii="Arial Narrow" w:hAnsi="Arial Narrow"/>
                <w:sz w:val="22"/>
                <w:szCs w:val="22"/>
              </w:rPr>
              <w:t xml:space="preserve">ecosistemas de </w:t>
            </w:r>
            <w:r>
              <w:rPr>
                <w:rFonts w:ascii="Arial Narrow" w:hAnsi="Arial Narrow"/>
                <w:sz w:val="22"/>
                <w:szCs w:val="22"/>
              </w:rPr>
              <w:t>bosque inundable y selva húmeda</w:t>
            </w:r>
            <w:r w:rsidRPr="00906204">
              <w:rPr>
                <w:rFonts w:ascii="Arial Narrow" w:hAnsi="Arial Narrow"/>
                <w:sz w:val="22"/>
                <w:szCs w:val="22"/>
              </w:rPr>
              <w:t xml:space="preserve">, haciendo parte activa de los procesos y actividades que se desarrollan en el Parque Nacional Natural </w:t>
            </w:r>
            <w:r>
              <w:rPr>
                <w:rFonts w:ascii="Arial Narrow" w:hAnsi="Arial Narrow"/>
                <w:sz w:val="22"/>
                <w:szCs w:val="22"/>
              </w:rPr>
              <w:t>Tinigua</w:t>
            </w:r>
            <w:r w:rsidRPr="00906204">
              <w:rPr>
                <w:rFonts w:ascii="Arial Narrow" w:hAnsi="Arial Narrow"/>
                <w:sz w:val="22"/>
                <w:szCs w:val="22"/>
              </w:rPr>
              <w:t xml:space="preserve">. Se requieren preferiblemente profesionales o tecnólogos en áreas de </w:t>
            </w:r>
            <w:r>
              <w:rPr>
                <w:rFonts w:ascii="Arial Narrow" w:hAnsi="Arial Narrow"/>
                <w:sz w:val="22"/>
                <w:szCs w:val="22"/>
              </w:rPr>
              <w:t>educación ambiental,</w:t>
            </w:r>
            <w:r w:rsidR="00890C08">
              <w:rPr>
                <w:rFonts w:ascii="Arial Narrow" w:hAnsi="Arial Narrow"/>
                <w:sz w:val="22"/>
                <w:szCs w:val="22"/>
              </w:rPr>
              <w:t xml:space="preserve"> ecoturismo, prevención, vigilancia y control, actividades administrativas,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90C08">
              <w:rPr>
                <w:rFonts w:ascii="Arial Narrow" w:hAnsi="Arial Narrow"/>
                <w:sz w:val="22"/>
                <w:szCs w:val="22"/>
              </w:rPr>
              <w:t xml:space="preserve">restauración, </w:t>
            </w:r>
            <w:r>
              <w:rPr>
                <w:rFonts w:ascii="Arial Narrow" w:hAnsi="Arial Narrow"/>
                <w:sz w:val="22"/>
                <w:szCs w:val="22"/>
              </w:rPr>
              <w:t>investigación y monitoreo.</w:t>
            </w:r>
            <w:bookmarkEnd w:id="0"/>
          </w:p>
        </w:tc>
      </w:tr>
      <w:tr w:rsidR="00D84C1C" w:rsidRPr="00041BF7" w:rsidTr="007D1825">
        <w:trPr>
          <w:trHeight w:val="300"/>
          <w:jc w:val="center"/>
        </w:trPr>
        <w:tc>
          <w:tcPr>
            <w:tcW w:w="9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825">
              <w:rPr>
                <w:rFonts w:ascii="Arial" w:hAnsi="Arial" w:cs="Arial"/>
                <w:b/>
                <w:sz w:val="18"/>
                <w:szCs w:val="18"/>
              </w:rPr>
              <w:t>Actividades de apoyo que se requieren para la dependencia</w:t>
            </w:r>
          </w:p>
          <w:p w:rsidR="00D84C1C" w:rsidRPr="0009474B" w:rsidRDefault="00D84C1C" w:rsidP="00D84C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(*Diligencie</w:t>
            </w:r>
            <w:r w:rsidRPr="0009474B">
              <w:rPr>
                <w:rFonts w:ascii="Arial" w:hAnsi="Arial" w:cs="Arial"/>
                <w:sz w:val="18"/>
                <w:szCs w:val="18"/>
              </w:rPr>
              <w:t xml:space="preserve"> por cada línea las actividades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en las cuales requiere apoyo)</w:t>
            </w:r>
          </w:p>
        </w:tc>
      </w:tr>
      <w:tr w:rsidR="00D84C1C" w:rsidRPr="00041BF7" w:rsidTr="00351500">
        <w:trPr>
          <w:trHeight w:val="30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C1C" w:rsidRPr="00753871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871">
              <w:rPr>
                <w:rFonts w:ascii="Arial" w:hAnsi="Arial" w:cs="Arial"/>
                <w:b/>
                <w:sz w:val="18"/>
                <w:szCs w:val="18"/>
              </w:rPr>
              <w:t xml:space="preserve">Línea de apoyo como </w:t>
            </w:r>
            <w:proofErr w:type="spellStart"/>
            <w:r w:rsidRPr="00753871">
              <w:rPr>
                <w:rFonts w:ascii="Arial" w:hAnsi="Arial" w:cs="Arial"/>
                <w:b/>
                <w:sz w:val="18"/>
                <w:szCs w:val="18"/>
              </w:rPr>
              <w:t>Guardaparque</w:t>
            </w:r>
            <w:proofErr w:type="spellEnd"/>
            <w:r w:rsidRPr="007538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4C1C" w:rsidRPr="007127B1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7B1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</w:tr>
      <w:tr w:rsidR="00D84C1C" w:rsidRPr="00041BF7" w:rsidTr="00351500">
        <w:trPr>
          <w:trHeight w:val="30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C1C" w:rsidRPr="0009474B" w:rsidRDefault="00D84C1C" w:rsidP="00D84C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09474B">
              <w:rPr>
                <w:rFonts w:ascii="Arial" w:hAnsi="Arial" w:cs="Arial"/>
                <w:sz w:val="18"/>
                <w:szCs w:val="18"/>
              </w:rPr>
              <w:t>Monitoreo e investigación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720" w:rsidRDefault="00064CA0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Apoyo a las actividades que se requieran en el ejercicio de la implementación del protocolo de investigación como, m</w:t>
            </w:r>
            <w:r w:rsidR="00414720">
              <w:rPr>
                <w:rFonts w:ascii="Arial" w:hAnsi="Arial" w:cs="Arial"/>
                <w:b/>
                <w:sz w:val="18"/>
                <w:szCs w:val="18"/>
              </w:rPr>
              <w:t xml:space="preserve">onitoreo de primates, levantamiento de información línea base, revisión de estudios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 investigación realizada dentro del </w:t>
            </w:r>
            <w:r w:rsidR="00414720">
              <w:rPr>
                <w:rFonts w:ascii="Arial" w:hAnsi="Arial" w:cs="Arial"/>
                <w:b/>
                <w:sz w:val="18"/>
                <w:szCs w:val="18"/>
              </w:rPr>
              <w:t xml:space="preserve">AP 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el </w:t>
            </w:r>
            <w:r w:rsidR="00414720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Uribe</w:t>
            </w:r>
            <w:r w:rsidR="0041472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inventarios de biodiversidad.</w:t>
            </w:r>
          </w:p>
          <w:p w:rsidR="00D84C1C" w:rsidRPr="007D1825" w:rsidRDefault="00D84C1C" w:rsidP="0041472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4C1C" w:rsidRPr="00041BF7" w:rsidTr="00351500">
        <w:trPr>
          <w:trHeight w:val="30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C1C" w:rsidRPr="0009474B" w:rsidRDefault="00D84C1C" w:rsidP="00D84C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09474B">
              <w:rPr>
                <w:rFonts w:ascii="Arial" w:hAnsi="Arial" w:cs="Arial"/>
                <w:sz w:val="18"/>
                <w:szCs w:val="18"/>
              </w:rPr>
              <w:t>Ecoturismo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4C1C" w:rsidRPr="007D1825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Acompañar los procesos de sensibilización y caracterización de escenarios con potencial ecoturístico priorizados en el POE, además de las acciones contempladas en el plan de acción del Plan de Ordenamiento Ecoturístico.</w:t>
            </w:r>
          </w:p>
        </w:tc>
      </w:tr>
      <w:tr w:rsidR="00D84C1C" w:rsidRPr="00041BF7" w:rsidTr="00351500">
        <w:trPr>
          <w:trHeight w:val="30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C1C" w:rsidRPr="0009474B" w:rsidRDefault="00D84C1C" w:rsidP="00D84C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09474B">
              <w:rPr>
                <w:rFonts w:ascii="Arial" w:hAnsi="Arial" w:cs="Arial"/>
                <w:sz w:val="18"/>
                <w:szCs w:val="18"/>
              </w:rPr>
              <w:t>Comunicación y educación ambiental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4C1C" w:rsidRPr="007D1825" w:rsidRDefault="00414720" w:rsidP="00064CA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Apoyo a procesos de comunicación comunitaria,</w:t>
            </w:r>
            <w:r w:rsidR="00064CA0">
              <w:rPr>
                <w:rFonts w:ascii="Arial" w:hAnsi="Arial" w:cs="Arial"/>
                <w:b/>
                <w:sz w:val="18"/>
                <w:szCs w:val="18"/>
              </w:rPr>
              <w:t xml:space="preserve"> talleres de posicionamiento y sensibilización en lo formal e informal de acuerdo a </w:t>
            </w:r>
            <w:r w:rsidR="00D84C1C">
              <w:rPr>
                <w:rFonts w:ascii="Arial" w:hAnsi="Arial" w:cs="Arial"/>
                <w:b/>
                <w:sz w:val="18"/>
                <w:szCs w:val="18"/>
              </w:rPr>
              <w:t>la estrategia de comunicación y educación para la conservación de la biodiversidad de Parques Nacionales Naturales de Colombia.</w:t>
            </w:r>
          </w:p>
        </w:tc>
      </w:tr>
      <w:tr w:rsidR="00D84C1C" w:rsidRPr="00041BF7" w:rsidTr="00351500">
        <w:trPr>
          <w:trHeight w:val="30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C1C" w:rsidRPr="0009474B" w:rsidRDefault="00D84C1C" w:rsidP="00D84C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Pr="0009474B">
              <w:rPr>
                <w:rFonts w:ascii="Arial" w:hAnsi="Arial" w:cs="Arial"/>
                <w:sz w:val="18"/>
                <w:szCs w:val="18"/>
              </w:rPr>
              <w:t>Apoyo en mantenimiento e infraestructura de instalaciones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se requiere</w:t>
            </w:r>
          </w:p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4C1C" w:rsidRPr="007D1825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4C1C" w:rsidRPr="00041BF7" w:rsidTr="00351500">
        <w:trPr>
          <w:trHeight w:val="30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C1C" w:rsidRPr="0009474B" w:rsidRDefault="00D84C1C" w:rsidP="00D84C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Pr="0009474B">
              <w:rPr>
                <w:rFonts w:ascii="Arial" w:hAnsi="Arial" w:cs="Arial"/>
                <w:sz w:val="18"/>
                <w:szCs w:val="18"/>
              </w:rPr>
              <w:t>Apoyo en actividades de prevención, vigilancia y control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720" w:rsidRDefault="00414720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Acompañar </w:t>
            </w:r>
            <w:r w:rsidR="00064CA0">
              <w:rPr>
                <w:rFonts w:ascii="Arial" w:hAnsi="Arial" w:cs="Arial"/>
                <w:b/>
                <w:sz w:val="18"/>
                <w:szCs w:val="18"/>
              </w:rPr>
              <w:t xml:space="preserve">al equipo del AP en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los recorridos de Prevención Vigilancia y Control que se </w:t>
            </w:r>
            <w:r w:rsidR="00064CA0">
              <w:rPr>
                <w:rFonts w:ascii="Arial" w:hAnsi="Arial" w:cs="Arial"/>
                <w:b/>
                <w:sz w:val="18"/>
                <w:szCs w:val="18"/>
              </w:rPr>
              <w:t xml:space="preserve">realizan al interior del Parque, generar una base de datos con las </w:t>
            </w:r>
            <w:proofErr w:type="spellStart"/>
            <w:r w:rsidR="00064CA0">
              <w:rPr>
                <w:rFonts w:ascii="Arial" w:hAnsi="Arial" w:cs="Arial"/>
                <w:b/>
                <w:sz w:val="18"/>
                <w:szCs w:val="18"/>
              </w:rPr>
              <w:t>georeferencias</w:t>
            </w:r>
            <w:proofErr w:type="spellEnd"/>
            <w:r w:rsidR="00064CA0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sitios de interés o puntos d</w:t>
            </w:r>
            <w:r w:rsidR="00064CA0">
              <w:rPr>
                <w:rFonts w:ascii="Arial" w:hAnsi="Arial" w:cs="Arial"/>
                <w:b/>
                <w:sz w:val="18"/>
                <w:szCs w:val="18"/>
              </w:rPr>
              <w:t>e vigilancia como escuelas, puentes, etc.</w:t>
            </w:r>
          </w:p>
          <w:p w:rsidR="00D84C1C" w:rsidRPr="007D1825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4C1C" w:rsidRPr="00041BF7" w:rsidTr="00351500">
        <w:trPr>
          <w:trHeight w:val="30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C1C" w:rsidRPr="0009474B" w:rsidRDefault="00D84C1C" w:rsidP="00D84C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Pr="0009474B">
              <w:rPr>
                <w:rFonts w:ascii="Arial" w:hAnsi="Arial" w:cs="Arial"/>
                <w:sz w:val="18"/>
                <w:szCs w:val="18"/>
              </w:rPr>
              <w:t>Restauración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4C1C" w:rsidRDefault="00064CA0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Acompañar los ejercicios en la c</w:t>
            </w:r>
            <w:r w:rsidR="00414720">
              <w:rPr>
                <w:rFonts w:ascii="Arial" w:hAnsi="Arial" w:cs="Arial"/>
                <w:b/>
                <w:sz w:val="18"/>
                <w:szCs w:val="18"/>
              </w:rPr>
              <w:t xml:space="preserve">aracterización ecosistemas de referencia,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414720">
              <w:rPr>
                <w:rFonts w:ascii="Arial" w:hAnsi="Arial" w:cs="Arial"/>
                <w:b/>
                <w:sz w:val="18"/>
                <w:szCs w:val="18"/>
              </w:rPr>
              <w:t>aracte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rización predial y demás </w:t>
            </w:r>
            <w:r w:rsidR="00414720">
              <w:rPr>
                <w:rFonts w:ascii="Arial" w:hAnsi="Arial" w:cs="Arial"/>
                <w:b/>
                <w:sz w:val="18"/>
                <w:szCs w:val="18"/>
              </w:rPr>
              <w:t>información en campo.</w:t>
            </w:r>
          </w:p>
          <w:p w:rsidR="00D84C1C" w:rsidRPr="007D1825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4C1C" w:rsidRPr="00041BF7" w:rsidTr="00351500">
        <w:trPr>
          <w:trHeight w:val="30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C1C" w:rsidRPr="0009474B" w:rsidRDefault="00D84C1C" w:rsidP="00D84C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7.Apoyo en Planes de manejo y/o </w:t>
            </w:r>
            <w:r w:rsidRPr="000947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09474B">
              <w:rPr>
                <w:rFonts w:ascii="Arial" w:hAnsi="Arial" w:cs="Arial"/>
                <w:sz w:val="18"/>
                <w:szCs w:val="18"/>
              </w:rPr>
              <w:t xml:space="preserve">égimen </w:t>
            </w:r>
            <w:r>
              <w:rPr>
                <w:rFonts w:ascii="Arial" w:hAnsi="Arial" w:cs="Arial"/>
                <w:sz w:val="18"/>
                <w:szCs w:val="18"/>
              </w:rPr>
              <w:t>Especial de M</w:t>
            </w:r>
            <w:r w:rsidRPr="0009474B">
              <w:rPr>
                <w:rFonts w:ascii="Arial" w:hAnsi="Arial" w:cs="Arial"/>
                <w:sz w:val="18"/>
                <w:szCs w:val="18"/>
              </w:rPr>
              <w:t>anejo (REM)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se requiere</w:t>
            </w:r>
          </w:p>
          <w:p w:rsidR="00D84C1C" w:rsidRPr="007D1825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4C1C" w:rsidRPr="00041BF7" w:rsidTr="00351500">
        <w:trPr>
          <w:trHeight w:val="30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C1C" w:rsidRPr="0009474B" w:rsidRDefault="00D84C1C" w:rsidP="00D84C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8.Ingeniería de sistemas, sistemas de información geográfica, electrónica 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se requiere</w:t>
            </w:r>
          </w:p>
          <w:p w:rsidR="00D84C1C" w:rsidRPr="007D1825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4C1C" w:rsidRPr="00041BF7" w:rsidTr="00351500">
        <w:trPr>
          <w:trHeight w:val="30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9.Apoyo en actividades administrativas y de oficina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4C1C" w:rsidRDefault="00064CA0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Apoyar actividades de oficina como el buen manejo y gestión de la información, escanear documentos y almacenamiento de los mismos.</w:t>
            </w:r>
          </w:p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4C1C" w:rsidRPr="007D1825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4C1C" w:rsidRPr="00041BF7" w:rsidTr="00351500">
        <w:trPr>
          <w:trHeight w:val="30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10.Apoyo en formulación de proyectos 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se requiere</w:t>
            </w:r>
          </w:p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4C1C" w:rsidRPr="00041BF7" w:rsidTr="00351500">
        <w:trPr>
          <w:trHeight w:val="30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 Apoyo en revisión de documentos, organización de bases de datos y revisión bibliográfica 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se requiere</w:t>
            </w:r>
          </w:p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4C1C" w:rsidRPr="00041BF7" w:rsidTr="00351500">
        <w:trPr>
          <w:trHeight w:val="30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 Apoyo en sistemas de seguridad y salud en el trabajo, primeros auxilios, recreación y actividades lúdicas artísticas y/o  pedagógicas 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se requiere</w:t>
            </w:r>
          </w:p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4C1C" w:rsidRPr="00041BF7" w:rsidTr="00351500">
        <w:trPr>
          <w:trHeight w:val="30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C1C" w:rsidRDefault="00D84C1C" w:rsidP="00D84C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 Otras actividades a desarrollar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4C1C" w:rsidRDefault="00D84C1C" w:rsidP="00D84C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Especifique las actividades: </w:t>
            </w:r>
          </w:p>
          <w:p w:rsidR="00D84C1C" w:rsidRDefault="00D84C1C" w:rsidP="00D84C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D84C1C" w:rsidRDefault="00D84C1C" w:rsidP="00D84C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D84C1C" w:rsidRDefault="00D84C1C" w:rsidP="00D84C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D84C1C" w:rsidRPr="0009474B" w:rsidRDefault="00D84C1C" w:rsidP="00D84C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C1C" w:rsidRPr="00041BF7" w:rsidTr="007127B1">
        <w:trPr>
          <w:trHeight w:val="300"/>
          <w:jc w:val="center"/>
        </w:trPr>
        <w:tc>
          <w:tcPr>
            <w:tcW w:w="9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C1C" w:rsidRPr="00A34A5D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4A5D">
              <w:rPr>
                <w:rFonts w:ascii="Arial" w:hAnsi="Arial" w:cs="Arial"/>
                <w:b/>
                <w:sz w:val="18"/>
                <w:szCs w:val="18"/>
              </w:rPr>
              <w:t>Responsable del diligenciamiento del formato</w:t>
            </w:r>
          </w:p>
        </w:tc>
      </w:tr>
      <w:tr w:rsidR="00D84C1C" w:rsidRPr="00041BF7" w:rsidTr="000C1340">
        <w:trPr>
          <w:trHeight w:val="30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C1C" w:rsidRPr="00A34A5D" w:rsidRDefault="00D84C1C" w:rsidP="00D84C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A5D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4C1C" w:rsidRPr="00A34A5D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Erika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Diaz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Algarra</w:t>
            </w:r>
            <w:proofErr w:type="spellEnd"/>
          </w:p>
        </w:tc>
      </w:tr>
      <w:tr w:rsidR="00D84C1C" w:rsidRPr="00041BF7" w:rsidTr="000C1340">
        <w:trPr>
          <w:trHeight w:val="30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C1C" w:rsidRPr="00A34A5D" w:rsidRDefault="00D84C1C" w:rsidP="00D84C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A5D">
              <w:rPr>
                <w:rFonts w:ascii="Arial" w:hAnsi="Arial" w:cs="Arial"/>
                <w:sz w:val="18"/>
                <w:szCs w:val="18"/>
              </w:rPr>
              <w:t xml:space="preserve">Cargo 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4C1C" w:rsidRPr="00A34A5D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Operaria Calificada</w:t>
            </w:r>
          </w:p>
        </w:tc>
      </w:tr>
      <w:tr w:rsidR="00D84C1C" w:rsidRPr="00041BF7" w:rsidTr="000C1340">
        <w:trPr>
          <w:trHeight w:val="30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C1C" w:rsidRPr="00A34A5D" w:rsidRDefault="00D84C1C" w:rsidP="00D84C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A5D">
              <w:rPr>
                <w:rFonts w:ascii="Arial" w:hAnsi="Arial" w:cs="Arial"/>
                <w:sz w:val="18"/>
                <w:szCs w:val="18"/>
              </w:rPr>
              <w:t xml:space="preserve">Fecha de diligenciamiento 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4C1C" w:rsidRPr="00A34A5D" w:rsidRDefault="00D84C1C" w:rsidP="00D84C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12/Noviembre/2019</w:t>
            </w:r>
          </w:p>
        </w:tc>
      </w:tr>
    </w:tbl>
    <w:p w:rsidR="00A34A5D" w:rsidRPr="00AB4F5A" w:rsidRDefault="00A34A5D" w:rsidP="00AB4F5A">
      <w:pPr>
        <w:tabs>
          <w:tab w:val="left" w:pos="2362"/>
        </w:tabs>
        <w:jc w:val="both"/>
        <w:rPr>
          <w:rFonts w:ascii="Arial Narrow" w:hAnsi="Arial Narrow"/>
          <w:sz w:val="20"/>
          <w:szCs w:val="20"/>
          <w:lang w:val="es-CO"/>
        </w:rPr>
      </w:pPr>
    </w:p>
    <w:sectPr w:rsidR="00A34A5D" w:rsidRPr="00AB4F5A">
      <w:headerReference w:type="default" r:id="rId7"/>
      <w:footerReference w:type="default" r:id="rId8"/>
      <w:pgSz w:w="12242" w:h="15842"/>
      <w:pgMar w:top="2727" w:right="1185" w:bottom="1701" w:left="1701" w:header="1079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BD" w:rsidRDefault="008577BD">
      <w:r>
        <w:separator/>
      </w:r>
    </w:p>
  </w:endnote>
  <w:endnote w:type="continuationSeparator" w:id="0">
    <w:p w:rsidR="008577BD" w:rsidRDefault="0085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4DD" w:rsidRDefault="00A244DD" w:rsidP="00A244DD">
    <w:pPr>
      <w:pStyle w:val="Piedepgina"/>
      <w:ind w:left="4536" w:hanging="141"/>
      <w:jc w:val="right"/>
      <w:rPr>
        <w:rFonts w:ascii="Arial Narrow" w:hAnsi="Arial Narrow" w:cs="Arial"/>
        <w:b/>
        <w:sz w:val="18"/>
        <w:szCs w:val="18"/>
      </w:rPr>
    </w:pPr>
  </w:p>
  <w:p w:rsidR="00060653" w:rsidRDefault="008577BD" w:rsidP="00753871">
    <w:pPr>
      <w:pStyle w:val="Piedepgina"/>
      <w:ind w:left="4536" w:hanging="14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BD" w:rsidRDefault="008577BD">
      <w:r>
        <w:rPr>
          <w:color w:val="000000"/>
        </w:rPr>
        <w:separator/>
      </w:r>
    </w:p>
  </w:footnote>
  <w:footnote w:type="continuationSeparator" w:id="0">
    <w:p w:rsidR="008577BD" w:rsidRDefault="00857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53" w:rsidRDefault="007E5563">
    <w:pPr>
      <w:ind w:right="20"/>
    </w:pPr>
    <w:r>
      <w:rPr>
        <w:rFonts w:ascii="Arial Narrow" w:hAnsi="Arial Narrow"/>
        <w:b/>
        <w:sz w:val="22"/>
      </w:rPr>
      <w:t xml:space="preserve">                     </w:t>
    </w:r>
  </w:p>
  <w:tbl>
    <w:tblPr>
      <w:tblStyle w:val="Tablaconcuadrcula"/>
      <w:tblW w:w="0" w:type="auto"/>
      <w:tblInd w:w="0" w:type="dxa"/>
      <w:tblLook w:val="04A0" w:firstRow="1" w:lastRow="0" w:firstColumn="1" w:lastColumn="0" w:noHBand="0" w:noVBand="1"/>
    </w:tblPr>
    <w:tblGrid>
      <w:gridCol w:w="2972"/>
      <w:gridCol w:w="3226"/>
      <w:gridCol w:w="3148"/>
    </w:tblGrid>
    <w:tr w:rsidR="00682C34" w:rsidTr="00812B7B">
      <w:tc>
        <w:tcPr>
          <w:tcW w:w="29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82C34" w:rsidRDefault="00682C34" w:rsidP="00682C34">
          <w:pPr>
            <w:pStyle w:val="Encabezado"/>
            <w:jc w:val="center"/>
            <w:rPr>
              <w:szCs w:val="2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114935</wp:posOffset>
                </wp:positionV>
                <wp:extent cx="571500" cy="725805"/>
                <wp:effectExtent l="0" t="0" r="0" b="0"/>
                <wp:wrapThrough wrapText="bothSides">
                  <wp:wrapPolygon edited="0">
                    <wp:start x="0" y="0"/>
                    <wp:lineTo x="0" y="20976"/>
                    <wp:lineTo x="20880" y="20976"/>
                    <wp:lineTo x="20880" y="0"/>
                    <wp:lineTo x="0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25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2C34" w:rsidRDefault="00682C34" w:rsidP="00682C34">
          <w:pPr>
            <w:ind w:left="-70"/>
            <w:jc w:val="center"/>
          </w:pPr>
          <w:r>
            <w:rPr>
              <w:rFonts w:ascii="Arial Narrow" w:hAnsi="Arial Narrow" w:cs="Arial"/>
              <w:b/>
              <w:sz w:val="22"/>
              <w:szCs w:val="22"/>
            </w:rPr>
            <w:t>PERFILES REQUERIDOS POR DEPE</w:t>
          </w:r>
          <w:r w:rsidR="00033D75">
            <w:rPr>
              <w:rFonts w:ascii="Arial Narrow" w:hAnsi="Arial Narrow" w:cs="Arial"/>
              <w:b/>
              <w:sz w:val="22"/>
              <w:szCs w:val="22"/>
            </w:rPr>
            <w:t>N</w:t>
          </w:r>
          <w:r>
            <w:rPr>
              <w:rFonts w:ascii="Arial Narrow" w:hAnsi="Arial Narrow" w:cs="Arial"/>
              <w:b/>
              <w:sz w:val="22"/>
              <w:szCs w:val="22"/>
            </w:rPr>
            <w:t>DENCIA O ÁREA PROTEGIDA</w:t>
          </w:r>
        </w:p>
      </w:tc>
      <w:tc>
        <w:tcPr>
          <w:tcW w:w="31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2C34" w:rsidRDefault="00EF4459" w:rsidP="00EF4459">
          <w:pPr>
            <w:pStyle w:val="Encabezado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C</w:t>
          </w:r>
          <w:r w:rsidR="00682C34">
            <w:rPr>
              <w:rFonts w:ascii="Arial Narrow" w:hAnsi="Arial Narrow" w:cs="Arial"/>
              <w:sz w:val="20"/>
            </w:rPr>
            <w:t xml:space="preserve">ódigo:  </w:t>
          </w:r>
          <w:r>
            <w:rPr>
              <w:rFonts w:ascii="Arial Narrow" w:hAnsi="Arial Narrow" w:cs="Arial"/>
              <w:sz w:val="20"/>
            </w:rPr>
            <w:t>AMSPNN_FO_24</w:t>
          </w:r>
        </w:p>
        <w:p w:rsidR="00682C34" w:rsidRDefault="00682C34" w:rsidP="00682C34">
          <w:pPr>
            <w:pStyle w:val="Encabezado"/>
          </w:pPr>
        </w:p>
      </w:tc>
    </w:tr>
    <w:tr w:rsidR="00682C34" w:rsidTr="00812B7B">
      <w:tc>
        <w:tcPr>
          <w:tcW w:w="2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2C34" w:rsidRDefault="00682C34" w:rsidP="00682C34">
          <w:pPr>
            <w:suppressAutoHyphens w:val="0"/>
          </w:pPr>
        </w:p>
      </w:tc>
      <w:tc>
        <w:tcPr>
          <w:tcW w:w="32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2C34" w:rsidRDefault="00682C34" w:rsidP="00682C34">
          <w:pPr>
            <w:suppressAutoHyphens w:val="0"/>
          </w:pPr>
        </w:p>
      </w:tc>
      <w:tc>
        <w:tcPr>
          <w:tcW w:w="31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2C34" w:rsidRDefault="00682C34" w:rsidP="00682C34">
          <w:pPr>
            <w:pStyle w:val="Encabezado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Versión: 4</w:t>
          </w:r>
        </w:p>
        <w:p w:rsidR="00682C34" w:rsidRDefault="00682C34" w:rsidP="00682C34">
          <w:pPr>
            <w:pStyle w:val="Encabezado"/>
          </w:pPr>
        </w:p>
      </w:tc>
    </w:tr>
    <w:tr w:rsidR="00682C34" w:rsidTr="00812B7B">
      <w:tc>
        <w:tcPr>
          <w:tcW w:w="2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2C34" w:rsidRDefault="00682C34" w:rsidP="00682C34">
          <w:pPr>
            <w:suppressAutoHyphens w:val="0"/>
          </w:pPr>
        </w:p>
      </w:tc>
      <w:tc>
        <w:tcPr>
          <w:tcW w:w="32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2C34" w:rsidRDefault="00682C34" w:rsidP="00682C34">
          <w:pPr>
            <w:suppressAutoHyphens w:val="0"/>
          </w:pPr>
        </w:p>
      </w:tc>
      <w:tc>
        <w:tcPr>
          <w:tcW w:w="31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2C34" w:rsidRDefault="00682C34" w:rsidP="00682C34">
          <w:pPr>
            <w:pStyle w:val="Encabezado"/>
            <w:jc w:val="both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 xml:space="preserve">Vigente desde </w:t>
          </w:r>
          <w:proofErr w:type="spellStart"/>
          <w:r>
            <w:rPr>
              <w:rFonts w:ascii="Arial Narrow" w:hAnsi="Arial Narrow" w:cs="Arial"/>
              <w:sz w:val="20"/>
            </w:rPr>
            <w:t>dd</w:t>
          </w:r>
          <w:proofErr w:type="spellEnd"/>
          <w:r>
            <w:rPr>
              <w:rFonts w:ascii="Arial Narrow" w:hAnsi="Arial Narrow" w:cs="Arial"/>
              <w:sz w:val="20"/>
            </w:rPr>
            <w:t>/mm/</w:t>
          </w:r>
          <w:proofErr w:type="spellStart"/>
          <w:r>
            <w:rPr>
              <w:rFonts w:ascii="Arial Narrow" w:hAnsi="Arial Narrow" w:cs="Arial"/>
              <w:sz w:val="20"/>
            </w:rPr>
            <w:t>aaaa</w:t>
          </w:r>
          <w:proofErr w:type="spellEnd"/>
          <w:r>
            <w:rPr>
              <w:rFonts w:ascii="Arial Narrow" w:hAnsi="Arial Narrow" w:cs="Arial"/>
              <w:sz w:val="20"/>
            </w:rPr>
            <w:t xml:space="preserve">: </w:t>
          </w:r>
          <w:r w:rsidR="00EF4459">
            <w:rPr>
              <w:rFonts w:ascii="Arial Narrow" w:hAnsi="Arial Narrow" w:cs="Arial"/>
              <w:sz w:val="20"/>
            </w:rPr>
            <w:t>22/03/2019</w:t>
          </w:r>
        </w:p>
        <w:p w:rsidR="00682C34" w:rsidRDefault="00682C34" w:rsidP="00682C34">
          <w:pPr>
            <w:pStyle w:val="Encabezado"/>
            <w:jc w:val="both"/>
            <w:rPr>
              <w:rFonts w:ascii="Arial Narrow" w:hAnsi="Arial Narrow" w:cs="Arial"/>
              <w:sz w:val="20"/>
            </w:rPr>
          </w:pPr>
        </w:p>
      </w:tc>
    </w:tr>
  </w:tbl>
  <w:p w:rsidR="00682C34" w:rsidRDefault="00682C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D4F30"/>
    <w:multiLevelType w:val="hybridMultilevel"/>
    <w:tmpl w:val="63C848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F73018"/>
    <w:multiLevelType w:val="hybridMultilevel"/>
    <w:tmpl w:val="FDBA4BCE"/>
    <w:lvl w:ilvl="0" w:tplc="AD923CDA">
      <w:numFmt w:val="bullet"/>
      <w:lvlText w:val=""/>
      <w:lvlJc w:val="left"/>
      <w:pPr>
        <w:ind w:left="502" w:hanging="360"/>
      </w:pPr>
      <w:rPr>
        <w:rFonts w:ascii="Symbol" w:eastAsia="Times New Roman" w:hAnsi="Symbol" w:cs="LiberationSan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AF20CA5"/>
    <w:multiLevelType w:val="multilevel"/>
    <w:tmpl w:val="99B426B0"/>
    <w:styleLink w:val="LFO2"/>
    <w:lvl w:ilvl="0">
      <w:numFmt w:val="bullet"/>
      <w:pStyle w:val="Cierre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EF501F1"/>
    <w:multiLevelType w:val="multilevel"/>
    <w:tmpl w:val="2F16C526"/>
    <w:styleLink w:val="LFO1"/>
    <w:lvl w:ilvl="0">
      <w:numFmt w:val="bullet"/>
      <w:pStyle w:val="Listaconvietas2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0D7402E"/>
    <w:multiLevelType w:val="multilevel"/>
    <w:tmpl w:val="DBF27EC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6178E0"/>
    <w:multiLevelType w:val="hybridMultilevel"/>
    <w:tmpl w:val="087E2140"/>
    <w:lvl w:ilvl="0" w:tplc="33546E7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95C55"/>
    <w:multiLevelType w:val="hybridMultilevel"/>
    <w:tmpl w:val="DBA26AEA"/>
    <w:lvl w:ilvl="0" w:tplc="19CC0024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San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E2"/>
    <w:rsid w:val="00033D75"/>
    <w:rsid w:val="000415D4"/>
    <w:rsid w:val="00041BF7"/>
    <w:rsid w:val="00064CA0"/>
    <w:rsid w:val="0009474B"/>
    <w:rsid w:val="000C7F7D"/>
    <w:rsid w:val="00127116"/>
    <w:rsid w:val="0013252C"/>
    <w:rsid w:val="00176F30"/>
    <w:rsid w:val="001B25CF"/>
    <w:rsid w:val="001B53D8"/>
    <w:rsid w:val="001D7719"/>
    <w:rsid w:val="002033BB"/>
    <w:rsid w:val="002507B6"/>
    <w:rsid w:val="002978AF"/>
    <w:rsid w:val="003143EF"/>
    <w:rsid w:val="003701C9"/>
    <w:rsid w:val="00407FD8"/>
    <w:rsid w:val="00414720"/>
    <w:rsid w:val="004420B3"/>
    <w:rsid w:val="00474730"/>
    <w:rsid w:val="004D7A36"/>
    <w:rsid w:val="004F09B0"/>
    <w:rsid w:val="005450D6"/>
    <w:rsid w:val="005D76B3"/>
    <w:rsid w:val="00676103"/>
    <w:rsid w:val="00682C34"/>
    <w:rsid w:val="00703866"/>
    <w:rsid w:val="007127B1"/>
    <w:rsid w:val="00753871"/>
    <w:rsid w:val="007D1825"/>
    <w:rsid w:val="007E5563"/>
    <w:rsid w:val="00812B7B"/>
    <w:rsid w:val="0083507C"/>
    <w:rsid w:val="008577BD"/>
    <w:rsid w:val="00890C08"/>
    <w:rsid w:val="008A7A67"/>
    <w:rsid w:val="00915BE2"/>
    <w:rsid w:val="00A03B91"/>
    <w:rsid w:val="00A16D0E"/>
    <w:rsid w:val="00A244DD"/>
    <w:rsid w:val="00A34A5D"/>
    <w:rsid w:val="00AB4F5A"/>
    <w:rsid w:val="00AF1B58"/>
    <w:rsid w:val="00B23B11"/>
    <w:rsid w:val="00B65FE2"/>
    <w:rsid w:val="00BA28B1"/>
    <w:rsid w:val="00C57482"/>
    <w:rsid w:val="00CF3BF2"/>
    <w:rsid w:val="00D84C1C"/>
    <w:rsid w:val="00DA4ED6"/>
    <w:rsid w:val="00DB11F0"/>
    <w:rsid w:val="00DD1674"/>
    <w:rsid w:val="00E5709F"/>
    <w:rsid w:val="00EA4B64"/>
    <w:rsid w:val="00EF4459"/>
    <w:rsid w:val="00FA0869"/>
    <w:rsid w:val="00F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322EF"/>
  <w15:docId w15:val="{4F31F5F4-A497-4979-A2CF-98D43EFE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Arial Narrow" w:hAnsi="Arial Narrow"/>
      <w:b/>
      <w:bCs/>
      <w:iCs/>
      <w:lang w:val="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 Narrow" w:hAnsi="Arial Narrow"/>
      <w:b/>
      <w:bCs/>
      <w:iCs/>
      <w:sz w:val="20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Bookman Old Style" w:hAnsi="Bookman Old Style"/>
      <w:b/>
      <w:bCs/>
      <w:iCs/>
      <w:lang w:val="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right"/>
      <w:outlineLvl w:val="5"/>
    </w:pPr>
    <w:rPr>
      <w:rFonts w:ascii="Arial" w:hAnsi="Arial"/>
      <w:b/>
      <w:bCs/>
      <w:iCs/>
      <w:sz w:val="22"/>
      <w:lang w:val="es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rFonts w:ascii="Arial" w:hAnsi="Arial"/>
      <w:b/>
      <w:bCs/>
      <w:iCs/>
      <w:sz w:val="22"/>
      <w:lang w:val="es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i/>
      <w:iCs/>
      <w:lang w:val="es-CO"/>
    </w:rPr>
  </w:style>
  <w:style w:type="paragraph" w:styleId="Ttulo9">
    <w:name w:val="heading 9"/>
    <w:basedOn w:val="Normal"/>
    <w:next w:val="Normal"/>
    <w:pPr>
      <w:keepNext/>
      <w:outlineLvl w:val="8"/>
    </w:pPr>
    <w:rPr>
      <w:rFonts w:ascii="Arial Narrow" w:hAnsi="Arial Narrow"/>
      <w:b/>
      <w:iCs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rPr>
      <w:rFonts w:ascii="Arial Narrow" w:hAnsi="Arial Narrow" w:cs="Arial"/>
      <w:b/>
      <w:bCs/>
      <w:iCs/>
      <w:sz w:val="24"/>
      <w:szCs w:val="24"/>
      <w:lang w:val="es" w:eastAsia="es-ES"/>
    </w:rPr>
  </w:style>
  <w:style w:type="character" w:customStyle="1" w:styleId="Ttulo3Car">
    <w:name w:val="Título 3 Car"/>
    <w:rPr>
      <w:rFonts w:ascii="Arial Narrow" w:hAnsi="Arial Narrow" w:cs="Arial"/>
      <w:b/>
      <w:bCs/>
      <w:iCs/>
      <w:szCs w:val="24"/>
      <w:lang w:val="es" w:eastAsia="es-ES"/>
    </w:rPr>
  </w:style>
  <w:style w:type="character" w:customStyle="1" w:styleId="Ttulo4Car">
    <w:name w:val="Título 4 Car"/>
    <w:rPr>
      <w:rFonts w:ascii="Bookman Old Style" w:hAnsi="Bookman Old Style" w:cs="Arial"/>
      <w:b/>
      <w:bCs/>
      <w:iCs/>
      <w:sz w:val="24"/>
      <w:szCs w:val="24"/>
      <w:lang w:val="es" w:eastAsia="es-ES"/>
    </w:rPr>
  </w:style>
  <w:style w:type="character" w:customStyle="1" w:styleId="Ttulo6Car">
    <w:name w:val="Título 6 Car"/>
    <w:rPr>
      <w:rFonts w:ascii="Arial" w:hAnsi="Arial" w:cs="Arial"/>
      <w:b/>
      <w:bCs/>
      <w:iCs/>
      <w:sz w:val="22"/>
      <w:szCs w:val="24"/>
      <w:lang w:val="es" w:eastAsia="es-ES"/>
    </w:rPr>
  </w:style>
  <w:style w:type="character" w:customStyle="1" w:styleId="Ttulo7Car">
    <w:name w:val="Título 7 Car"/>
    <w:rPr>
      <w:rFonts w:ascii="Arial" w:hAnsi="Arial" w:cs="Arial"/>
      <w:b/>
      <w:bCs/>
      <w:iCs/>
      <w:sz w:val="22"/>
      <w:szCs w:val="24"/>
      <w:lang w:val="es" w:eastAsia="es-ES"/>
    </w:rPr>
  </w:style>
  <w:style w:type="character" w:customStyle="1" w:styleId="Ttulo9Car">
    <w:name w:val="Título 9 Car"/>
    <w:rPr>
      <w:rFonts w:ascii="Arial Narrow" w:hAnsi="Arial Narrow" w:cs="Arial"/>
      <w:b/>
      <w:iCs/>
      <w:sz w:val="24"/>
      <w:szCs w:val="24"/>
      <w:lang w:val="es" w:eastAsia="es-E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uiPriority w:val="10"/>
    <w:qFormat/>
    <w:pPr>
      <w:overflowPunct w:val="0"/>
      <w:autoSpaceDE w:val="0"/>
      <w:jc w:val="center"/>
    </w:pPr>
    <w:rPr>
      <w:b/>
      <w:szCs w:val="20"/>
      <w:lang w:val="es"/>
    </w:rPr>
  </w:style>
  <w:style w:type="paragraph" w:styleId="Textoindependiente">
    <w:name w:val="Body Text"/>
    <w:basedOn w:val="Normal"/>
    <w:pPr>
      <w:overflowPunct w:val="0"/>
      <w:autoSpaceDE w:val="0"/>
      <w:jc w:val="both"/>
    </w:pPr>
    <w:rPr>
      <w:rFonts w:ascii="Arial" w:hAnsi="Arial"/>
      <w:i/>
      <w:szCs w:val="20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pPr>
      <w:widowControl w:val="0"/>
      <w:overflowPunct w:val="0"/>
      <w:autoSpaceDE w:val="0"/>
      <w:jc w:val="both"/>
    </w:pPr>
    <w:rPr>
      <w:rFonts w:ascii="Century Gothic" w:hAnsi="Century Gothic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rPr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pPr>
      <w:ind w:left="720" w:hanging="12"/>
      <w:jc w:val="both"/>
    </w:pPr>
    <w:rPr>
      <w:rFonts w:ascii="Arial Narrow" w:hAnsi="Arial Narrow"/>
      <w:bCs/>
      <w:iCs/>
      <w:lang w:val="es"/>
    </w:rPr>
  </w:style>
  <w:style w:type="character" w:customStyle="1" w:styleId="SangradetextonormalCar">
    <w:name w:val="Sangría de texto normal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Sangra2detindependiente">
    <w:name w:val="Body Text Indent 2"/>
    <w:basedOn w:val="Normal"/>
    <w:pPr>
      <w:ind w:left="720"/>
      <w:jc w:val="both"/>
    </w:pPr>
    <w:rPr>
      <w:rFonts w:ascii="Arial Narrow" w:hAnsi="Arial Narrow"/>
      <w:bCs/>
      <w:iCs/>
      <w:lang w:val="es"/>
    </w:rPr>
  </w:style>
  <w:style w:type="character" w:customStyle="1" w:styleId="Sangra2detindependienteCar">
    <w:name w:val="Sangría 2 de t. independiente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Arial" w:hAnsi="Arial"/>
      <w:bCs/>
      <w:iCs/>
      <w:lang w:val="es"/>
    </w:rPr>
  </w:style>
  <w:style w:type="character" w:customStyle="1" w:styleId="Sangra3detindependienteCar">
    <w:name w:val="Sangría 3 de t. independiente Car"/>
    <w:rPr>
      <w:rFonts w:ascii="Arial" w:hAnsi="Arial" w:cs="Arial"/>
      <w:bCs/>
      <w:iCs/>
      <w:sz w:val="24"/>
      <w:szCs w:val="24"/>
      <w:lang w:val="es" w:eastAsia="es-ES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"/>
      <w:bCs/>
      <w:iCs/>
      <w:lang w:val="es"/>
    </w:rPr>
  </w:style>
  <w:style w:type="character" w:styleId="Hipervnculovisitado">
    <w:name w:val="FollowedHyperlink"/>
    <w:rPr>
      <w:color w:val="800080"/>
      <w:u w:val="single"/>
    </w:rPr>
  </w:style>
  <w:style w:type="character" w:styleId="Textoennegrita">
    <w:name w:val="Strong"/>
    <w:rPr>
      <w:b/>
      <w:bCs/>
    </w:rPr>
  </w:style>
  <w:style w:type="paragraph" w:styleId="Subttulo">
    <w:name w:val="Subtitle"/>
    <w:basedOn w:val="Normal"/>
    <w:uiPriority w:val="11"/>
    <w:qFormat/>
    <w:rPr>
      <w:rFonts w:ascii="Arial Narrow" w:hAnsi="Arial Narrow"/>
      <w:b/>
      <w:iCs/>
      <w:lang w:val="es"/>
    </w:rPr>
  </w:style>
  <w:style w:type="character" w:customStyle="1" w:styleId="SubttuloCar">
    <w:name w:val="Subtítulo Car"/>
    <w:rPr>
      <w:rFonts w:ascii="Arial Narrow" w:hAnsi="Arial Narrow" w:cs="Arial"/>
      <w:b/>
      <w:iCs/>
      <w:sz w:val="24"/>
      <w:szCs w:val="24"/>
      <w:lang w:val="es" w:eastAsia="es-ES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/>
      <w:iCs/>
      <w:sz w:val="20"/>
      <w:szCs w:val="20"/>
    </w:rPr>
  </w:style>
  <w:style w:type="character" w:customStyle="1" w:styleId="HTMLconformatoprevioCar">
    <w:name w:val="HTML con formato previo Car"/>
    <w:rPr>
      <w:rFonts w:ascii="Courier New" w:hAnsi="Courier New" w:cs="Courier New"/>
      <w:bCs/>
      <w:iCs/>
    </w:rPr>
  </w:style>
  <w:style w:type="character" w:styleId="MquinadeescribirHTM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Lista">
    <w:name w:val="List"/>
    <w:basedOn w:val="Normal"/>
    <w:pPr>
      <w:ind w:left="283" w:hanging="283"/>
    </w:pPr>
    <w:rPr>
      <w:rFonts w:ascii="Arial Narrow" w:hAnsi="Arial Narrow" w:cs="Arial"/>
      <w:bCs/>
      <w:iCs/>
      <w:lang w:val="es"/>
    </w:rPr>
  </w:style>
  <w:style w:type="paragraph" w:styleId="Lista2">
    <w:name w:val="List 2"/>
    <w:basedOn w:val="Normal"/>
    <w:pPr>
      <w:ind w:left="566" w:hanging="283"/>
    </w:pPr>
    <w:rPr>
      <w:rFonts w:ascii="Arial Narrow" w:hAnsi="Arial Narrow" w:cs="Arial"/>
      <w:bCs/>
      <w:iCs/>
      <w:lang w:val="es"/>
    </w:rPr>
  </w:style>
  <w:style w:type="paragraph" w:styleId="Encabezadodemensaje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ascii="Arial" w:hAnsi="Arial"/>
      <w:bCs/>
      <w:iCs/>
      <w:lang w:val="es"/>
    </w:rPr>
  </w:style>
  <w:style w:type="character" w:customStyle="1" w:styleId="EncabezadodemensajeCar">
    <w:name w:val="Encabezado de mensaje Car"/>
    <w:rPr>
      <w:rFonts w:ascii="Arial" w:hAnsi="Arial" w:cs="Arial"/>
      <w:bCs/>
      <w:iCs/>
      <w:sz w:val="24"/>
      <w:szCs w:val="24"/>
      <w:shd w:val="clear" w:color="auto" w:fill="auto"/>
      <w:lang w:val="es" w:eastAsia="es-ES"/>
    </w:rPr>
  </w:style>
  <w:style w:type="paragraph" w:styleId="Saludo">
    <w:name w:val="Salutation"/>
    <w:basedOn w:val="Normal"/>
    <w:next w:val="Normal"/>
    <w:rPr>
      <w:rFonts w:ascii="Arial Narrow" w:hAnsi="Arial Narrow"/>
      <w:bCs/>
      <w:iCs/>
      <w:lang w:val="es"/>
    </w:rPr>
  </w:style>
  <w:style w:type="character" w:customStyle="1" w:styleId="SaludoCar">
    <w:name w:val="Saludo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Cierre">
    <w:name w:val="Closing"/>
    <w:basedOn w:val="Normal"/>
    <w:pPr>
      <w:numPr>
        <w:numId w:val="2"/>
      </w:numPr>
    </w:pPr>
    <w:rPr>
      <w:rFonts w:ascii="Arial Narrow" w:hAnsi="Arial Narrow"/>
      <w:bCs/>
      <w:iCs/>
      <w:lang w:val="es"/>
    </w:rPr>
  </w:style>
  <w:style w:type="character" w:customStyle="1" w:styleId="CierreCar">
    <w:name w:val="Cierre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Listaconvietas2">
    <w:name w:val="List Bullet 2"/>
    <w:basedOn w:val="Normal"/>
    <w:autoRedefine/>
    <w:pPr>
      <w:numPr>
        <w:numId w:val="1"/>
      </w:numPr>
    </w:pPr>
    <w:rPr>
      <w:rFonts w:ascii="Arial Narrow" w:hAnsi="Arial Narrow" w:cs="Arial"/>
      <w:bCs/>
      <w:iCs/>
      <w:lang w:val="es"/>
    </w:rPr>
  </w:style>
  <w:style w:type="paragraph" w:customStyle="1" w:styleId="ListaCC">
    <w:name w:val="Lista CC."/>
    <w:basedOn w:val="Normal"/>
    <w:rPr>
      <w:rFonts w:ascii="Arial Narrow" w:hAnsi="Arial Narrow" w:cs="Arial"/>
      <w:bCs/>
      <w:iCs/>
      <w:lang w:val="es"/>
    </w:rPr>
  </w:style>
  <w:style w:type="paragraph" w:styleId="Continuarlista2">
    <w:name w:val="List Continue 2"/>
    <w:basedOn w:val="Normal"/>
    <w:pPr>
      <w:spacing w:after="120"/>
      <w:ind w:left="566"/>
    </w:pPr>
    <w:rPr>
      <w:rFonts w:ascii="Arial Narrow" w:hAnsi="Arial Narrow" w:cs="Arial"/>
      <w:bCs/>
      <w:iCs/>
      <w:lang w:val="es"/>
    </w:rPr>
  </w:style>
  <w:style w:type="paragraph" w:styleId="Firma">
    <w:name w:val="Signature"/>
    <w:basedOn w:val="Normal"/>
    <w:pPr>
      <w:ind w:left="4252"/>
    </w:pPr>
    <w:rPr>
      <w:rFonts w:ascii="Arial Narrow" w:hAnsi="Arial Narrow"/>
      <w:bCs/>
      <w:iCs/>
      <w:lang w:val="es"/>
    </w:rPr>
  </w:style>
  <w:style w:type="character" w:customStyle="1" w:styleId="FirmaCar">
    <w:name w:val="Firma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customStyle="1" w:styleId="Firmapuesto">
    <w:name w:val="Firma puesto"/>
    <w:basedOn w:val="Firma"/>
  </w:style>
  <w:style w:type="paragraph" w:customStyle="1" w:styleId="Firmaorganizacin">
    <w:name w:val="Firma organización"/>
    <w:basedOn w:val="Firma"/>
  </w:style>
  <w:style w:type="paragraph" w:customStyle="1" w:styleId="Infodocumentosadjuntos">
    <w:name w:val="Info documentos adjuntos"/>
    <w:basedOn w:val="Normal"/>
    <w:rPr>
      <w:rFonts w:ascii="Arial Narrow" w:hAnsi="Arial Narrow" w:cs="Arial"/>
      <w:bCs/>
      <w:iCs/>
      <w:lang w:val="es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rFonts w:ascii="Arial Narrow" w:hAnsi="Arial Narrow"/>
      <w:sz w:val="20"/>
      <w:szCs w:val="20"/>
    </w:rPr>
  </w:style>
  <w:style w:type="character" w:customStyle="1" w:styleId="TextocomentarioCar">
    <w:name w:val="Texto comentario Car"/>
    <w:rPr>
      <w:rFonts w:ascii="Arial Narrow" w:hAnsi="Arial Narrow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  <w:iCs/>
    </w:rPr>
  </w:style>
  <w:style w:type="character" w:customStyle="1" w:styleId="AsuntodelcomentarioCar">
    <w:name w:val="Asunto del comentario Car"/>
    <w:rPr>
      <w:rFonts w:ascii="Arial Narrow" w:hAnsi="Arial Narrow" w:cs="Arial"/>
      <w:b/>
      <w:bCs/>
      <w:iCs/>
      <w:lang w:val="es-ES" w:eastAsia="es-ES"/>
    </w:rPr>
  </w:style>
  <w:style w:type="paragraph" w:customStyle="1" w:styleId="CM73">
    <w:name w:val="CM73"/>
    <w:basedOn w:val="Normal"/>
    <w:next w:val="Normal"/>
    <w:pPr>
      <w:widowControl w:val="0"/>
      <w:autoSpaceDE w:val="0"/>
      <w:spacing w:after="103"/>
    </w:pPr>
    <w:rPr>
      <w:rFonts w:ascii="Arial Narrow" w:hAnsi="Arial Narrow"/>
    </w:rPr>
  </w:style>
  <w:style w:type="paragraph" w:customStyle="1" w:styleId="NormalSencillo">
    <w:name w:val="Normal Sencillo"/>
    <w:basedOn w:val="Normal"/>
    <w:next w:val="Normal"/>
    <w:pPr>
      <w:jc w:val="both"/>
    </w:pPr>
    <w:rPr>
      <w:rFonts w:ascii="Arial" w:hAnsi="Arial"/>
      <w:sz w:val="20"/>
      <w:szCs w:val="20"/>
      <w:lang w:val="es"/>
    </w:rPr>
  </w:style>
  <w:style w:type="paragraph" w:customStyle="1" w:styleId="MARITZA3">
    <w:name w:val="MARITZA3"/>
    <w:pPr>
      <w:widowControl w:val="0"/>
      <w:tabs>
        <w:tab w:val="left" w:pos="-720"/>
        <w:tab w:val="left" w:pos="0"/>
      </w:tabs>
      <w:suppressAutoHyphens/>
      <w:jc w:val="both"/>
    </w:pPr>
    <w:rPr>
      <w:rFonts w:ascii="Courier New" w:hAnsi="Courier New"/>
      <w:spacing w:val="-2"/>
      <w:sz w:val="24"/>
      <w:lang w:val="en-US" w:eastAsia="es-ES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b/>
      <w:szCs w:val="20"/>
    </w:rPr>
  </w:style>
  <w:style w:type="paragraph" w:styleId="Textodebloque">
    <w:name w:val="Block Text"/>
    <w:basedOn w:val="Normal"/>
    <w:pPr>
      <w:tabs>
        <w:tab w:val="left" w:pos="-720"/>
      </w:tabs>
      <w:ind w:left="360" w:right="51"/>
      <w:jc w:val="both"/>
    </w:pPr>
    <w:rPr>
      <w:rFonts w:ascii="Arial" w:hAnsi="Arial"/>
      <w:szCs w:val="20"/>
      <w:lang w:val="e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font5">
    <w:name w:val="font5"/>
    <w:basedOn w:val="Normal"/>
    <w:pP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67">
    <w:name w:val="xl67"/>
    <w:basedOn w:val="Normal"/>
    <w:pPr>
      <w:spacing w:before="100" w:after="100"/>
      <w:jc w:val="right"/>
    </w:pPr>
    <w:rPr>
      <w:rFonts w:ascii="Calibri" w:hAnsi="Calibri"/>
      <w:color w:val="000000"/>
      <w:sz w:val="18"/>
      <w:szCs w:val="18"/>
      <w:lang w:val="es-CO" w:eastAsia="es-CO"/>
    </w:rPr>
  </w:style>
  <w:style w:type="paragraph" w:customStyle="1" w:styleId="xl68">
    <w:name w:val="xl68"/>
    <w:basedOn w:val="Normal"/>
    <w:pPr>
      <w:spacing w:before="100" w:after="100"/>
    </w:pPr>
    <w:rPr>
      <w:rFonts w:ascii="Calibri" w:hAnsi="Calibri"/>
      <w:color w:val="000000"/>
      <w:sz w:val="18"/>
      <w:szCs w:val="18"/>
      <w:lang w:val="es-CO" w:eastAsia="es-CO"/>
    </w:rPr>
  </w:style>
  <w:style w:type="paragraph" w:customStyle="1" w:styleId="xl69">
    <w:name w:val="xl6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0">
    <w:name w:val="xl7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5">
    <w:name w:val="xl75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6">
    <w:name w:val="xl76"/>
    <w:basedOn w:val="Normal"/>
    <w:pP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7">
    <w:name w:val="xl77"/>
    <w:basedOn w:val="Normal"/>
    <w:pPr>
      <w:spacing w:before="100" w:after="100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0">
    <w:name w:val="xl80"/>
    <w:basedOn w:val="Normal"/>
    <w:pP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7">
    <w:name w:val="xl8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0">
    <w:name w:val="xl9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1">
    <w:name w:val="xl91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2">
    <w:name w:val="xl9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3">
    <w:name w:val="xl9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4">
    <w:name w:val="xl9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5">
    <w:name w:val="xl9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6">
    <w:name w:val="xl9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7">
    <w:name w:val="xl9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8">
    <w:name w:val="xl98"/>
    <w:basedOn w:val="Normal"/>
    <w:pPr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99">
    <w:name w:val="xl99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Car">
    <w:name w:val="C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pPr>
      <w:suppressAutoHyphens/>
      <w:spacing w:line="100" w:lineRule="atLeast"/>
    </w:pPr>
    <w:rPr>
      <w:rFonts w:ascii="Verdana" w:hAnsi="Verdana" w:cs="Verdana"/>
      <w:kern w:val="3"/>
      <w:sz w:val="22"/>
      <w:szCs w:val="22"/>
      <w:lang w:val="es-ES" w:eastAsia="es-ES"/>
    </w:rPr>
  </w:style>
  <w:style w:type="numbering" w:customStyle="1" w:styleId="LFO1">
    <w:name w:val="LFO1"/>
    <w:basedOn w:val="Sinlista"/>
    <w:pPr>
      <w:numPr>
        <w:numId w:val="1"/>
      </w:numPr>
    </w:pPr>
  </w:style>
  <w:style w:type="numbering" w:customStyle="1" w:styleId="LFO2">
    <w:name w:val="LFO2"/>
    <w:basedOn w:val="Sinlista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4F09B0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682C3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82C34"/>
    <w:pPr>
      <w:textAlignment w:val="auto"/>
    </w:pPr>
    <w:rPr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carta</vt:lpstr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carta</dc:title>
  <dc:creator>parques nacionales naturales de colombia</dc:creator>
  <cp:lastModifiedBy>USUARIO</cp:lastModifiedBy>
  <cp:revision>7</cp:revision>
  <cp:lastPrinted>2012-10-09T14:10:00Z</cp:lastPrinted>
  <dcterms:created xsi:type="dcterms:W3CDTF">2019-03-26T14:41:00Z</dcterms:created>
  <dcterms:modified xsi:type="dcterms:W3CDTF">2019-11-12T22:27:00Z</dcterms:modified>
</cp:coreProperties>
</file>