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10" w:rsidRPr="00A60310" w:rsidRDefault="00A60310" w:rsidP="00A60310">
      <w:pPr>
        <w:pStyle w:val="Ttulo1"/>
        <w:spacing w:before="0"/>
        <w:jc w:val="center"/>
        <w:rPr>
          <w:rFonts w:ascii="Times New Roman" w:hAnsi="Times New Roman"/>
          <w:lang w:val="es-CO"/>
        </w:rPr>
      </w:pPr>
      <w:bookmarkStart w:id="0" w:name="_GoBack"/>
      <w:bookmarkEnd w:id="0"/>
      <w:r w:rsidRPr="00A60310">
        <w:rPr>
          <w:rFonts w:ascii="Times New Roman" w:hAnsi="Times New Roman"/>
          <w:szCs w:val="24"/>
          <w:lang w:val="es-CO"/>
        </w:rPr>
        <w:t>Anexo 5</w:t>
      </w:r>
    </w:p>
    <w:p w:rsidR="00A60310" w:rsidRPr="00116941" w:rsidRDefault="00A60310" w:rsidP="00A60310">
      <w:pPr>
        <w:pStyle w:val="Ttulo2"/>
        <w:numPr>
          <w:ilvl w:val="0"/>
          <w:numId w:val="0"/>
        </w:numPr>
        <w:spacing w:before="0"/>
        <w:ind w:left="578" w:hanging="578"/>
        <w:jc w:val="center"/>
        <w:rPr>
          <w:rFonts w:ascii="Times New Roman" w:hAnsi="Times New Roman" w:cs="Times New Roman"/>
          <w:sz w:val="24"/>
          <w:szCs w:val="24"/>
        </w:rPr>
      </w:pPr>
      <w:r w:rsidRPr="00116941">
        <w:rPr>
          <w:rFonts w:ascii="Times New Roman" w:hAnsi="Times New Roman" w:cs="Times New Roman"/>
          <w:sz w:val="24"/>
          <w:szCs w:val="24"/>
        </w:rPr>
        <w:t>Contenidos generales del Plan de Acción</w:t>
      </w:r>
    </w:p>
    <w:p w:rsidR="00A60310" w:rsidRPr="00116941" w:rsidRDefault="00A60310" w:rsidP="00A60310">
      <w:pPr>
        <w:rPr>
          <w:rFonts w:ascii="Times New Roman" w:hAnsi="Times New Roman" w:cs="Times New Roman"/>
        </w:rPr>
      </w:pP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n-US"/>
        </w:rPr>
      </w:pPr>
      <w:r w:rsidRPr="00F80402">
        <w:rPr>
          <w:rFonts w:ascii="Times New Roman" w:hAnsi="Times New Roman" w:cs="Times New Roman"/>
        </w:rPr>
        <w:t>Objetivo.</w:t>
      </w:r>
    </w:p>
    <w:p w:rsidR="00A60310" w:rsidRDefault="00A60310" w:rsidP="00A60310">
      <w:pPr>
        <w:numPr>
          <w:ilvl w:val="0"/>
          <w:numId w:val="3"/>
        </w:numPr>
        <w:shd w:val="clear" w:color="auto" w:fill="FFFFFF"/>
        <w:ind w:left="567" w:hanging="567"/>
        <w:rPr>
          <w:rFonts w:ascii="Times New Roman" w:hAnsi="Times New Roman" w:cs="Times New Roman"/>
        </w:rPr>
      </w:pPr>
      <w:r w:rsidRPr="00116941">
        <w:rPr>
          <w:rFonts w:ascii="Times New Roman" w:hAnsi="Times New Roman" w:cs="Times New Roman"/>
        </w:rPr>
        <w:t>Antecedentes del proyecto</w:t>
      </w:r>
      <w:r>
        <w:rPr>
          <w:rFonts w:ascii="Times New Roman" w:hAnsi="Times New Roman" w:cs="Times New Roman"/>
        </w:rPr>
        <w:t>: actividades, potenciales restricciones de acceso</w:t>
      </w:r>
    </w:p>
    <w:p w:rsidR="00A60310" w:rsidRPr="00116941" w:rsidRDefault="00A60310" w:rsidP="00A60310">
      <w:pPr>
        <w:numPr>
          <w:ilvl w:val="0"/>
          <w:numId w:val="3"/>
        </w:numPr>
        <w:shd w:val="clear" w:color="auto" w:fill="FFFFFF"/>
        <w:ind w:left="567" w:hanging="567"/>
        <w:rPr>
          <w:rFonts w:ascii="Times New Roman" w:hAnsi="Times New Roman" w:cs="Times New Roman"/>
        </w:rPr>
      </w:pPr>
      <w:r>
        <w:rPr>
          <w:rFonts w:ascii="Times New Roman" w:hAnsi="Times New Roman" w:cs="Times New Roman"/>
        </w:rPr>
        <w:t>Antecedentes del plan de acción (proceso de formulación)</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MX"/>
        </w:rPr>
      </w:pPr>
      <w:r w:rsidRPr="00F80402">
        <w:rPr>
          <w:rFonts w:ascii="Times New Roman" w:hAnsi="Times New Roman" w:cs="Times New Roman"/>
          <w:lang w:val="es-MX"/>
        </w:rPr>
        <w:t>Diagnóstico participativo</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F80402">
        <w:rPr>
          <w:rFonts w:ascii="Times New Roman" w:hAnsi="Times New Roman" w:cs="Times New Roman"/>
        </w:rPr>
        <w:t>Identificación de las restricciones involuntarias</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MX"/>
        </w:rPr>
      </w:pPr>
      <w:r w:rsidRPr="00F80402">
        <w:rPr>
          <w:rFonts w:ascii="Times New Roman" w:hAnsi="Times New Roman" w:cs="Times New Roman"/>
          <w:lang w:val="es-MX"/>
        </w:rPr>
        <w:t xml:space="preserve">Impactos </w:t>
      </w:r>
      <w:r>
        <w:rPr>
          <w:rFonts w:ascii="Times New Roman" w:hAnsi="Times New Roman" w:cs="Times New Roman"/>
          <w:lang w:val="es-MX"/>
        </w:rPr>
        <w:t xml:space="preserve">sociales y económicos </w:t>
      </w:r>
      <w:r w:rsidRPr="00F80402">
        <w:rPr>
          <w:rFonts w:ascii="Times New Roman" w:hAnsi="Times New Roman" w:cs="Times New Roman"/>
          <w:lang w:val="es-MX"/>
        </w:rPr>
        <w:t xml:space="preserve">de </w:t>
      </w:r>
      <w:r>
        <w:rPr>
          <w:rFonts w:ascii="Times New Roman" w:hAnsi="Times New Roman" w:cs="Times New Roman"/>
          <w:lang w:val="es-MX"/>
        </w:rPr>
        <w:t>las restricciones de acceso</w:t>
      </w:r>
    </w:p>
    <w:p w:rsidR="00A60310" w:rsidRPr="00F262F3"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F80402">
        <w:rPr>
          <w:rFonts w:ascii="Times New Roman" w:hAnsi="Times New Roman" w:cs="Times New Roman"/>
        </w:rPr>
        <w:t>Actores involucrados/grupos afectados</w:t>
      </w:r>
      <w:r>
        <w:rPr>
          <w:rFonts w:ascii="Times New Roman" w:hAnsi="Times New Roman" w:cs="Times New Roman"/>
        </w:rPr>
        <w:t xml:space="preserve">: caracterización social, económica y de capacidades de incidencia. </w:t>
      </w:r>
    </w:p>
    <w:p w:rsidR="00A60310" w:rsidRPr="00F262F3"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F262F3">
        <w:rPr>
          <w:rFonts w:ascii="Times New Roman" w:hAnsi="Times New Roman" w:cs="Times New Roman"/>
          <w:lang w:val="es-MX"/>
        </w:rPr>
        <w:t xml:space="preserve">Estrategia de atención. En esta sección se deben describir los mecanismos y los procedimientos mediante los cuales las comunidades identificarán y elegirán las posibles medidas de mitigación que se habrán de aplicar a quienes sufran efectos adversos, y los procedimientos mediante los cuales los miembros de las comunidades afectadas negativamente decidirán entre las opciones que se les ofrecen. Una vez se haya acordado el Plan de Acción, se describirán las circunstancias de modo, tiempo y lugar del proceso de construcción de acuerdos de la comunidad o grupo. Se promoverá la incorporación de medidas tendientes a </w:t>
      </w:r>
      <w:r w:rsidRPr="00F262F3">
        <w:rPr>
          <w:rFonts w:ascii="Times New Roman" w:hAnsi="Times New Roman" w:cs="Times New Roman"/>
          <w:lang w:val="es-CO"/>
        </w:rPr>
        <w:t>c</w:t>
      </w:r>
      <w:proofErr w:type="spellStart"/>
      <w:r w:rsidRPr="00F262F3">
        <w:rPr>
          <w:rFonts w:ascii="Times New Roman" w:hAnsi="Times New Roman" w:cs="Times New Roman"/>
        </w:rPr>
        <w:t>ualificar</w:t>
      </w:r>
      <w:proofErr w:type="spellEnd"/>
      <w:r w:rsidRPr="00F262F3">
        <w:rPr>
          <w:rFonts w:ascii="Times New Roman" w:hAnsi="Times New Roman" w:cs="Times New Roman"/>
        </w:rPr>
        <w:t xml:space="preserve"> la participación comunitaria, conocer los mecanismos de atención de peticiones, quejas y reclamos, realizar ejercicios participativos de seguimiento y evaluación de los resultados de las medidas de mitigación.</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MX"/>
        </w:rPr>
      </w:pPr>
      <w:r w:rsidRPr="00F80402">
        <w:rPr>
          <w:rFonts w:ascii="Times New Roman" w:hAnsi="Times New Roman" w:cs="Times New Roman"/>
        </w:rPr>
        <w:t xml:space="preserve">Resumen de opiniones expresadas y la forma en que se tomaron en cuenta para preparar el plan de acción </w:t>
      </w:r>
      <w:r>
        <w:rPr>
          <w:rFonts w:ascii="Times New Roman" w:hAnsi="Times New Roman" w:cs="Times New Roman"/>
        </w:rPr>
        <w:t>(Incluir el registro completo en anexo)</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n-US"/>
        </w:rPr>
      </w:pPr>
      <w:r w:rsidRPr="00F80402">
        <w:rPr>
          <w:rFonts w:ascii="Times New Roman" w:hAnsi="Times New Roman" w:cs="Times New Roman"/>
        </w:rPr>
        <w:t>Cronograma</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F80402">
        <w:rPr>
          <w:rFonts w:ascii="Times New Roman" w:hAnsi="Times New Roman" w:cs="Times New Roman"/>
          <w:lang w:val="es-MX"/>
        </w:rPr>
        <w:t>Costos, presupuesto y fuentes de financiamiento para las actividades</w:t>
      </w:r>
    </w:p>
    <w:p w:rsidR="00A60310" w:rsidRPr="00F80402"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F80402">
        <w:rPr>
          <w:rFonts w:ascii="Times New Roman" w:hAnsi="Times New Roman" w:cs="Times New Roman"/>
          <w:lang w:val="es-MX"/>
        </w:rPr>
        <w:t>Seguimiento y evaluación (Propuesta de mecanismos y procedimiento)</w:t>
      </w:r>
    </w:p>
    <w:p w:rsidR="00A60310" w:rsidRPr="00626346" w:rsidRDefault="00A60310" w:rsidP="00A60310">
      <w:pPr>
        <w:pStyle w:val="Prrafodelista"/>
        <w:numPr>
          <w:ilvl w:val="0"/>
          <w:numId w:val="3"/>
        </w:numPr>
        <w:autoSpaceDE w:val="0"/>
        <w:autoSpaceDN w:val="0"/>
        <w:adjustRightInd w:val="0"/>
        <w:ind w:left="567" w:hanging="567"/>
        <w:rPr>
          <w:rFonts w:ascii="Times New Roman" w:hAnsi="Times New Roman" w:cs="Times New Roman"/>
          <w:lang w:val="es-CO"/>
        </w:rPr>
      </w:pPr>
      <w:r w:rsidRPr="00626346">
        <w:rPr>
          <w:rFonts w:ascii="Times New Roman" w:hAnsi="Times New Roman" w:cs="Times New Roman"/>
          <w:lang w:val="es-MX"/>
        </w:rPr>
        <w:t>Definición de responsabilidades, reportes periódicos de seguimientos (documentos prueba, actas de asamblea, etc.)</w:t>
      </w:r>
    </w:p>
    <w:p w:rsidR="0089700C" w:rsidRPr="00A60310" w:rsidRDefault="0089700C">
      <w:pPr>
        <w:rPr>
          <w:lang w:val="es-CO"/>
        </w:rPr>
      </w:pPr>
    </w:p>
    <w:sectPr w:rsidR="0089700C" w:rsidRPr="00A60310" w:rsidSect="005742DC">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F3" w:rsidRDefault="007A62F3">
      <w:r>
        <w:separator/>
      </w:r>
    </w:p>
  </w:endnote>
  <w:endnote w:type="continuationSeparator" w:id="0">
    <w:p w:rsidR="007A62F3" w:rsidRDefault="007A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0C" w:rsidRDefault="00A60310"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2F0C" w:rsidRDefault="007A62F3" w:rsidP="008663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0C" w:rsidRDefault="00A60310"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27CD">
      <w:rPr>
        <w:rStyle w:val="Nmerodepgina"/>
        <w:noProof/>
      </w:rPr>
      <w:t>1</w:t>
    </w:r>
    <w:r>
      <w:rPr>
        <w:rStyle w:val="Nmerodepgina"/>
      </w:rPr>
      <w:fldChar w:fldCharType="end"/>
    </w:r>
  </w:p>
  <w:p w:rsidR="00E22F0C" w:rsidRDefault="007A62F3" w:rsidP="008663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F3" w:rsidRDefault="007A62F3">
      <w:r>
        <w:separator/>
      </w:r>
    </w:p>
  </w:footnote>
  <w:footnote w:type="continuationSeparator" w:id="0">
    <w:p w:rsidR="007A62F3" w:rsidRDefault="007A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06"/>
    <w:multiLevelType w:val="hybridMultilevel"/>
    <w:tmpl w:val="24D207D6"/>
    <w:lvl w:ilvl="0" w:tplc="E1B09DFA">
      <w:start w:val="1"/>
      <w:numFmt w:val="lowerLetter"/>
      <w:pStyle w:val="Prrafodelista"/>
      <w:lvlText w:val="%1)"/>
      <w:lvlJc w:val="left"/>
      <w:pPr>
        <w:ind w:left="720" w:hanging="360"/>
      </w:p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8E054F"/>
    <w:multiLevelType w:val="hybridMultilevel"/>
    <w:tmpl w:val="9B522558"/>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19118E3"/>
    <w:multiLevelType w:val="multilevel"/>
    <w:tmpl w:val="030890BC"/>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10"/>
    <w:rsid w:val="002327CD"/>
    <w:rsid w:val="007A62F3"/>
    <w:rsid w:val="0089700C"/>
    <w:rsid w:val="00A603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C34-33C3-4312-8D6C-39FDB55B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10"/>
    <w:pPr>
      <w:spacing w:after="0" w:line="240" w:lineRule="auto"/>
      <w:jc w:val="both"/>
    </w:pPr>
    <w:rPr>
      <w:rFonts w:eastAsiaTheme="minorEastAsia"/>
      <w:sz w:val="24"/>
      <w:szCs w:val="24"/>
      <w:lang w:val="es-ES_tradnl" w:eastAsia="es-ES"/>
    </w:rPr>
  </w:style>
  <w:style w:type="paragraph" w:styleId="Ttulo1">
    <w:name w:val="heading 1"/>
    <w:basedOn w:val="Normal"/>
    <w:next w:val="Normal"/>
    <w:link w:val="Ttulo1Car"/>
    <w:uiPriority w:val="9"/>
    <w:qFormat/>
    <w:rsid w:val="00A60310"/>
    <w:pPr>
      <w:keepNext/>
      <w:spacing w:before="120"/>
      <w:outlineLvl w:val="0"/>
    </w:pPr>
    <w:rPr>
      <w:rFonts w:ascii="Cambria" w:eastAsia="Times New Roman" w:hAnsi="Cambria" w:cs="Times New Roman"/>
      <w:b/>
      <w:bCs/>
      <w:kern w:val="32"/>
      <w:szCs w:val="32"/>
      <w:lang w:val="en-US" w:eastAsia="en-US"/>
    </w:rPr>
  </w:style>
  <w:style w:type="paragraph" w:styleId="Ttulo2">
    <w:name w:val="heading 2"/>
    <w:basedOn w:val="Normal"/>
    <w:next w:val="Normal"/>
    <w:link w:val="Ttulo2Car"/>
    <w:uiPriority w:val="9"/>
    <w:unhideWhenUsed/>
    <w:qFormat/>
    <w:rsid w:val="00A60310"/>
    <w:pPr>
      <w:keepNext/>
      <w:keepLines/>
      <w:numPr>
        <w:ilvl w:val="1"/>
        <w:numId w:val="1"/>
      </w:numPr>
      <w:spacing w:before="120"/>
      <w:ind w:left="578" w:hanging="578"/>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A60310"/>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A60310"/>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A6031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A60310"/>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A603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603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603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0310"/>
    <w:rPr>
      <w:rFonts w:ascii="Cambria" w:eastAsia="Times New Roman" w:hAnsi="Cambria" w:cs="Times New Roman"/>
      <w:b/>
      <w:bCs/>
      <w:kern w:val="32"/>
      <w:sz w:val="24"/>
      <w:szCs w:val="32"/>
      <w:lang w:val="en-US"/>
    </w:rPr>
  </w:style>
  <w:style w:type="character" w:customStyle="1" w:styleId="Ttulo2Car">
    <w:name w:val="Título 2 Car"/>
    <w:basedOn w:val="Fuentedeprrafopredeter"/>
    <w:link w:val="Ttulo2"/>
    <w:uiPriority w:val="9"/>
    <w:rsid w:val="00A60310"/>
    <w:rPr>
      <w:rFonts w:asciiTheme="majorHAnsi" w:eastAsiaTheme="majorEastAsia" w:hAnsiTheme="majorHAnsi" w:cstheme="majorBidi"/>
      <w:b/>
      <w:bCs/>
      <w:sz w:val="26"/>
      <w:szCs w:val="26"/>
      <w:lang w:val="es-ES_tradnl" w:eastAsia="es-ES"/>
    </w:rPr>
  </w:style>
  <w:style w:type="character" w:customStyle="1" w:styleId="Ttulo3Car">
    <w:name w:val="Título 3 Car"/>
    <w:basedOn w:val="Fuentedeprrafopredeter"/>
    <w:link w:val="Ttulo3"/>
    <w:uiPriority w:val="9"/>
    <w:semiHidden/>
    <w:rsid w:val="00A60310"/>
    <w:rPr>
      <w:rFonts w:asciiTheme="majorHAnsi" w:eastAsiaTheme="majorEastAsia" w:hAnsiTheme="majorHAnsi" w:cstheme="majorBidi"/>
      <w:b/>
      <w:bCs/>
      <w:color w:val="5B9BD5" w:themeColor="accent1"/>
      <w:sz w:val="24"/>
      <w:szCs w:val="24"/>
      <w:lang w:val="es-ES_tradnl" w:eastAsia="es-ES"/>
    </w:rPr>
  </w:style>
  <w:style w:type="character" w:customStyle="1" w:styleId="Ttulo4Car">
    <w:name w:val="Título 4 Car"/>
    <w:basedOn w:val="Fuentedeprrafopredeter"/>
    <w:link w:val="Ttulo4"/>
    <w:uiPriority w:val="9"/>
    <w:semiHidden/>
    <w:rsid w:val="00A60310"/>
    <w:rPr>
      <w:rFonts w:asciiTheme="majorHAnsi" w:eastAsiaTheme="majorEastAsia" w:hAnsiTheme="majorHAnsi" w:cstheme="majorBidi"/>
      <w:b/>
      <w:bCs/>
      <w:i/>
      <w:iCs/>
      <w:color w:val="5B9BD5" w:themeColor="accent1"/>
      <w:sz w:val="24"/>
      <w:szCs w:val="24"/>
      <w:lang w:val="es-ES_tradnl" w:eastAsia="es-ES"/>
    </w:rPr>
  </w:style>
  <w:style w:type="character" w:customStyle="1" w:styleId="Ttulo5Car">
    <w:name w:val="Título 5 Car"/>
    <w:basedOn w:val="Fuentedeprrafopredeter"/>
    <w:link w:val="Ttulo5"/>
    <w:uiPriority w:val="9"/>
    <w:semiHidden/>
    <w:rsid w:val="00A60310"/>
    <w:rPr>
      <w:rFonts w:asciiTheme="majorHAnsi" w:eastAsiaTheme="majorEastAsia" w:hAnsiTheme="majorHAnsi" w:cstheme="majorBidi"/>
      <w:color w:val="1F4D78" w:themeColor="accent1" w:themeShade="7F"/>
      <w:sz w:val="24"/>
      <w:szCs w:val="24"/>
      <w:lang w:val="es-ES_tradnl" w:eastAsia="es-ES"/>
    </w:rPr>
  </w:style>
  <w:style w:type="character" w:customStyle="1" w:styleId="Ttulo6Car">
    <w:name w:val="Título 6 Car"/>
    <w:basedOn w:val="Fuentedeprrafopredeter"/>
    <w:link w:val="Ttulo6"/>
    <w:uiPriority w:val="9"/>
    <w:semiHidden/>
    <w:rsid w:val="00A60310"/>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7Car">
    <w:name w:val="Título 7 Car"/>
    <w:basedOn w:val="Fuentedeprrafopredeter"/>
    <w:link w:val="Ttulo7"/>
    <w:uiPriority w:val="9"/>
    <w:semiHidden/>
    <w:rsid w:val="00A60310"/>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semiHidden/>
    <w:rsid w:val="00A60310"/>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A60310"/>
    <w:rPr>
      <w:rFonts w:asciiTheme="majorHAnsi" w:eastAsiaTheme="majorEastAsia" w:hAnsiTheme="majorHAnsi" w:cstheme="majorBidi"/>
      <w:i/>
      <w:iCs/>
      <w:color w:val="404040" w:themeColor="text1" w:themeTint="BF"/>
      <w:sz w:val="20"/>
      <w:szCs w:val="20"/>
      <w:lang w:val="es-ES_tradnl" w:eastAsia="es-ES"/>
    </w:rPr>
  </w:style>
  <w:style w:type="paragraph" w:styleId="Prrafodelista">
    <w:name w:val="List Paragraph"/>
    <w:basedOn w:val="Normal"/>
    <w:link w:val="PrrafodelistaCar"/>
    <w:uiPriority w:val="34"/>
    <w:qFormat/>
    <w:rsid w:val="00A60310"/>
    <w:pPr>
      <w:numPr>
        <w:numId w:val="2"/>
      </w:numPr>
      <w:contextualSpacing/>
    </w:pPr>
  </w:style>
  <w:style w:type="paragraph" w:styleId="Piedepgina">
    <w:name w:val="footer"/>
    <w:basedOn w:val="Normal"/>
    <w:link w:val="PiedepginaCar"/>
    <w:uiPriority w:val="99"/>
    <w:unhideWhenUsed/>
    <w:rsid w:val="00A60310"/>
    <w:pPr>
      <w:tabs>
        <w:tab w:val="center" w:pos="4252"/>
        <w:tab w:val="right" w:pos="8504"/>
      </w:tabs>
    </w:pPr>
  </w:style>
  <w:style w:type="character" w:customStyle="1" w:styleId="PiedepginaCar">
    <w:name w:val="Pie de página Car"/>
    <w:basedOn w:val="Fuentedeprrafopredeter"/>
    <w:link w:val="Piedepgina"/>
    <w:uiPriority w:val="99"/>
    <w:rsid w:val="00A60310"/>
    <w:rPr>
      <w:rFonts w:eastAsiaTheme="minorEastAsia"/>
      <w:sz w:val="24"/>
      <w:szCs w:val="24"/>
      <w:lang w:val="es-ES_tradnl" w:eastAsia="es-ES"/>
    </w:rPr>
  </w:style>
  <w:style w:type="character" w:styleId="Nmerodepgina">
    <w:name w:val="page number"/>
    <w:basedOn w:val="Fuentedeprrafopredeter"/>
    <w:uiPriority w:val="99"/>
    <w:semiHidden/>
    <w:unhideWhenUsed/>
    <w:rsid w:val="00A60310"/>
  </w:style>
  <w:style w:type="character" w:customStyle="1" w:styleId="PrrafodelistaCar">
    <w:name w:val="Párrafo de lista Car"/>
    <w:link w:val="Prrafodelista"/>
    <w:uiPriority w:val="34"/>
    <w:rsid w:val="00A6031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Maria Cristina Pacheco Garcia</cp:lastModifiedBy>
  <cp:revision>2</cp:revision>
  <dcterms:created xsi:type="dcterms:W3CDTF">2014-08-19T20:45:00Z</dcterms:created>
  <dcterms:modified xsi:type="dcterms:W3CDTF">2014-08-19T20:45:00Z</dcterms:modified>
</cp:coreProperties>
</file>