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="00211BC2">
        <w:rPr>
          <w:rFonts w:ascii="Arial Narrow" w:hAnsi="Arial Narrow" w:cs="Arial"/>
        </w:rPr>
        <w:t>PMAR No. 001 - 14</w:t>
      </w:r>
    </w:p>
    <w:p w:rsidR="00467BFC" w:rsidRPr="006D34A6" w:rsidRDefault="00467BFC" w:rsidP="00467BFC">
      <w:pPr>
        <w:jc w:val="both"/>
      </w:pPr>
    </w:p>
    <w:p w:rsidR="00F568F9" w:rsidRPr="00211BC2" w:rsidRDefault="00467BFC" w:rsidP="00211BC2">
      <w:pPr>
        <w:pStyle w:val="Prrafodelista"/>
        <w:numPr>
          <w:ilvl w:val="0"/>
          <w:numId w:val="13"/>
        </w:numPr>
        <w:ind w:left="0" w:hanging="426"/>
        <w:jc w:val="both"/>
        <w:rPr>
          <w:rFonts w:ascii="Arial Narrow" w:hAnsi="Arial Narrow"/>
        </w:rPr>
      </w:pPr>
      <w:r w:rsidRPr="007D1DEF">
        <w:rPr>
          <w:rFonts w:ascii="Arial Narrow" w:hAnsi="Arial Narrow"/>
          <w:b/>
        </w:rPr>
        <w:t>Información del titular:</w:t>
      </w:r>
      <w:r w:rsidRPr="007D1DEF">
        <w:rPr>
          <w:rFonts w:ascii="Arial Narrow" w:hAnsi="Arial Narrow"/>
        </w:rPr>
        <w:t xml:space="preserve"> </w:t>
      </w:r>
      <w:r w:rsidR="00211BC2">
        <w:rPr>
          <w:rFonts w:ascii="Arial Narrow" w:hAnsi="Arial Narrow" w:cs="Arial"/>
        </w:rPr>
        <w:t xml:space="preserve">señor Iván Enrique Ramos Calderón, identificado con la cédula de ciudadanía No. 14.989.446 de Cali, en su condición de Rector y Representante Legal de la </w:t>
      </w:r>
      <w:r w:rsidR="00211BC2">
        <w:rPr>
          <w:rFonts w:ascii="Arial Narrow" w:hAnsi="Arial Narrow" w:cs="Arial"/>
          <w:b/>
        </w:rPr>
        <w:t>UNIVERSIDAD DEL VALLE</w:t>
      </w:r>
      <w:r w:rsidR="00211BC2">
        <w:rPr>
          <w:rFonts w:ascii="Arial Narrow" w:hAnsi="Arial Narrow" w:cs="Arial"/>
        </w:rPr>
        <w:t>, identificada con el NIT. 890.399.010-6</w:t>
      </w:r>
      <w:r w:rsidR="00211BC2">
        <w:rPr>
          <w:rFonts w:ascii="Arial Narrow" w:hAnsi="Arial Narrow" w:cs="Arial"/>
        </w:rPr>
        <w:t>.</w:t>
      </w:r>
    </w:p>
    <w:p w:rsidR="00211BC2" w:rsidRDefault="00211BC2" w:rsidP="00211BC2">
      <w:pPr>
        <w:ind w:hanging="426"/>
        <w:jc w:val="both"/>
        <w:rPr>
          <w:rFonts w:ascii="Arial Narrow" w:hAnsi="Arial Narrow"/>
        </w:rPr>
      </w:pPr>
    </w:p>
    <w:p w:rsidR="00211BC2" w:rsidRDefault="00211BC2" w:rsidP="00211BC2">
      <w:pPr>
        <w:ind w:hanging="426"/>
        <w:jc w:val="both"/>
        <w:rPr>
          <w:rFonts w:ascii="Arial Narrow" w:hAnsi="Arial Narrow"/>
        </w:rPr>
      </w:pPr>
    </w:p>
    <w:p w:rsidR="00211BC2" w:rsidRPr="00211BC2" w:rsidRDefault="00211BC2" w:rsidP="00211BC2">
      <w:pPr>
        <w:pStyle w:val="Prrafodelista"/>
        <w:numPr>
          <w:ilvl w:val="0"/>
          <w:numId w:val="13"/>
        </w:numPr>
        <w:ind w:left="0" w:hanging="426"/>
        <w:jc w:val="both"/>
        <w:rPr>
          <w:rFonts w:ascii="Arial Narrow" w:hAnsi="Arial Narrow"/>
        </w:rPr>
      </w:pPr>
      <w:r w:rsidRPr="00211BC2">
        <w:rPr>
          <w:rFonts w:ascii="Arial Narrow" w:hAnsi="Arial Narrow"/>
          <w:b/>
        </w:rPr>
        <w:t>Título</w:t>
      </w:r>
      <w:r w:rsidRPr="00211BC2">
        <w:rPr>
          <w:rFonts w:ascii="Arial Narrow" w:hAnsi="Arial Narrow"/>
        </w:rPr>
        <w:t>:</w:t>
      </w:r>
      <w:r w:rsidRPr="00211BC2">
        <w:rPr>
          <w:rFonts w:ascii="Arial Narrow" w:hAnsi="Arial Narrow"/>
        </w:rPr>
        <w:t xml:space="preserve"> Permiso Marco De Recolección De Especímenes De Especies Silvestres De La Diversidad Biológica Con Fines De Investigación Científica No Comercial - </w:t>
      </w:r>
      <w:r w:rsidRPr="00211BC2">
        <w:rPr>
          <w:rFonts w:ascii="Arial Narrow" w:hAnsi="Arial Narrow" w:cs="Arial"/>
        </w:rPr>
        <w:t>Universidad Del Valle</w:t>
      </w:r>
    </w:p>
    <w:p w:rsidR="00211BC2" w:rsidRDefault="00211BC2" w:rsidP="00211BC2">
      <w:pPr>
        <w:ind w:hanging="426"/>
        <w:jc w:val="both"/>
        <w:rPr>
          <w:rFonts w:ascii="Arial Narrow" w:hAnsi="Arial Narrow"/>
        </w:rPr>
      </w:pPr>
    </w:p>
    <w:p w:rsidR="00211BC2" w:rsidRDefault="00211BC2" w:rsidP="00211BC2">
      <w:pPr>
        <w:pStyle w:val="Prrafodelista"/>
        <w:numPr>
          <w:ilvl w:val="0"/>
          <w:numId w:val="13"/>
        </w:numPr>
        <w:ind w:left="0" w:hanging="426"/>
        <w:jc w:val="both"/>
      </w:pPr>
      <w:r w:rsidRPr="00211BC2">
        <w:rPr>
          <w:rFonts w:ascii="Arial Narrow" w:eastAsia="Calibri" w:hAnsi="Arial Narrow" w:cs="Arial"/>
          <w:b/>
          <w:u w:val="single"/>
          <w:lang w:eastAsia="en-US"/>
        </w:rPr>
        <w:t xml:space="preserve">Programas de Investigación Científica, Grupos y </w:t>
      </w:r>
      <w:r w:rsidRPr="00211BC2">
        <w:rPr>
          <w:rFonts w:ascii="Arial Narrow" w:hAnsi="Arial Narrow"/>
          <w:b/>
          <w:u w:val="single"/>
        </w:rPr>
        <w:t>Líneas De Investigación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szCs w:val="24"/>
          <w:lang w:eastAsia="en-US"/>
        </w:rPr>
        <w:t xml:space="preserve">La Institución de Educación Superior para realizar las </w:t>
      </w:r>
      <w:r>
        <w:rPr>
          <w:rFonts w:ascii="Arial Narrow" w:hAnsi="Arial Narrow"/>
          <w:szCs w:val="24"/>
        </w:rPr>
        <w:t>salidas de campo docentes al Sistema de Parques Nacionales Naturales de Colombia, propuso los siguientes programas de investigación científica, grupos y líneas de investigación: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  <w:szCs w:val="24"/>
        </w:rPr>
      </w:pPr>
    </w:p>
    <w:p w:rsidR="00211BC2" w:rsidRDefault="00211BC2" w:rsidP="00211BC2">
      <w:pPr>
        <w:pStyle w:val="Textoindependiente2"/>
        <w:ind w:right="-16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2.1. Grupo de ecología de agrosistemas y hábitats naturales – GEAHNA – COL0089397 (Código Colciencias)</w:t>
      </w:r>
    </w:p>
    <w:p w:rsidR="00211BC2" w:rsidRDefault="00211BC2" w:rsidP="00211BC2">
      <w:pPr>
        <w:pStyle w:val="Textoindependiente2"/>
        <w:ind w:right="-160"/>
      </w:pPr>
      <w:r>
        <w:rPr>
          <w:rFonts w:ascii="Arial Narrow" w:hAnsi="Arial Narrow"/>
          <w:szCs w:val="24"/>
          <w:u w:val="single"/>
        </w:rPr>
        <w:t>Hábitats y servicios ecológicos</w:t>
      </w:r>
      <w:r>
        <w:rPr>
          <w:rFonts w:ascii="Arial Narrow" w:hAnsi="Arial Narrow"/>
          <w:szCs w:val="24"/>
        </w:rPr>
        <w:t xml:space="preserve"> – El objetivo de la línea es identificar, describir y cuantificar hábitats y servicios ecológicos que prestan organismos asociados a los ecosistemas y agrosistemas.  </w:t>
      </w:r>
    </w:p>
    <w:p w:rsidR="00211BC2" w:rsidRDefault="00211BC2" w:rsidP="00211BC2">
      <w:pPr>
        <w:pStyle w:val="Textoindependiente2"/>
        <w:ind w:right="-160"/>
      </w:pPr>
      <w:r>
        <w:rPr>
          <w:rFonts w:ascii="Arial Narrow" w:hAnsi="Arial Narrow"/>
          <w:szCs w:val="24"/>
          <w:u w:val="single"/>
        </w:rPr>
        <w:t>Interacciones ecológicas en los agrosistemas</w:t>
      </w:r>
      <w:r>
        <w:rPr>
          <w:rFonts w:ascii="Arial Narrow" w:hAnsi="Arial Narrow"/>
          <w:szCs w:val="24"/>
        </w:rPr>
        <w:t xml:space="preserve"> – El objetivo de la línea es comprender las bases ecológicas para una agricultura y ganadería sustentables, a través del estudio de los agrosistemas en interacción con los hábitats naturales, y mediante una aproximación interdisciplinaria y multidisciplinaria. 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  <w:szCs w:val="24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hAnsi="Arial Narrow"/>
          <w:szCs w:val="24"/>
          <w:u w:val="single"/>
        </w:rPr>
        <w:t>Manejo agroecológico de hormigas cortadoras de hojas</w:t>
      </w:r>
      <w:r>
        <w:rPr>
          <w:rFonts w:ascii="Arial Narrow" w:hAnsi="Arial Narrow"/>
          <w:szCs w:val="24"/>
        </w:rPr>
        <w:t xml:space="preserve"> -  El objetivo de la línea es investigar la biología, ecología y manejo de las hormigas </w:t>
      </w:r>
      <w:proofErr w:type="spellStart"/>
      <w:r>
        <w:rPr>
          <w:rFonts w:ascii="Arial Narrow" w:hAnsi="Arial Narrow"/>
          <w:szCs w:val="24"/>
        </w:rPr>
        <w:t>Attini</w:t>
      </w:r>
      <w:proofErr w:type="spellEnd"/>
      <w:r>
        <w:rPr>
          <w:rFonts w:ascii="Arial Narrow" w:hAnsi="Arial Narrow"/>
          <w:szCs w:val="24"/>
        </w:rPr>
        <w:t xml:space="preserve"> cortadoras de hojas con la visión de comprender y manejar sus poblaciones en </w:t>
      </w:r>
      <w:proofErr w:type="spellStart"/>
      <w:r>
        <w:rPr>
          <w:rFonts w:ascii="Arial Narrow" w:hAnsi="Arial Narrow"/>
          <w:szCs w:val="24"/>
        </w:rPr>
        <w:t>agroecosistemas</w:t>
      </w:r>
      <w:proofErr w:type="spellEnd"/>
      <w:r>
        <w:rPr>
          <w:rFonts w:ascii="Arial Narrow" w:hAnsi="Arial Narrow"/>
          <w:szCs w:val="24"/>
        </w:rPr>
        <w:t>.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  <w:szCs w:val="24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hAnsi="Arial Narrow"/>
          <w:szCs w:val="24"/>
          <w:u w:val="single"/>
        </w:rPr>
        <w:t xml:space="preserve">Ornitología </w:t>
      </w:r>
      <w:r>
        <w:rPr>
          <w:rFonts w:ascii="Arial Narrow" w:hAnsi="Arial Narrow"/>
          <w:szCs w:val="24"/>
        </w:rPr>
        <w:t xml:space="preserve">-  El objetivo de la línea es contribuir con el conocimiento sobre la ecología, historia natural, comportamiento y conservación de la avifauna colombiana a través de proyectos de investigación. Generar conciencia del valor científico, estético y cultural de este recurso biológico en la comunidad por medio de acercamientos pedagógicos.  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  <w:szCs w:val="24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 xml:space="preserve">Investigadores 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tbl>
      <w:tblPr>
        <w:tblW w:w="508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880"/>
        <w:gridCol w:w="1720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No. 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Investigadores 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Inge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Armbrecht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31.840.036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2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James Montoya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Lerna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16.262.004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3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Lorena Cruz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Bernate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66.827.466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4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María Cristina Gallego Ropero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31.986.406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5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Beatriz Salguero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31.141.173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lastRenderedPageBreak/>
              <w:t>6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Alna Marina Torres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51.684.324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7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Humberto Álvarez López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8.243.206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8</w:t>
            </w:r>
          </w:p>
        </w:tc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María Dolores Heredia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193.555</w:t>
            </w:r>
          </w:p>
        </w:tc>
      </w:tr>
    </w:tbl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b/>
          <w:szCs w:val="24"/>
          <w:lang w:eastAsia="en-US"/>
        </w:rPr>
        <w:t xml:space="preserve">2.2. Investigaciones Entomológicas – COL0008826 </w:t>
      </w:r>
      <w:r>
        <w:rPr>
          <w:rFonts w:ascii="Arial Narrow" w:hAnsi="Arial Narrow"/>
          <w:b/>
          <w:szCs w:val="24"/>
        </w:rPr>
        <w:t>(Código Colciencias)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szCs w:val="24"/>
          <w:u w:val="single"/>
          <w:lang w:eastAsia="en-US"/>
        </w:rPr>
        <w:t>Taxonomía y sistemática de insectos</w:t>
      </w:r>
      <w:r>
        <w:rPr>
          <w:rFonts w:ascii="Arial Narrow" w:eastAsia="Calibri" w:hAnsi="Arial Narrow" w:cs="Arial"/>
          <w:szCs w:val="24"/>
          <w:lang w:eastAsia="en-US"/>
        </w:rPr>
        <w:t xml:space="preserve"> – </w:t>
      </w:r>
      <w:r>
        <w:rPr>
          <w:rFonts w:ascii="Arial Narrow" w:hAnsi="Arial Narrow"/>
          <w:szCs w:val="24"/>
        </w:rPr>
        <w:t>Grupo consolidado que adelanta investigación taxonómica y sistemática de excelencia en una dinámica de eficiencia, competitividad y proyección internacional.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  <w:szCs w:val="24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  <w:szCs w:val="24"/>
        </w:rPr>
      </w:pPr>
    </w:p>
    <w:tbl>
      <w:tblPr>
        <w:tblW w:w="590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700"/>
        <w:gridCol w:w="1720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No. </w:t>
            </w:r>
          </w:p>
        </w:tc>
        <w:tc>
          <w:tcPr>
            <w:tcW w:w="37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Investigadores 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Ranulfo González Obando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16.632.157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Nancy Soraya Carrejo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31.886.174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María del Carmen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Zuñiga</w:t>
            </w:r>
            <w:proofErr w:type="spellEnd"/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 de Cardozo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C.C, 25.265.139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4</w:t>
            </w:r>
          </w:p>
        </w:tc>
        <w:tc>
          <w:tcPr>
            <w:tcW w:w="37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James Montoya Lerma</w:t>
            </w:r>
          </w:p>
        </w:tc>
        <w:tc>
          <w:tcPr>
            <w:tcW w:w="17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16.262.004</w:t>
            </w:r>
          </w:p>
        </w:tc>
      </w:tr>
    </w:tbl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u w:val="single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b/>
          <w:szCs w:val="24"/>
          <w:lang w:eastAsia="en-US"/>
        </w:rPr>
        <w:t xml:space="preserve">2.3. Grupo de investigación en Orquídeas, Ecología y Sistemática Vegetal – COL0066015 </w:t>
      </w:r>
      <w:r>
        <w:rPr>
          <w:rFonts w:ascii="Arial Narrow" w:hAnsi="Arial Narrow"/>
          <w:b/>
          <w:szCs w:val="24"/>
        </w:rPr>
        <w:t>(Código Colciencias)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szCs w:val="24"/>
          <w:u w:val="single"/>
          <w:lang w:eastAsia="en-US"/>
        </w:rPr>
        <w:t>Florística</w:t>
      </w:r>
      <w:r>
        <w:rPr>
          <w:rFonts w:ascii="Arial Narrow" w:eastAsia="Calibri" w:hAnsi="Arial Narrow" w:cs="Arial"/>
          <w:szCs w:val="24"/>
          <w:lang w:eastAsia="en-US"/>
        </w:rPr>
        <w:t xml:space="preserve"> – Grupo que realiza la investigación y docencia en la sistemática, ecología y fitogeografía de plantas, incluyendo orquídeas y otras familias de plantas vasculares.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tbl>
      <w:tblPr>
        <w:tblW w:w="554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140"/>
        <w:gridCol w:w="1924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No. </w:t>
            </w:r>
          </w:p>
        </w:tc>
        <w:tc>
          <w:tcPr>
            <w:tcW w:w="3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Investigadores </w:t>
            </w:r>
          </w:p>
        </w:tc>
        <w:tc>
          <w:tcPr>
            <w:tcW w:w="19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3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Philip A.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Silverstone</w:t>
            </w:r>
            <w:proofErr w:type="spellEnd"/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Sopkin</w:t>
            </w:r>
            <w:proofErr w:type="spellEnd"/>
          </w:p>
        </w:tc>
        <w:tc>
          <w:tcPr>
            <w:tcW w:w="19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C.E. 194.850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2</w:t>
            </w:r>
          </w:p>
        </w:tc>
        <w:tc>
          <w:tcPr>
            <w:tcW w:w="3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Ana Isabel Vásquez Vélez</w:t>
            </w:r>
          </w:p>
        </w:tc>
        <w:tc>
          <w:tcPr>
            <w:tcW w:w="19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42.128.904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3</w:t>
            </w:r>
          </w:p>
        </w:tc>
        <w:tc>
          <w:tcPr>
            <w:tcW w:w="3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Olga Lorena Cortés Ceballos </w:t>
            </w:r>
          </w:p>
        </w:tc>
        <w:tc>
          <w:tcPr>
            <w:tcW w:w="19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36.953.862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4</w:t>
            </w:r>
          </w:p>
        </w:tc>
        <w:tc>
          <w:tcPr>
            <w:tcW w:w="3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Rubén Darío González Román</w:t>
            </w:r>
          </w:p>
        </w:tc>
        <w:tc>
          <w:tcPr>
            <w:tcW w:w="19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1.116.244.174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5</w:t>
            </w:r>
          </w:p>
        </w:tc>
        <w:tc>
          <w:tcPr>
            <w:tcW w:w="3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Jorge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Eleázar</w:t>
            </w:r>
            <w:proofErr w:type="spellEnd"/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 Giraldo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Gensini</w:t>
            </w:r>
            <w:proofErr w:type="spellEnd"/>
          </w:p>
        </w:tc>
        <w:tc>
          <w:tcPr>
            <w:tcW w:w="19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16.699.561</w:t>
            </w:r>
          </w:p>
        </w:tc>
      </w:tr>
    </w:tbl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b/>
          <w:szCs w:val="24"/>
          <w:lang w:eastAsia="en-US"/>
        </w:rPr>
        <w:t xml:space="preserve">2.4. Grupo de investigación Ecología Animal – COL0037677 </w:t>
      </w:r>
      <w:r>
        <w:rPr>
          <w:rFonts w:ascii="Arial Narrow" w:hAnsi="Arial Narrow"/>
          <w:b/>
          <w:szCs w:val="24"/>
        </w:rPr>
        <w:t>(Código Colciencias)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szCs w:val="24"/>
          <w:u w:val="single"/>
          <w:lang w:eastAsia="en-US"/>
        </w:rPr>
        <w:t>Ecología Animal</w:t>
      </w:r>
      <w:r>
        <w:rPr>
          <w:rFonts w:ascii="Arial Narrow" w:eastAsia="Calibri" w:hAnsi="Arial Narrow" w:cs="Arial"/>
          <w:szCs w:val="24"/>
          <w:lang w:eastAsia="en-US"/>
        </w:rPr>
        <w:t xml:space="preserve"> - </w:t>
      </w:r>
      <w:r>
        <w:rPr>
          <w:rFonts w:ascii="Arial Narrow" w:hAnsi="Arial Narrow"/>
          <w:szCs w:val="24"/>
        </w:rPr>
        <w:t>El objetivo de la línea es el desarrollo de investigaciones en temas como ecología, comportamiento, fisiología, acústica, taxonomía, sistemática de vertebrados.</w:t>
      </w:r>
    </w:p>
    <w:p w:rsidR="00211BC2" w:rsidRDefault="00211BC2" w:rsidP="00211BC2">
      <w:pPr>
        <w:pStyle w:val="Textoindependiente2"/>
        <w:ind w:right="-160"/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tbl>
      <w:tblPr>
        <w:tblW w:w="540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937"/>
        <w:gridCol w:w="1985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No. </w:t>
            </w:r>
          </w:p>
        </w:tc>
        <w:tc>
          <w:tcPr>
            <w:tcW w:w="29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Investigadores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29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Ana Giraldo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16.781.484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2</w:t>
            </w:r>
          </w:p>
        </w:tc>
        <w:tc>
          <w:tcPr>
            <w:tcW w:w="29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Oscar Murillo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94.417.114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lastRenderedPageBreak/>
              <w:t>3</w:t>
            </w:r>
          </w:p>
        </w:tc>
        <w:tc>
          <w:tcPr>
            <w:tcW w:w="29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Wilmar Bolívar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7.689.560</w:t>
            </w:r>
          </w:p>
        </w:tc>
      </w:tr>
    </w:tbl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b/>
          <w:szCs w:val="24"/>
          <w:lang w:eastAsia="en-US"/>
        </w:rPr>
        <w:t xml:space="preserve">2.5. Grupo de investigación ciencias oceanográficas – COL0060254 </w:t>
      </w:r>
      <w:r>
        <w:rPr>
          <w:rFonts w:ascii="Arial Narrow" w:hAnsi="Arial Narrow"/>
          <w:b/>
          <w:szCs w:val="24"/>
        </w:rPr>
        <w:t>(Código Colciencias)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Este grupo desarrolla investigaciones en temas como la ecología pelágica, la oceanográfica química, física, biológica, así con las diferentes interacciones Costas – Océano.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u w:val="single"/>
          <w:lang w:eastAsia="en-US"/>
        </w:rPr>
      </w:pPr>
      <w:r>
        <w:rPr>
          <w:rFonts w:ascii="Arial Narrow" w:eastAsia="Calibri" w:hAnsi="Arial Narrow" w:cs="Arial"/>
          <w:szCs w:val="24"/>
          <w:u w:val="single"/>
          <w:lang w:eastAsia="en-US"/>
        </w:rPr>
        <w:t>Líneas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numPr>
          <w:ilvl w:val="0"/>
          <w:numId w:val="7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 xml:space="preserve">Acoplamiento </w:t>
      </w:r>
      <w:proofErr w:type="spellStart"/>
      <w:r>
        <w:rPr>
          <w:rFonts w:ascii="Arial Narrow" w:eastAsia="Calibri" w:hAnsi="Arial Narrow" w:cs="Arial"/>
          <w:szCs w:val="24"/>
          <w:lang w:eastAsia="en-US"/>
        </w:rPr>
        <w:t>Bento</w:t>
      </w:r>
      <w:proofErr w:type="spellEnd"/>
      <w:r>
        <w:rPr>
          <w:rFonts w:ascii="Arial Narrow" w:eastAsia="Calibri" w:hAnsi="Arial Narrow" w:cs="Arial"/>
          <w:szCs w:val="24"/>
          <w:lang w:eastAsia="en-US"/>
        </w:rPr>
        <w:t xml:space="preserve"> – Pelágico</w:t>
      </w:r>
    </w:p>
    <w:p w:rsidR="00211BC2" w:rsidRDefault="00211BC2" w:rsidP="00211BC2">
      <w:pPr>
        <w:pStyle w:val="Textoindependiente2"/>
        <w:numPr>
          <w:ilvl w:val="0"/>
          <w:numId w:val="7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Cambio Climático.</w:t>
      </w:r>
    </w:p>
    <w:p w:rsidR="00211BC2" w:rsidRDefault="00211BC2" w:rsidP="00211BC2">
      <w:pPr>
        <w:pStyle w:val="Textoindependiente2"/>
        <w:numPr>
          <w:ilvl w:val="0"/>
          <w:numId w:val="7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Ecología Pelágica.</w:t>
      </w:r>
    </w:p>
    <w:p w:rsidR="00211BC2" w:rsidRDefault="00211BC2" w:rsidP="00211BC2">
      <w:pPr>
        <w:pStyle w:val="Textoindependiente2"/>
        <w:numPr>
          <w:ilvl w:val="0"/>
          <w:numId w:val="7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Interacción Costa – Océano.</w:t>
      </w:r>
    </w:p>
    <w:p w:rsidR="00211BC2" w:rsidRDefault="00211BC2" w:rsidP="00211BC2">
      <w:pPr>
        <w:pStyle w:val="Textoindependiente2"/>
        <w:numPr>
          <w:ilvl w:val="0"/>
          <w:numId w:val="7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Oceanografía Biológica.</w:t>
      </w:r>
    </w:p>
    <w:p w:rsidR="00211BC2" w:rsidRDefault="00211BC2" w:rsidP="00211BC2">
      <w:pPr>
        <w:pStyle w:val="Textoindependiente2"/>
        <w:numPr>
          <w:ilvl w:val="0"/>
          <w:numId w:val="7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Oceanografía Física.</w:t>
      </w:r>
    </w:p>
    <w:p w:rsidR="00211BC2" w:rsidRDefault="00211BC2" w:rsidP="00211BC2">
      <w:pPr>
        <w:pStyle w:val="Textoindependiente2"/>
        <w:numPr>
          <w:ilvl w:val="0"/>
          <w:numId w:val="7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Oceanografía Geológica.</w:t>
      </w:r>
    </w:p>
    <w:p w:rsidR="00211BC2" w:rsidRDefault="00211BC2" w:rsidP="00211BC2">
      <w:pPr>
        <w:pStyle w:val="Textoindependiente2"/>
        <w:numPr>
          <w:ilvl w:val="0"/>
          <w:numId w:val="7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 xml:space="preserve">Oceanografía Química. 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tbl>
      <w:tblPr>
        <w:tblW w:w="530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040"/>
        <w:gridCol w:w="1780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No. </w:t>
            </w:r>
          </w:p>
        </w:tc>
        <w:tc>
          <w:tcPr>
            <w:tcW w:w="30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Investigadores </w:t>
            </w:r>
          </w:p>
        </w:tc>
        <w:tc>
          <w:tcPr>
            <w:tcW w:w="1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30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Alan Giraldo</w:t>
            </w:r>
          </w:p>
        </w:tc>
        <w:tc>
          <w:tcPr>
            <w:tcW w:w="1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16.781.484</w:t>
            </w:r>
          </w:p>
        </w:tc>
      </w:tr>
    </w:tbl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b/>
          <w:szCs w:val="24"/>
          <w:lang w:eastAsia="en-US"/>
        </w:rPr>
        <w:t xml:space="preserve">2.6. Ecología de arrecifes coralinos – COL0022529 </w:t>
      </w:r>
      <w:r>
        <w:rPr>
          <w:rFonts w:ascii="Arial Narrow" w:hAnsi="Arial Narrow"/>
          <w:b/>
          <w:szCs w:val="24"/>
        </w:rPr>
        <w:t>(Código Colciencias)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El objetivo del grupo es buscar entender los procesos que determinan la estructura y función de los ecosistemas de arrecifes coralinos, especialmente en el pacifico colombiano. Para ello se enfoca en el estudio de la estructura y dinámica de las comunidades y poblaciones de diferentes organismos como corales y peces.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u w:val="single"/>
          <w:lang w:eastAsia="en-US"/>
        </w:rPr>
      </w:pPr>
      <w:r>
        <w:rPr>
          <w:rFonts w:ascii="Arial Narrow" w:eastAsia="Calibri" w:hAnsi="Arial Narrow" w:cs="Arial"/>
          <w:szCs w:val="24"/>
          <w:u w:val="single"/>
          <w:lang w:eastAsia="en-US"/>
        </w:rPr>
        <w:t>Líneas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numPr>
          <w:ilvl w:val="0"/>
          <w:numId w:val="8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 xml:space="preserve">Ecología de comunidades </w:t>
      </w:r>
      <w:proofErr w:type="spellStart"/>
      <w:r>
        <w:rPr>
          <w:rFonts w:ascii="Arial Narrow" w:eastAsia="Calibri" w:hAnsi="Arial Narrow" w:cs="Arial"/>
          <w:szCs w:val="24"/>
          <w:lang w:eastAsia="en-US"/>
        </w:rPr>
        <w:t>arrecifales</w:t>
      </w:r>
      <w:proofErr w:type="spellEnd"/>
      <w:r>
        <w:rPr>
          <w:rFonts w:ascii="Arial Narrow" w:eastAsia="Calibri" w:hAnsi="Arial Narrow" w:cs="Arial"/>
          <w:szCs w:val="24"/>
          <w:lang w:eastAsia="en-US"/>
        </w:rPr>
        <w:t>.</w:t>
      </w:r>
    </w:p>
    <w:p w:rsidR="00211BC2" w:rsidRDefault="00211BC2" w:rsidP="00211BC2">
      <w:pPr>
        <w:pStyle w:val="Textoindependiente2"/>
        <w:numPr>
          <w:ilvl w:val="0"/>
          <w:numId w:val="8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Biología y ecología de corales.</w:t>
      </w:r>
    </w:p>
    <w:p w:rsidR="00211BC2" w:rsidRDefault="00211BC2" w:rsidP="00211BC2">
      <w:pPr>
        <w:pStyle w:val="Textoindependiente2"/>
        <w:numPr>
          <w:ilvl w:val="0"/>
          <w:numId w:val="8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proofErr w:type="spellStart"/>
      <w:r>
        <w:rPr>
          <w:rFonts w:ascii="Arial Narrow" w:eastAsia="Calibri" w:hAnsi="Arial Narrow" w:cs="Arial"/>
          <w:szCs w:val="24"/>
          <w:lang w:eastAsia="en-US"/>
        </w:rPr>
        <w:t>Bioerosion</w:t>
      </w:r>
      <w:proofErr w:type="spellEnd"/>
      <w:r>
        <w:rPr>
          <w:rFonts w:ascii="Arial Narrow" w:eastAsia="Calibri" w:hAnsi="Arial Narrow" w:cs="Arial"/>
          <w:szCs w:val="24"/>
          <w:lang w:eastAsia="en-US"/>
        </w:rPr>
        <w:t xml:space="preserve"> en arrecifes coralinos.</w:t>
      </w:r>
    </w:p>
    <w:p w:rsidR="00211BC2" w:rsidRDefault="00211BC2" w:rsidP="00211BC2">
      <w:pPr>
        <w:pStyle w:val="Textoindependiente2"/>
        <w:numPr>
          <w:ilvl w:val="0"/>
          <w:numId w:val="8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Demografía y ecología reproductiva de corales.</w:t>
      </w:r>
    </w:p>
    <w:p w:rsidR="00211BC2" w:rsidRDefault="00211BC2" w:rsidP="00211BC2">
      <w:pPr>
        <w:pStyle w:val="Textoindependiente2"/>
        <w:numPr>
          <w:ilvl w:val="0"/>
          <w:numId w:val="8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Reclutamiento coralino, Ecología de comunidades y poblaciones de peces en arrecifes coralinos.</w:t>
      </w:r>
    </w:p>
    <w:p w:rsidR="00211BC2" w:rsidRDefault="00211BC2" w:rsidP="00211BC2">
      <w:pPr>
        <w:pStyle w:val="Textoindependiente2"/>
        <w:numPr>
          <w:ilvl w:val="0"/>
          <w:numId w:val="8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 xml:space="preserve">Historia de vida temprana, </w:t>
      </w:r>
      <w:proofErr w:type="spellStart"/>
      <w:r>
        <w:rPr>
          <w:rFonts w:ascii="Arial Narrow" w:eastAsia="Calibri" w:hAnsi="Arial Narrow" w:cs="Arial"/>
          <w:szCs w:val="24"/>
          <w:lang w:eastAsia="en-US"/>
        </w:rPr>
        <w:t>macroecología</w:t>
      </w:r>
      <w:proofErr w:type="spellEnd"/>
      <w:r>
        <w:rPr>
          <w:rFonts w:ascii="Arial Narrow" w:eastAsia="Calibri" w:hAnsi="Arial Narrow" w:cs="Arial"/>
          <w:szCs w:val="24"/>
          <w:lang w:eastAsia="en-US"/>
        </w:rPr>
        <w:t xml:space="preserve"> y biogeografía de peces </w:t>
      </w:r>
      <w:proofErr w:type="spellStart"/>
      <w:r>
        <w:rPr>
          <w:rFonts w:ascii="Arial Narrow" w:eastAsia="Calibri" w:hAnsi="Arial Narrow" w:cs="Arial"/>
          <w:szCs w:val="24"/>
          <w:lang w:eastAsia="en-US"/>
        </w:rPr>
        <w:t>arrecifales</w:t>
      </w:r>
      <w:proofErr w:type="spellEnd"/>
      <w:r>
        <w:rPr>
          <w:rFonts w:ascii="Arial Narrow" w:eastAsia="Calibri" w:hAnsi="Arial Narrow" w:cs="Arial"/>
          <w:szCs w:val="24"/>
          <w:lang w:eastAsia="en-US"/>
        </w:rPr>
        <w:t>.</w:t>
      </w:r>
    </w:p>
    <w:p w:rsidR="00211BC2" w:rsidRDefault="00211BC2" w:rsidP="00211BC2">
      <w:pPr>
        <w:pStyle w:val="Textoindependiente2"/>
        <w:numPr>
          <w:ilvl w:val="0"/>
          <w:numId w:val="8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Factores físicos, entorno oceanográfico y perturbaciones naturales en arrecifes coralinos.</w:t>
      </w:r>
    </w:p>
    <w:p w:rsidR="00211BC2" w:rsidRDefault="00211BC2" w:rsidP="00211BC2">
      <w:pPr>
        <w:pStyle w:val="Textoindependiente2"/>
        <w:ind w:left="426"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left="426" w:right="-160"/>
        <w:rPr>
          <w:rFonts w:ascii="Arial Narrow" w:eastAsia="Calibri" w:hAnsi="Arial Narrow" w:cs="Arial"/>
          <w:szCs w:val="24"/>
          <w:lang w:eastAsia="en-US"/>
        </w:rPr>
      </w:pPr>
    </w:p>
    <w:tbl>
      <w:tblPr>
        <w:tblW w:w="492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440"/>
        <w:gridCol w:w="1900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Investigadores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Fernando A. Zapata 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16.260.340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Alan Giraldo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16.781.484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lastRenderedPageBreak/>
              <w:t>3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Edgardo Londoño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16.280.414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Carlos G. Muñoz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16.940.456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Melina Rodríguez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38.889.766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Valentina Zambrano 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31.322.080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Ana Lucía Castrillón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1.115.071.117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Estefanía Flórez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1.130.621.330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Luis David Lizano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1.062.297.083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Katherine Mejía 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1.128.275.419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Eliana Céspedes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1.44.147.149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Jenny Daza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1.130.589.337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Alejandro Mejía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1.144.057.031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Jun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Ishida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1.107.079.031</w:t>
            </w:r>
          </w:p>
        </w:tc>
      </w:tr>
    </w:tbl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b/>
          <w:szCs w:val="24"/>
          <w:lang w:eastAsia="en-US"/>
        </w:rPr>
        <w:t xml:space="preserve">2.7. Grupo de Ecología de Estuarios y Manglares – COL0003697 </w:t>
      </w:r>
      <w:r>
        <w:rPr>
          <w:rFonts w:ascii="Arial Narrow" w:hAnsi="Arial Narrow"/>
          <w:b/>
          <w:szCs w:val="24"/>
        </w:rPr>
        <w:t>(Código Colciencias)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 xml:space="preserve">Este grupo de investigación busca contribuir al conocimiento, conservación y manejo sostenible de los ecosistemas </w:t>
      </w:r>
      <w:proofErr w:type="spellStart"/>
      <w:r>
        <w:rPr>
          <w:rFonts w:ascii="Arial Narrow" w:eastAsia="Calibri" w:hAnsi="Arial Narrow" w:cs="Arial"/>
          <w:szCs w:val="24"/>
          <w:lang w:eastAsia="en-US"/>
        </w:rPr>
        <w:t>estuarinos</w:t>
      </w:r>
      <w:proofErr w:type="spellEnd"/>
      <w:r>
        <w:rPr>
          <w:rFonts w:ascii="Arial Narrow" w:eastAsia="Calibri" w:hAnsi="Arial Narrow" w:cs="Arial"/>
          <w:szCs w:val="24"/>
          <w:lang w:eastAsia="en-US"/>
        </w:rPr>
        <w:t xml:space="preserve"> y de manglar del Pacifico colombiano, a través de la generación y sistematización de conocimiento científico, la preparación y formación de científicos y el establecimiento de pautas y recomendaciones para una gestión integrada de las áreas costeras, mejoramiento de la calidad de vida de los pobladores y la utilización sustentable de los recursos naturales asociados.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u w:val="single"/>
          <w:lang w:eastAsia="en-US"/>
        </w:rPr>
      </w:pPr>
      <w:r>
        <w:rPr>
          <w:rFonts w:ascii="Arial Narrow" w:eastAsia="Calibri" w:hAnsi="Arial Narrow" w:cs="Arial"/>
          <w:szCs w:val="24"/>
          <w:u w:val="single"/>
          <w:lang w:eastAsia="en-US"/>
        </w:rPr>
        <w:t>Líneas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numPr>
          <w:ilvl w:val="0"/>
          <w:numId w:val="9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Caracterización y uso de la biodiversidad.</w:t>
      </w:r>
    </w:p>
    <w:p w:rsidR="00211BC2" w:rsidRDefault="00211BC2" w:rsidP="00211BC2">
      <w:pPr>
        <w:pStyle w:val="Textoindependiente2"/>
        <w:numPr>
          <w:ilvl w:val="0"/>
          <w:numId w:val="9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Gestión ambiental y manejo de los ecosistemas marinos.</w:t>
      </w:r>
    </w:p>
    <w:p w:rsidR="00211BC2" w:rsidRDefault="00211BC2" w:rsidP="00211BC2">
      <w:pPr>
        <w:pStyle w:val="Textoindependiente2"/>
        <w:numPr>
          <w:ilvl w:val="0"/>
          <w:numId w:val="9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Modelación ecológica.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tbl>
      <w:tblPr>
        <w:tblW w:w="516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680"/>
        <w:gridCol w:w="1900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Investigadores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Jaime Ricardo Cantera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Kintz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16.607.682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Edgardo Londoño Cruz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16.280.414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Leonardo Herrera Orozco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94.505.054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Luz Ángela López de Mesa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31.320.230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Juan Felipe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Lazarus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71.799.883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6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Carlos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Satizabal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94.537.996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7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Diana Medina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1.070.947.939</w:t>
            </w:r>
          </w:p>
        </w:tc>
      </w:tr>
    </w:tbl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b/>
          <w:szCs w:val="24"/>
          <w:lang w:eastAsia="en-US"/>
        </w:rPr>
        <w:t xml:space="preserve">2.8. Grupo de Biología, Ecología y Manejo de Hormigas – COL000748 </w:t>
      </w:r>
      <w:r>
        <w:rPr>
          <w:rFonts w:ascii="Arial Narrow" w:hAnsi="Arial Narrow"/>
          <w:b/>
          <w:szCs w:val="24"/>
        </w:rPr>
        <w:t>(Código Colciencias)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 xml:space="preserve">Este grupo proyecta extender sus lazos a nivel nacional e internacional, mediante proyectos, publicaciones, relaciones institucionales y organización de eventos. Pretende continuar con la </w:t>
      </w:r>
      <w:r>
        <w:rPr>
          <w:rFonts w:ascii="Arial Narrow" w:eastAsia="Calibri" w:hAnsi="Arial Narrow" w:cs="Arial"/>
          <w:szCs w:val="24"/>
          <w:lang w:eastAsia="en-US"/>
        </w:rPr>
        <w:lastRenderedPageBreak/>
        <w:t>formación de estudiantes de alta calidad académica, iniciativa, capacidad crítica e independencia intelectual.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u w:val="single"/>
          <w:lang w:eastAsia="en-US"/>
        </w:rPr>
      </w:pPr>
      <w:r>
        <w:rPr>
          <w:rFonts w:ascii="Arial Narrow" w:eastAsia="Calibri" w:hAnsi="Arial Narrow" w:cs="Arial"/>
          <w:szCs w:val="24"/>
          <w:u w:val="single"/>
          <w:lang w:eastAsia="en-US"/>
        </w:rPr>
        <w:t>Líneas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numPr>
          <w:ilvl w:val="0"/>
          <w:numId w:val="10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Comunidades de hormigas e indicadores en ecosistemas naturales.</w:t>
      </w:r>
    </w:p>
    <w:p w:rsidR="00211BC2" w:rsidRDefault="00211BC2" w:rsidP="00211BC2">
      <w:pPr>
        <w:pStyle w:val="Textoindependiente2"/>
        <w:numPr>
          <w:ilvl w:val="0"/>
          <w:numId w:val="10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Diversidad, ecología y manejo de termitas de Colombia.</w:t>
      </w:r>
    </w:p>
    <w:p w:rsidR="00211BC2" w:rsidRDefault="00211BC2" w:rsidP="00211BC2">
      <w:pPr>
        <w:pStyle w:val="Textoindependiente2"/>
        <w:numPr>
          <w:ilvl w:val="0"/>
          <w:numId w:val="10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Ecología del paisaje.</w:t>
      </w:r>
    </w:p>
    <w:p w:rsidR="00211BC2" w:rsidRDefault="00211BC2" w:rsidP="00211BC2">
      <w:pPr>
        <w:pStyle w:val="Textoindependiente2"/>
        <w:numPr>
          <w:ilvl w:val="0"/>
          <w:numId w:val="10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Ecología urbana.</w:t>
      </w:r>
    </w:p>
    <w:p w:rsidR="00211BC2" w:rsidRDefault="00211BC2" w:rsidP="00211BC2">
      <w:pPr>
        <w:pStyle w:val="Textoindependiente2"/>
        <w:numPr>
          <w:ilvl w:val="0"/>
          <w:numId w:val="10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 xml:space="preserve">Hormigas en </w:t>
      </w:r>
      <w:proofErr w:type="spellStart"/>
      <w:r>
        <w:rPr>
          <w:rFonts w:ascii="Arial Narrow" w:eastAsia="Calibri" w:hAnsi="Arial Narrow" w:cs="Arial"/>
          <w:szCs w:val="24"/>
          <w:lang w:eastAsia="en-US"/>
        </w:rPr>
        <w:t>agroecosistemas</w:t>
      </w:r>
      <w:proofErr w:type="spellEnd"/>
      <w:r>
        <w:rPr>
          <w:rFonts w:ascii="Arial Narrow" w:eastAsia="Calibri" w:hAnsi="Arial Narrow" w:cs="Arial"/>
          <w:szCs w:val="24"/>
          <w:lang w:eastAsia="en-US"/>
        </w:rPr>
        <w:t>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tbl>
      <w:tblPr>
        <w:tblW w:w="516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680"/>
        <w:gridCol w:w="1900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Investigadores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Patricia Chacón de Ulloa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31.304.695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Inge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Ambrecht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31.840.036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Elizabeth Jiménez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66.948.279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Gustavo Zabala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94.403.445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Carlos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Cultid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14.624.730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6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Janine Herrera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31.576.538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7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Juan Carlos Abadía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14.701.748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8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Luisa Fernanda Arcila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1.130.678.964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9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Leonardo Fabio Rivera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94.448.181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10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Mónica Rodríguez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1.144.027.754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11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Anderson Arenas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1.144.136.887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12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Lina Marcela Arango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1.107.038.676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13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Carlos Santamaría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94.515.983</w:t>
            </w:r>
          </w:p>
        </w:tc>
      </w:tr>
    </w:tbl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</w:pPr>
      <w:r>
        <w:rPr>
          <w:rFonts w:ascii="Arial Narrow" w:eastAsia="Calibri" w:hAnsi="Arial Narrow" w:cs="Arial"/>
          <w:b/>
          <w:szCs w:val="24"/>
          <w:lang w:eastAsia="en-US"/>
        </w:rPr>
        <w:t>2.9. Grupo de Ecología y Diversidad Vegetal – COL0129705</w:t>
      </w:r>
      <w:r>
        <w:rPr>
          <w:rFonts w:eastAsia="Calibri"/>
        </w:rPr>
        <w:t xml:space="preserve"> </w:t>
      </w:r>
      <w:r>
        <w:rPr>
          <w:rFonts w:ascii="Arial Narrow" w:hAnsi="Arial Narrow"/>
          <w:b/>
          <w:szCs w:val="24"/>
        </w:rPr>
        <w:t>(Código Colciencias)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Este grupo se proyecta en sus líneas de investigación mediante el desarrollo de proyectos de impacto regional y nacional, y con excelente formación de estudiantes de pregrado y posgrado.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u w:val="single"/>
          <w:lang w:eastAsia="en-US"/>
        </w:rPr>
      </w:pPr>
      <w:r>
        <w:rPr>
          <w:rFonts w:ascii="Arial Narrow" w:eastAsia="Calibri" w:hAnsi="Arial Narrow" w:cs="Arial"/>
          <w:szCs w:val="24"/>
          <w:u w:val="single"/>
          <w:lang w:eastAsia="en-US"/>
        </w:rPr>
        <w:t>Líneas</w:t>
      </w:r>
    </w:p>
    <w:p w:rsidR="00211BC2" w:rsidRDefault="00211BC2" w:rsidP="00211BC2">
      <w:pPr>
        <w:pStyle w:val="Textoindependiente2"/>
        <w:ind w:left="426" w:right="-160" w:hanging="426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numPr>
          <w:ilvl w:val="0"/>
          <w:numId w:val="11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Biología reproductiva de plantas.</w:t>
      </w:r>
    </w:p>
    <w:p w:rsidR="00211BC2" w:rsidRDefault="00211BC2" w:rsidP="00211BC2">
      <w:pPr>
        <w:pStyle w:val="Textoindependiente2"/>
        <w:numPr>
          <w:ilvl w:val="0"/>
          <w:numId w:val="11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Dinámica de poblaciones y comunidades de plantas y hongos.</w:t>
      </w:r>
    </w:p>
    <w:p w:rsidR="00211BC2" w:rsidRDefault="00211BC2" w:rsidP="00211BC2">
      <w:pPr>
        <w:pStyle w:val="Textoindependiente2"/>
        <w:numPr>
          <w:ilvl w:val="0"/>
          <w:numId w:val="11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Ecología y fisiología de semillas.</w:t>
      </w:r>
    </w:p>
    <w:p w:rsidR="00211BC2" w:rsidRDefault="00211BC2" w:rsidP="00211BC2">
      <w:pPr>
        <w:pStyle w:val="Textoindependiente2"/>
        <w:numPr>
          <w:ilvl w:val="0"/>
          <w:numId w:val="11"/>
        </w:numPr>
        <w:suppressAutoHyphens/>
        <w:autoSpaceDN w:val="0"/>
        <w:ind w:left="426" w:right="-160" w:hanging="426"/>
        <w:textAlignment w:val="baseline"/>
        <w:rPr>
          <w:rFonts w:ascii="Arial Narrow" w:eastAsia="Calibri" w:hAnsi="Arial Narrow" w:cs="Arial"/>
          <w:szCs w:val="24"/>
          <w:lang w:eastAsia="en-US"/>
        </w:rPr>
      </w:pPr>
      <w:r>
        <w:rPr>
          <w:rFonts w:ascii="Arial Narrow" w:eastAsia="Calibri" w:hAnsi="Arial Narrow" w:cs="Arial"/>
          <w:szCs w:val="24"/>
          <w:lang w:eastAsia="en-US"/>
        </w:rPr>
        <w:t>Taxonomía de plantas y hongos.</w:t>
      </w: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lang w:eastAsia="en-US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right="-160"/>
      </w:pPr>
    </w:p>
    <w:tbl>
      <w:tblPr>
        <w:tblW w:w="516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680"/>
        <w:gridCol w:w="1900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Investigadores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Alba Marina Torres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51.684.324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lastRenderedPageBreak/>
              <w:t>2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Melisa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Abud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1.130.671.825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David Díaz 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1.144.037.427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Edier</w:t>
            </w:r>
            <w:proofErr w:type="spellEnd"/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 Soto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14.702.091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Edgar Rincón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88.208.574</w:t>
            </w:r>
          </w:p>
        </w:tc>
      </w:tr>
    </w:tbl>
    <w:p w:rsidR="00211BC2" w:rsidRDefault="00211BC2" w:rsidP="00211BC2">
      <w:pPr>
        <w:pStyle w:val="Textoindependiente2"/>
        <w:ind w:right="-160"/>
      </w:pPr>
    </w:p>
    <w:p w:rsidR="00211BC2" w:rsidRDefault="00211BC2" w:rsidP="00211BC2">
      <w:pPr>
        <w:pStyle w:val="Textoindependiente2"/>
        <w:ind w:right="-1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2.10. Grupo de investigación de ecosistemas rocosos </w:t>
      </w:r>
      <w:proofErr w:type="spellStart"/>
      <w:r>
        <w:rPr>
          <w:rFonts w:ascii="Arial Narrow" w:hAnsi="Arial Narrow"/>
          <w:b/>
        </w:rPr>
        <w:t>intermareales</w:t>
      </w:r>
      <w:proofErr w:type="spellEnd"/>
      <w:r>
        <w:rPr>
          <w:rFonts w:ascii="Arial Narrow" w:hAnsi="Arial Narrow"/>
          <w:b/>
        </w:rPr>
        <w:t xml:space="preserve"> y submareales someros – LITHOS – En Trámite 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  <w:b/>
        </w:rPr>
      </w:pPr>
    </w:p>
    <w:p w:rsidR="00211BC2" w:rsidRDefault="00211BC2" w:rsidP="00211BC2">
      <w:pPr>
        <w:pStyle w:val="Textoindependiente2"/>
        <w:ind w:right="-160"/>
        <w:rPr>
          <w:rFonts w:ascii="Arial Narrow" w:hAnsi="Arial Narrow"/>
        </w:rPr>
      </w:pPr>
      <w:r>
        <w:rPr>
          <w:rFonts w:ascii="Arial Narrow" w:hAnsi="Arial Narrow"/>
        </w:rPr>
        <w:t>Este grupo de investigación está interesado en generar información sobre ecosistemas que aunque bastante común en el pacífico, ha sido poco estudiado. Este ecosistema presenta alta biodiversidad y es bastante susceptible a las acciones del hombre, por lo cual, hacer investigación sobre el mismo es de gran importancia.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szCs w:val="24"/>
          <w:u w:val="single"/>
          <w:lang w:eastAsia="en-US"/>
        </w:rPr>
      </w:pPr>
      <w:r>
        <w:rPr>
          <w:rFonts w:ascii="Arial Narrow" w:eastAsia="Calibri" w:hAnsi="Arial Narrow" w:cs="Arial"/>
          <w:szCs w:val="24"/>
          <w:u w:val="single"/>
          <w:lang w:eastAsia="en-US"/>
        </w:rPr>
        <w:t>Líneas</w:t>
      </w:r>
    </w:p>
    <w:p w:rsidR="00211BC2" w:rsidRDefault="00211BC2" w:rsidP="00211BC2">
      <w:pPr>
        <w:pStyle w:val="Textoindependiente2"/>
        <w:ind w:right="-160"/>
        <w:rPr>
          <w:rFonts w:ascii="Arial Narrow" w:hAnsi="Arial Narrow"/>
        </w:rPr>
      </w:pPr>
    </w:p>
    <w:p w:rsidR="00211BC2" w:rsidRDefault="00211BC2" w:rsidP="00211BC2">
      <w:pPr>
        <w:pStyle w:val="Textoindependiente2"/>
        <w:numPr>
          <w:ilvl w:val="0"/>
          <w:numId w:val="12"/>
        </w:numPr>
        <w:suppressAutoHyphens/>
        <w:autoSpaceDN w:val="0"/>
        <w:ind w:left="426" w:right="-160" w:hanging="426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Ecología de ecosistemas rocosos inter y submareales.</w:t>
      </w:r>
    </w:p>
    <w:p w:rsidR="00211BC2" w:rsidRDefault="00211BC2" w:rsidP="00211BC2">
      <w:pPr>
        <w:pStyle w:val="Textoindependiente2"/>
        <w:numPr>
          <w:ilvl w:val="0"/>
          <w:numId w:val="12"/>
        </w:numPr>
        <w:suppressAutoHyphens/>
        <w:autoSpaceDN w:val="0"/>
        <w:ind w:left="426" w:right="-160" w:hanging="426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Diversidad de especies asociadas a los ecosistemas rocosos.</w:t>
      </w:r>
    </w:p>
    <w:p w:rsidR="00211BC2" w:rsidRDefault="00211BC2" w:rsidP="00211BC2">
      <w:pPr>
        <w:pStyle w:val="Textoindependiente2"/>
        <w:numPr>
          <w:ilvl w:val="0"/>
          <w:numId w:val="12"/>
        </w:numPr>
        <w:suppressAutoHyphens/>
        <w:autoSpaceDN w:val="0"/>
        <w:ind w:left="426" w:right="-160" w:hanging="426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Patrones de coexistencia de especies.</w:t>
      </w:r>
    </w:p>
    <w:p w:rsidR="00211BC2" w:rsidRDefault="00211BC2" w:rsidP="00211BC2">
      <w:pPr>
        <w:pStyle w:val="Textoindependiente2"/>
        <w:numPr>
          <w:ilvl w:val="0"/>
          <w:numId w:val="12"/>
        </w:numPr>
        <w:suppressAutoHyphens/>
        <w:autoSpaceDN w:val="0"/>
        <w:ind w:left="426" w:right="-160" w:hanging="426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Dinámica poblacional de especies en los ecosistemas rocosos.</w:t>
      </w:r>
    </w:p>
    <w:p w:rsidR="00211BC2" w:rsidRDefault="00211BC2" w:rsidP="00211BC2">
      <w:pPr>
        <w:pStyle w:val="Textoindependiente2"/>
        <w:ind w:left="426" w:right="-160"/>
        <w:rPr>
          <w:rFonts w:ascii="Arial Narrow" w:hAnsi="Arial Narrow"/>
        </w:rPr>
      </w:pPr>
    </w:p>
    <w:p w:rsidR="00211BC2" w:rsidRDefault="00211BC2" w:rsidP="00211BC2">
      <w:pPr>
        <w:pStyle w:val="Textoindependiente2"/>
        <w:ind w:right="-160"/>
        <w:rPr>
          <w:rFonts w:ascii="Arial Narrow" w:eastAsia="Calibri" w:hAnsi="Arial Narrow" w:cs="Arial"/>
          <w:b/>
          <w:szCs w:val="24"/>
          <w:lang w:eastAsia="en-US"/>
        </w:rPr>
      </w:pPr>
      <w:r>
        <w:rPr>
          <w:rFonts w:ascii="Arial Narrow" w:eastAsia="Calibri" w:hAnsi="Arial Narrow" w:cs="Arial"/>
          <w:b/>
          <w:szCs w:val="24"/>
          <w:lang w:eastAsia="en-US"/>
        </w:rPr>
        <w:t>Investigadores</w:t>
      </w:r>
    </w:p>
    <w:p w:rsidR="00211BC2" w:rsidRDefault="00211BC2" w:rsidP="00211BC2">
      <w:pPr>
        <w:pStyle w:val="Textoindependiente2"/>
        <w:ind w:right="-160"/>
      </w:pPr>
    </w:p>
    <w:tbl>
      <w:tblPr>
        <w:tblW w:w="576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1900"/>
      </w:tblGrid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Investigadores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Identificación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1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Edgardo Londoño Cruz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16.280.414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2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Jaime Ricardo Cantera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Kintz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16.607.682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David Leonardo Herrera Paz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10.304.016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4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Lina María Prieto Martínez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67.027.105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5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Daniel Eugenio Valencia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1.062.306.719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6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 xml:space="preserve">Juan Felipe </w:t>
            </w:r>
            <w:proofErr w:type="spellStart"/>
            <w:r>
              <w:rPr>
                <w:rFonts w:ascii="Arial Narrow" w:hAnsi="Arial Narrow"/>
                <w:color w:val="000000"/>
                <w:lang w:val="es-CO" w:eastAsia="es-CO"/>
              </w:rPr>
              <w:t>Lazarus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71.799.883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7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Luz Ángela López de Meza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31.320.230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8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Adriana María Osorno Arango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43.220.902</w:t>
            </w:r>
          </w:p>
        </w:tc>
      </w:tr>
      <w:tr w:rsidR="00211BC2" w:rsidTr="00395B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9</w:t>
            </w:r>
          </w:p>
        </w:tc>
        <w:tc>
          <w:tcPr>
            <w:tcW w:w="3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Andrés Felipe Carmona Guerra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1BC2" w:rsidRDefault="00211BC2" w:rsidP="00395B5A">
            <w:pPr>
              <w:rPr>
                <w:rFonts w:ascii="Arial Narrow" w:hAnsi="Arial Narrow"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lang w:val="es-CO" w:eastAsia="es-CO"/>
              </w:rPr>
              <w:t>C.C. 14.836.514</w:t>
            </w:r>
          </w:p>
        </w:tc>
      </w:tr>
    </w:tbl>
    <w:p w:rsidR="00211BC2" w:rsidRDefault="00211BC2" w:rsidP="00211BC2">
      <w:pPr>
        <w:pStyle w:val="Textoindependiente2"/>
        <w:ind w:right="-160"/>
      </w:pPr>
    </w:p>
    <w:p w:rsidR="00211BC2" w:rsidRDefault="00211BC2" w:rsidP="00211BC2">
      <w:pPr>
        <w:jc w:val="both"/>
        <w:rPr>
          <w:rFonts w:ascii="Arial Narrow" w:hAnsi="Arial Narrow"/>
        </w:rPr>
      </w:pPr>
    </w:p>
    <w:p w:rsidR="00564F38" w:rsidRPr="008B6C1F" w:rsidRDefault="00211BC2" w:rsidP="00211BC2">
      <w:pPr>
        <w:pStyle w:val="NormalWeb"/>
        <w:spacing w:before="2" w:after="2"/>
        <w:ind w:hanging="426"/>
        <w:jc w:val="both"/>
        <w:rPr>
          <w:rFonts w:ascii="Arial Narrow" w:hAnsi="Arial Narrow"/>
          <w:i/>
          <w:sz w:val="24"/>
          <w:szCs w:val="24"/>
        </w:rPr>
      </w:pPr>
      <w:r w:rsidRPr="00211BC2">
        <w:rPr>
          <w:rFonts w:ascii="Arial Narrow" w:hAnsi="Arial Narrow"/>
          <w:sz w:val="24"/>
          <w:szCs w:val="24"/>
          <w:lang w:val="es-ES"/>
        </w:rPr>
        <w:t>4.</w:t>
      </w:r>
      <w:r>
        <w:rPr>
          <w:rFonts w:ascii="Arial Narrow" w:hAnsi="Arial Narrow"/>
          <w:b/>
          <w:sz w:val="24"/>
          <w:szCs w:val="24"/>
          <w:lang w:val="es-ES"/>
        </w:rPr>
        <w:t xml:space="preserve">     </w:t>
      </w:r>
      <w:r w:rsidR="00467BFC"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="00467BFC"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="00467BFC" w:rsidRPr="008B6C1F">
        <w:rPr>
          <w:rFonts w:ascii="Arial Narrow" w:hAnsi="Arial Narrow"/>
          <w:b/>
          <w:sz w:val="24"/>
          <w:szCs w:val="24"/>
        </w:rPr>
        <w:t>:</w:t>
      </w:r>
      <w:r w:rsidR="00467BFC" w:rsidRPr="008B6C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Áreas Protegidas del Sistema de Parques Nacionales Naturales de Colombia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Default="00467BFC" w:rsidP="00467BFC">
      <w:pPr>
        <w:jc w:val="both"/>
      </w:pPr>
      <w:bookmarkStart w:id="0" w:name="_GoBack"/>
      <w:bookmarkEnd w:id="0"/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48C"/>
    <w:multiLevelType w:val="multilevel"/>
    <w:tmpl w:val="196EFF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25A72200"/>
    <w:multiLevelType w:val="hybridMultilevel"/>
    <w:tmpl w:val="481A88F0"/>
    <w:lvl w:ilvl="0" w:tplc="1E8ADA8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73AE7"/>
    <w:multiLevelType w:val="hybridMultilevel"/>
    <w:tmpl w:val="A7F4BDFC"/>
    <w:lvl w:ilvl="0" w:tplc="1E8ADA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3B9D4477"/>
    <w:multiLevelType w:val="multilevel"/>
    <w:tmpl w:val="8EC82F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6504072"/>
    <w:multiLevelType w:val="multilevel"/>
    <w:tmpl w:val="358E0E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E060C86"/>
    <w:multiLevelType w:val="multilevel"/>
    <w:tmpl w:val="2AA419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684168"/>
    <w:multiLevelType w:val="multilevel"/>
    <w:tmpl w:val="CC30D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DDD4DEB"/>
    <w:multiLevelType w:val="multilevel"/>
    <w:tmpl w:val="F8F0B6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11BC2"/>
    <w:rsid w:val="002F6878"/>
    <w:rsid w:val="00314618"/>
    <w:rsid w:val="00377302"/>
    <w:rsid w:val="00467BFC"/>
    <w:rsid w:val="004C7776"/>
    <w:rsid w:val="004D12C8"/>
    <w:rsid w:val="00564F38"/>
    <w:rsid w:val="005E41F5"/>
    <w:rsid w:val="00642350"/>
    <w:rsid w:val="006D34A6"/>
    <w:rsid w:val="00753C22"/>
    <w:rsid w:val="007716EE"/>
    <w:rsid w:val="007D1DEF"/>
    <w:rsid w:val="007F56BE"/>
    <w:rsid w:val="008B6C1F"/>
    <w:rsid w:val="0098471C"/>
    <w:rsid w:val="009C527A"/>
    <w:rsid w:val="00A526EE"/>
    <w:rsid w:val="00B27713"/>
    <w:rsid w:val="00B8351F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2014-09-03T21:16:00Z</dcterms:created>
  <dcterms:modified xsi:type="dcterms:W3CDTF">2014-09-03T21:16:00Z</dcterms:modified>
</cp:coreProperties>
</file>